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>DIRECCIÓN REGIONAL DE MAGALLANES,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5008F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703A0">
        <w:rPr>
          <w:rFonts w:ascii="Calibri" w:hAnsi="Calibri"/>
        </w:rPr>
        <w:t>Evaluación Psicolaboral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9.717.984-0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9D" w:rsidRDefault="0092599D">
      <w:r>
        <w:separator/>
      </w:r>
    </w:p>
  </w:endnote>
  <w:endnote w:type="continuationSeparator" w:id="0">
    <w:p w:rsidR="0092599D" w:rsidRDefault="0092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9D" w:rsidRDefault="0092599D">
      <w:pPr>
        <w:rPr>
          <w:sz w:val="12"/>
        </w:rPr>
      </w:pPr>
      <w:r>
        <w:separator/>
      </w:r>
    </w:p>
  </w:footnote>
  <w:footnote w:type="continuationSeparator" w:id="0">
    <w:p w:rsidR="0092599D" w:rsidRDefault="0092599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6433B7">
        <w:rPr>
          <w:rFonts w:ascii="Calibri" w:hAnsi="Calibri" w:cs="Calibri"/>
          <w:sz w:val="22"/>
          <w:szCs w:val="22"/>
        </w:rPr>
        <w:t xml:space="preserve"> 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16C56"/>
    <w:rsid w:val="003703A0"/>
    <w:rsid w:val="00380F25"/>
    <w:rsid w:val="003E2E45"/>
    <w:rsid w:val="004D03AE"/>
    <w:rsid w:val="005658A2"/>
    <w:rsid w:val="00594B88"/>
    <w:rsid w:val="005A0976"/>
    <w:rsid w:val="006433B7"/>
    <w:rsid w:val="006B1DA8"/>
    <w:rsid w:val="006D7203"/>
    <w:rsid w:val="007277F8"/>
    <w:rsid w:val="007D4F70"/>
    <w:rsid w:val="007E1896"/>
    <w:rsid w:val="00883AC4"/>
    <w:rsid w:val="00894DEF"/>
    <w:rsid w:val="0092599D"/>
    <w:rsid w:val="0095008F"/>
    <w:rsid w:val="009650BF"/>
    <w:rsid w:val="00981DCB"/>
    <w:rsid w:val="009C3E3C"/>
    <w:rsid w:val="00A46C1D"/>
    <w:rsid w:val="00AC6819"/>
    <w:rsid w:val="00B34F1E"/>
    <w:rsid w:val="00D91C18"/>
    <w:rsid w:val="00E2475F"/>
    <w:rsid w:val="00E36BF0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4</cp:revision>
  <dcterms:created xsi:type="dcterms:W3CDTF">2022-11-11T11:41:00Z</dcterms:created>
  <dcterms:modified xsi:type="dcterms:W3CDTF">2022-11-11T11:42:00Z</dcterms:modified>
  <dc:language>es-CL</dc:language>
</cp:coreProperties>
</file>