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5E30" w14:textId="77777777" w:rsidR="00647011" w:rsidRPr="00647011" w:rsidRDefault="00647011" w:rsidP="00134F6B">
      <w:pPr>
        <w:tabs>
          <w:tab w:val="left" w:pos="8789"/>
        </w:tabs>
        <w:spacing w:line="276" w:lineRule="auto"/>
        <w:jc w:val="center"/>
        <w:rPr>
          <w:rFonts w:ascii="Arial" w:eastAsia="Arial" w:hAnsi="Arial" w:cs="Arial"/>
          <w:sz w:val="20"/>
          <w:szCs w:val="20"/>
          <w:lang w:eastAsia="es-ES"/>
        </w:rPr>
      </w:pPr>
      <w:r w:rsidRPr="00647011">
        <w:rPr>
          <w:rFonts w:ascii="Arial" w:eastAsia="Arial" w:hAnsi="Arial" w:cs="Arial"/>
          <w:noProof/>
          <w:sz w:val="22"/>
          <w:szCs w:val="22"/>
          <w:highlight w:val="cyan"/>
          <w:lang w:val="es-ES" w:eastAsia="es-ES"/>
        </w:rPr>
        <w:drawing>
          <wp:inline distT="0" distB="0" distL="0" distR="0" wp14:anchorId="3967AC34" wp14:editId="59460E25">
            <wp:extent cx="2160000" cy="1968130"/>
            <wp:effectExtent l="0" t="0" r="0" b="0"/>
            <wp:docPr id="10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160000" cy="1968130"/>
                    </a:xfrm>
                    <a:prstGeom prst="rect">
                      <a:avLst/>
                    </a:prstGeom>
                    <a:ln/>
                  </pic:spPr>
                </pic:pic>
              </a:graphicData>
            </a:graphic>
          </wp:inline>
        </w:drawing>
      </w:r>
    </w:p>
    <w:p w14:paraId="64863A6A"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0C7BF2B1"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0A1A1F49"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272EE2BA"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4CBCBDAE"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7FC59A51" w14:textId="77777777" w:rsidR="00647011" w:rsidRPr="0097166A" w:rsidRDefault="00647011" w:rsidP="00134F6B">
      <w:pPr>
        <w:shd w:val="clear" w:color="auto" w:fill="BDD6EE"/>
        <w:spacing w:before="100" w:line="276" w:lineRule="auto"/>
        <w:ind w:left="1" w:hanging="3"/>
        <w:jc w:val="both"/>
        <w:rPr>
          <w:rFonts w:ascii="Arial" w:eastAsia="Arial" w:hAnsi="Arial" w:cs="Arial"/>
          <w:sz w:val="40"/>
          <w:szCs w:val="40"/>
          <w:lang w:eastAsia="es-ES"/>
        </w:rPr>
      </w:pPr>
      <w:r w:rsidRPr="0097166A">
        <w:rPr>
          <w:rFonts w:ascii="Arial" w:eastAsia="Arial" w:hAnsi="Arial" w:cs="Arial"/>
          <w:b/>
          <w:sz w:val="40"/>
          <w:szCs w:val="40"/>
          <w:lang w:eastAsia="es-ES"/>
        </w:rPr>
        <w:t>2022</w:t>
      </w:r>
    </w:p>
    <w:p w14:paraId="5ABE1B06"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4A1F89EC" w14:textId="77777777" w:rsidR="00647011" w:rsidRPr="0097166A" w:rsidRDefault="00647011" w:rsidP="00134F6B">
      <w:pPr>
        <w:spacing w:before="100" w:line="276" w:lineRule="auto"/>
        <w:ind w:left="2" w:hanging="4"/>
        <w:rPr>
          <w:rFonts w:ascii="Arial" w:eastAsia="Arial" w:hAnsi="Arial" w:cs="Arial"/>
          <w:sz w:val="40"/>
          <w:szCs w:val="40"/>
          <w:lang w:eastAsia="es-ES"/>
        </w:rPr>
      </w:pPr>
      <w:r w:rsidRPr="0097166A">
        <w:rPr>
          <w:rFonts w:ascii="Arial" w:eastAsia="Arial" w:hAnsi="Arial" w:cs="Arial"/>
          <w:b/>
          <w:sz w:val="40"/>
          <w:szCs w:val="40"/>
          <w:lang w:eastAsia="es-ES"/>
        </w:rPr>
        <w:t>Programa Tránsito a la Vida Independiente</w:t>
      </w:r>
    </w:p>
    <w:p w14:paraId="36FB0D49" w14:textId="55DE2885" w:rsidR="00647011" w:rsidRPr="0097166A" w:rsidRDefault="00647011" w:rsidP="00134F6B">
      <w:pPr>
        <w:spacing w:before="100" w:line="276" w:lineRule="auto"/>
        <w:ind w:left="2" w:hanging="4"/>
        <w:rPr>
          <w:rFonts w:ascii="Arial" w:eastAsia="Arial" w:hAnsi="Arial" w:cs="Arial"/>
          <w:b/>
          <w:sz w:val="40"/>
          <w:szCs w:val="40"/>
          <w:lang w:eastAsia="es-ES"/>
        </w:rPr>
      </w:pPr>
      <w:r w:rsidRPr="0097166A">
        <w:rPr>
          <w:rFonts w:ascii="Arial" w:eastAsia="Arial" w:hAnsi="Arial" w:cs="Arial"/>
          <w:b/>
          <w:sz w:val="40"/>
          <w:szCs w:val="40"/>
          <w:lang w:eastAsia="es-ES"/>
        </w:rPr>
        <w:t>Bases Técnicas y Administrativas</w:t>
      </w:r>
    </w:p>
    <w:p w14:paraId="1C758858" w14:textId="77777777" w:rsidR="0097166A" w:rsidRDefault="00647011" w:rsidP="00134F6B">
      <w:pPr>
        <w:spacing w:before="100" w:line="276" w:lineRule="auto"/>
        <w:ind w:left="2" w:hanging="4"/>
        <w:rPr>
          <w:rFonts w:ascii="Arial" w:eastAsia="Arial" w:hAnsi="Arial" w:cs="Arial"/>
          <w:b/>
          <w:sz w:val="40"/>
          <w:szCs w:val="40"/>
          <w:lang w:eastAsia="es-ES"/>
        </w:rPr>
      </w:pPr>
      <w:r w:rsidRPr="0097166A">
        <w:rPr>
          <w:rFonts w:ascii="Arial" w:eastAsia="Arial" w:hAnsi="Arial" w:cs="Arial"/>
          <w:b/>
          <w:sz w:val="40"/>
          <w:szCs w:val="40"/>
          <w:lang w:eastAsia="es-ES"/>
        </w:rPr>
        <w:t>Convocatoria Pública</w:t>
      </w:r>
    </w:p>
    <w:p w14:paraId="5839683C" w14:textId="3BED5F80" w:rsidR="00647011" w:rsidRPr="0097166A" w:rsidRDefault="00647011" w:rsidP="00134F6B">
      <w:pPr>
        <w:spacing w:before="100" w:line="276" w:lineRule="auto"/>
        <w:ind w:left="2" w:hanging="4"/>
        <w:rPr>
          <w:rFonts w:ascii="Arial" w:eastAsia="Arial" w:hAnsi="Arial" w:cs="Arial"/>
          <w:sz w:val="40"/>
          <w:szCs w:val="40"/>
          <w:lang w:eastAsia="es-ES"/>
        </w:rPr>
      </w:pPr>
      <w:r w:rsidRPr="0097166A">
        <w:rPr>
          <w:rFonts w:ascii="Arial" w:eastAsia="Arial" w:hAnsi="Arial" w:cs="Arial"/>
          <w:b/>
          <w:sz w:val="40"/>
          <w:szCs w:val="40"/>
          <w:lang w:eastAsia="es-ES"/>
        </w:rPr>
        <w:t>Modalidad Individual</w:t>
      </w:r>
    </w:p>
    <w:p w14:paraId="2D60A0E9" w14:textId="77777777" w:rsidR="00647011" w:rsidRPr="00647011" w:rsidRDefault="00647011" w:rsidP="00134F6B">
      <w:pPr>
        <w:spacing w:before="100" w:line="276" w:lineRule="auto"/>
        <w:ind w:left="2" w:hanging="4"/>
        <w:jc w:val="both"/>
        <w:rPr>
          <w:rFonts w:ascii="Arial" w:eastAsia="Arial" w:hAnsi="Arial" w:cs="Arial"/>
          <w:sz w:val="20"/>
          <w:szCs w:val="20"/>
          <w:lang w:eastAsia="es-ES"/>
        </w:rPr>
      </w:pPr>
    </w:p>
    <w:p w14:paraId="6F09DFB0" w14:textId="77777777" w:rsidR="00647011" w:rsidRPr="00647011" w:rsidRDefault="00647011" w:rsidP="00134F6B">
      <w:pPr>
        <w:spacing w:before="100" w:line="276" w:lineRule="auto"/>
        <w:ind w:left="2" w:hanging="4"/>
        <w:jc w:val="both"/>
        <w:rPr>
          <w:rFonts w:ascii="Arial" w:eastAsia="Arial" w:hAnsi="Arial" w:cs="Arial"/>
          <w:sz w:val="20"/>
          <w:szCs w:val="20"/>
          <w:lang w:eastAsia="es-ES"/>
        </w:rPr>
      </w:pPr>
    </w:p>
    <w:p w14:paraId="68D742FE"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25320562"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0B0544CA"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642CB819"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p>
    <w:p w14:paraId="229F7232" w14:textId="77777777" w:rsidR="00647011" w:rsidRPr="00647011" w:rsidRDefault="00647011" w:rsidP="00134F6B">
      <w:pPr>
        <w:spacing w:before="100" w:line="276" w:lineRule="auto"/>
        <w:ind w:hanging="2"/>
        <w:jc w:val="both"/>
        <w:rPr>
          <w:rFonts w:ascii="Arial" w:eastAsia="Arial" w:hAnsi="Arial" w:cs="Arial"/>
          <w:sz w:val="20"/>
          <w:szCs w:val="20"/>
          <w:lang w:eastAsia="es-ES"/>
        </w:rPr>
      </w:pPr>
      <w:r w:rsidRPr="00647011">
        <w:rPr>
          <w:rFonts w:ascii="Arial" w:eastAsia="Arial" w:hAnsi="Arial" w:cs="Arial"/>
          <w:sz w:val="20"/>
          <w:szCs w:val="20"/>
          <w:lang w:eastAsia="es-ES"/>
        </w:rPr>
        <w:br w:type="page"/>
      </w:r>
    </w:p>
    <w:bookmarkStart w:id="0" w:name="_Toc97632074" w:displacedByCustomXml="next"/>
    <w:sdt>
      <w:sdtPr>
        <w:rPr>
          <w:rFonts w:ascii="Arial" w:eastAsia="Arial" w:hAnsi="Arial" w:cs="Arial"/>
          <w:sz w:val="22"/>
          <w:szCs w:val="22"/>
          <w:lang w:val="es-ES" w:eastAsia="es-ES"/>
        </w:rPr>
        <w:id w:val="202987289"/>
        <w:docPartObj>
          <w:docPartGallery w:val="Table of Contents"/>
          <w:docPartUnique/>
        </w:docPartObj>
      </w:sdtPr>
      <w:sdtEndPr>
        <w:rPr>
          <w:b/>
          <w:bCs/>
        </w:rPr>
      </w:sdtEndPr>
      <w:sdtContent>
        <w:p w14:paraId="59ECBD35" w14:textId="77777777" w:rsidR="00647011" w:rsidRPr="00351CC3"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rPr>
              <w:rFonts w:ascii="Arial" w:eastAsia="Arial" w:hAnsi="Arial" w:cs="Arial"/>
              <w:caps/>
              <w:color w:val="FFFFFF"/>
              <w:spacing w:val="15"/>
              <w:sz w:val="22"/>
              <w:szCs w:val="22"/>
              <w:lang w:eastAsia="es-ES"/>
            </w:rPr>
          </w:pPr>
          <w:r w:rsidRPr="00351CC3">
            <w:rPr>
              <w:rFonts w:ascii="Arial" w:eastAsia="Arial" w:hAnsi="Arial" w:cs="Arial"/>
              <w:caps/>
              <w:color w:val="FFFFFF"/>
              <w:spacing w:val="15"/>
              <w:sz w:val="22"/>
              <w:szCs w:val="22"/>
              <w:lang w:val="es-ES" w:eastAsia="es-ES"/>
            </w:rPr>
            <w:t>Contenido</w:t>
          </w:r>
        </w:p>
        <w:p w14:paraId="32C0D1B6" w14:textId="3D175644" w:rsidR="00214A02" w:rsidRPr="00351CC3" w:rsidRDefault="00647011" w:rsidP="00214A02">
          <w:pPr>
            <w:pStyle w:val="TDC1"/>
            <w:tabs>
              <w:tab w:val="right" w:pos="8828"/>
            </w:tabs>
            <w:spacing w:after="0"/>
            <w:rPr>
              <w:rFonts w:ascii="Arial" w:eastAsiaTheme="minorEastAsia" w:hAnsi="Arial" w:cs="Arial"/>
              <w:noProof/>
              <w:lang w:val="es-CL"/>
            </w:rPr>
          </w:pPr>
          <w:r w:rsidRPr="00351CC3">
            <w:rPr>
              <w:rFonts w:ascii="Arial" w:eastAsia="Arial" w:hAnsi="Arial" w:cs="Arial"/>
              <w:color w:val="000000"/>
              <w:position w:val="-1"/>
              <w:lang w:val="es-CL" w:eastAsia="es-ES"/>
            </w:rPr>
            <w:fldChar w:fldCharType="begin"/>
          </w:r>
          <w:r w:rsidRPr="00351CC3">
            <w:rPr>
              <w:rFonts w:ascii="Arial" w:eastAsia="Arial" w:hAnsi="Arial" w:cs="Arial"/>
              <w:color w:val="000000"/>
              <w:position w:val="-1"/>
              <w:lang w:eastAsia="es-ES"/>
            </w:rPr>
            <w:instrText xml:space="preserve"> TOC \o "1-3" \h \z \u </w:instrText>
          </w:r>
          <w:r w:rsidRPr="00351CC3">
            <w:rPr>
              <w:rFonts w:ascii="Arial" w:eastAsia="Arial" w:hAnsi="Arial" w:cs="Arial"/>
              <w:color w:val="000000"/>
              <w:position w:val="-1"/>
              <w:lang w:val="es-CL" w:eastAsia="es-ES"/>
            </w:rPr>
            <w:fldChar w:fldCharType="separate"/>
          </w:r>
          <w:hyperlink w:anchor="_Toc104821405" w:history="1">
            <w:r w:rsidR="00214A02" w:rsidRPr="00351CC3">
              <w:rPr>
                <w:rStyle w:val="Hipervnculo"/>
                <w:rFonts w:ascii="Arial" w:eastAsia="Arial" w:hAnsi="Arial" w:cs="Arial"/>
                <w:caps/>
                <w:noProof/>
                <w:spacing w:val="15"/>
                <w:lang w:eastAsia="es-ES"/>
              </w:rPr>
              <w:t>1. ANTECEDENTES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_Toc104821405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3</w:t>
            </w:r>
            <w:r w:rsidR="00214A02" w:rsidRPr="00351CC3">
              <w:rPr>
                <w:rFonts w:ascii="Arial" w:hAnsi="Arial" w:cs="Arial"/>
                <w:noProof/>
                <w:webHidden/>
              </w:rPr>
              <w:fldChar w:fldCharType="end"/>
            </w:r>
          </w:hyperlink>
        </w:p>
        <w:p w14:paraId="2A3A0A8F" w14:textId="2075C321"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06" w:history="1">
            <w:r w:rsidR="00214A02" w:rsidRPr="00351CC3">
              <w:rPr>
                <w:rStyle w:val="Hipervnculo"/>
                <w:rFonts w:ascii="Arial" w:eastAsia="Arial" w:hAnsi="Arial" w:cs="Arial"/>
                <w:caps/>
                <w:noProof/>
                <w:spacing w:val="15"/>
                <w:lang w:eastAsia="es-ES"/>
              </w:rPr>
              <w:t>2. RECURSOS DISPONIBLES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_Toc104821406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4</w:t>
            </w:r>
            <w:r w:rsidR="00214A02" w:rsidRPr="00351CC3">
              <w:rPr>
                <w:rFonts w:ascii="Arial" w:hAnsi="Arial" w:cs="Arial"/>
                <w:noProof/>
                <w:webHidden/>
              </w:rPr>
              <w:fldChar w:fldCharType="end"/>
            </w:r>
          </w:hyperlink>
        </w:p>
        <w:p w14:paraId="0FB3E8D1" w14:textId="7C301358"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07" w:history="1">
            <w:r w:rsidR="00214A02" w:rsidRPr="00351CC3">
              <w:rPr>
                <w:rStyle w:val="Hipervnculo"/>
                <w:rFonts w:ascii="Arial" w:eastAsia="Arial" w:hAnsi="Arial" w:cs="Arial"/>
                <w:caps/>
                <w:noProof/>
                <w:spacing w:val="15"/>
                <w:lang w:eastAsia="es-ES"/>
              </w:rPr>
              <w:t>3. ETAPAS DE LA CONVOCATORIA</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_Toc104821407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5</w:t>
            </w:r>
            <w:r w:rsidR="00214A02" w:rsidRPr="00351CC3">
              <w:rPr>
                <w:rFonts w:ascii="Arial" w:hAnsi="Arial" w:cs="Arial"/>
                <w:noProof/>
                <w:webHidden/>
              </w:rPr>
              <w:fldChar w:fldCharType="end"/>
            </w:r>
          </w:hyperlink>
        </w:p>
        <w:p w14:paraId="03F75DBD" w14:textId="0235137A"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08" w:history="1">
            <w:r w:rsidR="00214A02" w:rsidRPr="00351CC3">
              <w:rPr>
                <w:rStyle w:val="Hipervnculo"/>
                <w:rFonts w:ascii="Arial" w:eastAsia="Arial" w:hAnsi="Arial" w:cs="Arial"/>
                <w:caps/>
                <w:noProof/>
                <w:spacing w:val="15"/>
                <w:lang w:eastAsia="es-ES"/>
              </w:rPr>
              <w:t>4.      ACCIONES A REALIZAR CON EL FINANCIAMIENTO</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_Toc104821408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5</w:t>
            </w:r>
            <w:r w:rsidR="00214A02" w:rsidRPr="00351CC3">
              <w:rPr>
                <w:rFonts w:ascii="Arial" w:hAnsi="Arial" w:cs="Arial"/>
                <w:noProof/>
                <w:webHidden/>
              </w:rPr>
              <w:fldChar w:fldCharType="end"/>
            </w:r>
          </w:hyperlink>
        </w:p>
        <w:p w14:paraId="43D3DDE6" w14:textId="28C5C23D"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09" w:history="1">
            <w:r w:rsidR="00214A02" w:rsidRPr="00351CC3">
              <w:rPr>
                <w:rStyle w:val="Hipervnculo"/>
                <w:rFonts w:ascii="Arial" w:eastAsia="Arial" w:hAnsi="Arial" w:cs="Arial"/>
                <w:caps/>
                <w:noProof/>
                <w:spacing w:val="15"/>
                <w:lang w:eastAsia="es-ES"/>
              </w:rPr>
              <w:t>4.1. Descripción del programa</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_Toc104821409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5</w:t>
            </w:r>
            <w:r w:rsidR="00214A02" w:rsidRPr="00351CC3">
              <w:rPr>
                <w:rFonts w:ascii="Arial" w:hAnsi="Arial" w:cs="Arial"/>
                <w:noProof/>
                <w:webHidden/>
              </w:rPr>
              <w:fldChar w:fldCharType="end"/>
            </w:r>
          </w:hyperlink>
        </w:p>
        <w:p w14:paraId="31F489E9" w14:textId="758E3D11"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0" w:history="1">
            <w:r w:rsidR="00214A02" w:rsidRPr="00351CC3">
              <w:rPr>
                <w:rStyle w:val="Hipervnculo"/>
                <w:rFonts w:ascii="Arial" w:eastAsia="Arial" w:hAnsi="Arial" w:cs="Arial"/>
                <w:caps/>
                <w:noProof/>
                <w:spacing w:val="15"/>
                <w:lang w:eastAsia="es-ES"/>
              </w:rPr>
              <w:t>4.2. Modalidad individual</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_Toc104821410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6</w:t>
            </w:r>
            <w:r w:rsidR="00214A02" w:rsidRPr="00351CC3">
              <w:rPr>
                <w:rFonts w:ascii="Arial" w:hAnsi="Arial" w:cs="Arial"/>
                <w:noProof/>
                <w:webHidden/>
              </w:rPr>
              <w:fldChar w:fldCharType="end"/>
            </w:r>
          </w:hyperlink>
        </w:p>
        <w:p w14:paraId="0D5B82D1" w14:textId="11D59543"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1" w:history="1">
            <w:r w:rsidR="00214A02" w:rsidRPr="00351CC3">
              <w:rPr>
                <w:rStyle w:val="Hipervnculo"/>
                <w:rFonts w:ascii="Arial" w:eastAsia="Arial" w:hAnsi="Arial" w:cs="Arial"/>
                <w:caps/>
                <w:noProof/>
                <w:spacing w:val="15"/>
                <w:lang w:eastAsia="es-ES"/>
              </w:rPr>
              <w:t>4.3. Consideraciones generales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_Toc104821411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6</w:t>
            </w:r>
            <w:r w:rsidR="00214A02" w:rsidRPr="00351CC3">
              <w:rPr>
                <w:rFonts w:ascii="Arial" w:hAnsi="Arial" w:cs="Arial"/>
                <w:noProof/>
                <w:webHidden/>
              </w:rPr>
              <w:fldChar w:fldCharType="end"/>
            </w:r>
          </w:hyperlink>
        </w:p>
        <w:p w14:paraId="0AB6573B" w14:textId="308E22CD"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2" w:history="1">
            <w:r w:rsidR="00214A02" w:rsidRPr="00351CC3">
              <w:rPr>
                <w:rStyle w:val="Hipervnculo"/>
                <w:rFonts w:ascii="Arial" w:eastAsia="Arial" w:hAnsi="Arial" w:cs="Arial"/>
                <w:caps/>
                <w:noProof/>
                <w:spacing w:val="15"/>
                <w:lang w:eastAsia="es-ES"/>
              </w:rPr>
              <w:t>4.4. Tipos de proyectos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_Toc104821412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7</w:t>
            </w:r>
            <w:r w:rsidR="00214A02" w:rsidRPr="00351CC3">
              <w:rPr>
                <w:rFonts w:ascii="Arial" w:hAnsi="Arial" w:cs="Arial"/>
                <w:noProof/>
                <w:webHidden/>
              </w:rPr>
              <w:fldChar w:fldCharType="end"/>
            </w:r>
          </w:hyperlink>
        </w:p>
        <w:p w14:paraId="103D3AF8" w14:textId="5CECDA83"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3" w:history="1">
            <w:r w:rsidR="00214A02" w:rsidRPr="00351CC3">
              <w:rPr>
                <w:rStyle w:val="Hipervnculo"/>
                <w:rFonts w:ascii="Arial" w:eastAsia="Arial" w:hAnsi="Arial" w:cs="Arial"/>
                <w:caps/>
                <w:smallCaps/>
                <w:noProof/>
                <w:spacing w:val="15"/>
                <w:lang w:eastAsia="es-ES"/>
              </w:rPr>
              <w:t>4.</w:t>
            </w:r>
            <w:r w:rsidR="00214A02" w:rsidRPr="00351CC3">
              <w:rPr>
                <w:rStyle w:val="Hipervnculo"/>
                <w:rFonts w:ascii="Arial" w:eastAsia="Arial" w:hAnsi="Arial" w:cs="Arial"/>
                <w:caps/>
                <w:noProof/>
                <w:spacing w:val="15"/>
                <w:lang w:eastAsia="es-ES"/>
              </w:rPr>
              <w:t>5. Restricciones de financiamiento</w:t>
            </w:r>
            <w:r w:rsidR="00214A02" w:rsidRPr="00351CC3">
              <w:rPr>
                <w:rStyle w:val="Hipervnculo"/>
                <w:rFonts w:ascii="Arial" w:eastAsia="Arial" w:hAnsi="Arial" w:cs="Arial"/>
                <w:caps/>
                <w:smallCaps/>
                <w:noProof/>
                <w:spacing w:val="15"/>
                <w:lang w:eastAsia="es-ES"/>
              </w:rPr>
              <w:t>:</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_Toc104821413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8</w:t>
            </w:r>
            <w:r w:rsidR="00214A02" w:rsidRPr="00351CC3">
              <w:rPr>
                <w:rFonts w:ascii="Arial" w:hAnsi="Arial" w:cs="Arial"/>
                <w:noProof/>
                <w:webHidden/>
              </w:rPr>
              <w:fldChar w:fldCharType="end"/>
            </w:r>
          </w:hyperlink>
        </w:p>
        <w:p w14:paraId="180BE8FB" w14:textId="419F206D"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4" w:history="1">
            <w:r w:rsidR="00214A02" w:rsidRPr="00351CC3">
              <w:rPr>
                <w:rStyle w:val="Hipervnculo"/>
                <w:rFonts w:ascii="Arial" w:eastAsia="Arial" w:hAnsi="Arial" w:cs="Arial"/>
                <w:caps/>
                <w:noProof/>
                <w:spacing w:val="15"/>
                <w:lang w:eastAsia="es-ES"/>
              </w:rPr>
              <w:t>4.6. Marco conceptual</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_Toc104821414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9</w:t>
            </w:r>
            <w:r w:rsidR="00214A02" w:rsidRPr="00351CC3">
              <w:rPr>
                <w:rFonts w:ascii="Arial" w:hAnsi="Arial" w:cs="Arial"/>
                <w:noProof/>
                <w:webHidden/>
              </w:rPr>
              <w:fldChar w:fldCharType="end"/>
            </w:r>
          </w:hyperlink>
        </w:p>
        <w:p w14:paraId="1BF59118" w14:textId="294A987C"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15" w:history="1">
            <w:r w:rsidR="00214A02" w:rsidRPr="00351CC3">
              <w:rPr>
                <w:rStyle w:val="Hipervnculo"/>
                <w:rFonts w:ascii="Arial" w:eastAsia="Arial" w:hAnsi="Arial" w:cs="Arial"/>
                <w:caps/>
                <w:noProof/>
                <w:spacing w:val="15"/>
                <w:lang w:eastAsia="es-ES"/>
              </w:rPr>
              <w:t>5. POSTULACIÓN</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_Toc104821415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11</w:t>
            </w:r>
            <w:r w:rsidR="00214A02" w:rsidRPr="00351CC3">
              <w:rPr>
                <w:rFonts w:ascii="Arial" w:hAnsi="Arial" w:cs="Arial"/>
                <w:noProof/>
                <w:webHidden/>
              </w:rPr>
              <w:fldChar w:fldCharType="end"/>
            </w:r>
          </w:hyperlink>
        </w:p>
        <w:p w14:paraId="36CC0A21" w14:textId="0144D75B"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6" w:history="1">
            <w:r w:rsidR="00214A02" w:rsidRPr="00351CC3">
              <w:rPr>
                <w:rStyle w:val="Hipervnculo"/>
                <w:rFonts w:ascii="Arial" w:eastAsia="Arial" w:hAnsi="Arial" w:cs="Arial"/>
                <w:caps/>
                <w:noProof/>
                <w:spacing w:val="15"/>
                <w:lang w:eastAsia="es-ES"/>
              </w:rPr>
              <w:t>5.1. Postulantes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_Toc104821416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11</w:t>
            </w:r>
            <w:r w:rsidR="00214A02" w:rsidRPr="00351CC3">
              <w:rPr>
                <w:rFonts w:ascii="Arial" w:hAnsi="Arial" w:cs="Arial"/>
                <w:noProof/>
                <w:webHidden/>
              </w:rPr>
              <w:fldChar w:fldCharType="end"/>
            </w:r>
          </w:hyperlink>
        </w:p>
        <w:p w14:paraId="4CAD679C" w14:textId="1486C5BE"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7" w:history="1">
            <w:r w:rsidR="00214A02" w:rsidRPr="00351CC3">
              <w:rPr>
                <w:rStyle w:val="Hipervnculo"/>
                <w:rFonts w:ascii="Arial" w:eastAsia="Arial" w:hAnsi="Arial" w:cs="Arial"/>
                <w:caps/>
                <w:noProof/>
                <w:spacing w:val="15"/>
                <w:lang w:eastAsia="es-ES"/>
              </w:rPr>
              <w:t>5.2. Quiénes están inhabilitados/as para postular</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_Toc104821417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11</w:t>
            </w:r>
            <w:r w:rsidR="00214A02" w:rsidRPr="00351CC3">
              <w:rPr>
                <w:rFonts w:ascii="Arial" w:hAnsi="Arial" w:cs="Arial"/>
                <w:noProof/>
                <w:webHidden/>
              </w:rPr>
              <w:fldChar w:fldCharType="end"/>
            </w:r>
          </w:hyperlink>
        </w:p>
        <w:p w14:paraId="336C9A6C" w14:textId="2F7F766C"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8" w:history="1">
            <w:r w:rsidR="00214A02" w:rsidRPr="00351CC3">
              <w:rPr>
                <w:rStyle w:val="Hipervnculo"/>
                <w:rFonts w:ascii="Arial" w:eastAsia="Arial" w:hAnsi="Arial" w:cs="Arial"/>
                <w:caps/>
                <w:noProof/>
                <w:spacing w:val="15"/>
                <w:lang w:eastAsia="es-ES"/>
              </w:rPr>
              <w:t>5.3. Beneficiarios/as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_Toc104821418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11</w:t>
            </w:r>
            <w:r w:rsidR="00214A02" w:rsidRPr="00351CC3">
              <w:rPr>
                <w:rFonts w:ascii="Arial" w:hAnsi="Arial" w:cs="Arial"/>
                <w:noProof/>
                <w:webHidden/>
              </w:rPr>
              <w:fldChar w:fldCharType="end"/>
            </w:r>
          </w:hyperlink>
        </w:p>
        <w:p w14:paraId="686CF766" w14:textId="2FC25C81"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19" w:history="1">
            <w:r w:rsidR="00214A02" w:rsidRPr="00351CC3">
              <w:rPr>
                <w:rStyle w:val="Hipervnculo"/>
                <w:rFonts w:ascii="Arial" w:eastAsia="Arial" w:hAnsi="Arial" w:cs="Arial"/>
                <w:caps/>
                <w:noProof/>
                <w:spacing w:val="15"/>
                <w:lang w:eastAsia="es-ES"/>
              </w:rPr>
              <w:t>5.4. Cómo postular</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_Toc104821419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12</w:t>
            </w:r>
            <w:r w:rsidR="00214A02" w:rsidRPr="00351CC3">
              <w:rPr>
                <w:rFonts w:ascii="Arial" w:hAnsi="Arial" w:cs="Arial"/>
                <w:noProof/>
                <w:webHidden/>
              </w:rPr>
              <w:fldChar w:fldCharType="end"/>
            </w:r>
          </w:hyperlink>
        </w:p>
        <w:p w14:paraId="375BFFE9" w14:textId="5A4D49F0"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20" w:history="1">
            <w:r w:rsidR="00214A02" w:rsidRPr="00351CC3">
              <w:rPr>
                <w:rStyle w:val="Hipervnculo"/>
                <w:rFonts w:ascii="Arial" w:eastAsia="Arial" w:hAnsi="Arial" w:cs="Arial"/>
                <w:caps/>
                <w:noProof/>
                <w:spacing w:val="15"/>
                <w:lang w:eastAsia="es-ES"/>
              </w:rPr>
              <w:t>5.5. Período de consultas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_Toc104821420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13</w:t>
            </w:r>
            <w:r w:rsidR="00214A02" w:rsidRPr="00351CC3">
              <w:rPr>
                <w:rFonts w:ascii="Arial" w:hAnsi="Arial" w:cs="Arial"/>
                <w:noProof/>
                <w:webHidden/>
              </w:rPr>
              <w:fldChar w:fldCharType="end"/>
            </w:r>
          </w:hyperlink>
        </w:p>
        <w:p w14:paraId="5F757126" w14:textId="28E72AC2"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21" w:history="1">
            <w:r w:rsidR="00214A02" w:rsidRPr="00351CC3">
              <w:rPr>
                <w:rStyle w:val="Hipervnculo"/>
                <w:rFonts w:ascii="Arial" w:eastAsia="Arial" w:hAnsi="Arial" w:cs="Arial"/>
                <w:caps/>
                <w:noProof/>
                <w:spacing w:val="15"/>
                <w:lang w:eastAsia="es-ES"/>
              </w:rPr>
              <w:t>6. ADMISIBILIDAD</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_Toc104821421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13</w:t>
            </w:r>
            <w:r w:rsidR="00214A02" w:rsidRPr="00351CC3">
              <w:rPr>
                <w:rFonts w:ascii="Arial" w:hAnsi="Arial" w:cs="Arial"/>
                <w:noProof/>
                <w:webHidden/>
              </w:rPr>
              <w:fldChar w:fldCharType="end"/>
            </w:r>
          </w:hyperlink>
        </w:p>
        <w:p w14:paraId="3782A109" w14:textId="4CE9AD1C"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22" w:history="1">
            <w:r w:rsidR="00214A02" w:rsidRPr="00351CC3">
              <w:rPr>
                <w:rStyle w:val="Hipervnculo"/>
                <w:rFonts w:ascii="Arial" w:eastAsia="Arial" w:hAnsi="Arial" w:cs="Arial"/>
                <w:caps/>
                <w:noProof/>
                <w:spacing w:val="15"/>
                <w:lang w:eastAsia="es-ES"/>
              </w:rPr>
              <w:t>6.1. Requisitos de admisibilidad para modalidad individual</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_Toc104821422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13</w:t>
            </w:r>
            <w:r w:rsidR="00214A02" w:rsidRPr="00351CC3">
              <w:rPr>
                <w:rFonts w:ascii="Arial" w:hAnsi="Arial" w:cs="Arial"/>
                <w:noProof/>
                <w:webHidden/>
              </w:rPr>
              <w:fldChar w:fldCharType="end"/>
            </w:r>
          </w:hyperlink>
        </w:p>
        <w:p w14:paraId="2968B521" w14:textId="749A05DA"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23" w:history="1">
            <w:r w:rsidR="00214A02" w:rsidRPr="00351CC3">
              <w:rPr>
                <w:rStyle w:val="Hipervnculo"/>
                <w:rFonts w:ascii="Arial" w:eastAsia="Arial" w:hAnsi="Arial" w:cs="Arial"/>
                <w:caps/>
                <w:noProof/>
                <w:spacing w:val="15"/>
                <w:lang w:eastAsia="es-ES"/>
              </w:rPr>
              <w:t>7. EVALUACIÓN</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_Toc104821423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15</w:t>
            </w:r>
            <w:r w:rsidR="00214A02" w:rsidRPr="00351CC3">
              <w:rPr>
                <w:rFonts w:ascii="Arial" w:hAnsi="Arial" w:cs="Arial"/>
                <w:noProof/>
                <w:webHidden/>
              </w:rPr>
              <w:fldChar w:fldCharType="end"/>
            </w:r>
          </w:hyperlink>
        </w:p>
        <w:p w14:paraId="30F98B2E" w14:textId="3E699599"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24" w:history="1">
            <w:r w:rsidR="00214A02" w:rsidRPr="00351CC3">
              <w:rPr>
                <w:rStyle w:val="Hipervnculo"/>
                <w:rFonts w:ascii="Arial" w:eastAsia="Arial" w:hAnsi="Arial" w:cs="Arial"/>
                <w:caps/>
                <w:noProof/>
                <w:spacing w:val="15"/>
                <w:lang w:eastAsia="es-ES"/>
              </w:rPr>
              <w:t>7.1. Evaluación Técnica</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_Toc104821424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15</w:t>
            </w:r>
            <w:r w:rsidR="00214A02" w:rsidRPr="00351CC3">
              <w:rPr>
                <w:rFonts w:ascii="Arial" w:hAnsi="Arial" w:cs="Arial"/>
                <w:noProof/>
                <w:webHidden/>
              </w:rPr>
              <w:fldChar w:fldCharType="end"/>
            </w:r>
          </w:hyperlink>
        </w:p>
        <w:p w14:paraId="705D3588" w14:textId="67845246"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25" w:history="1">
            <w:r w:rsidR="00214A02" w:rsidRPr="00351CC3">
              <w:rPr>
                <w:rStyle w:val="Hipervnculo"/>
                <w:rFonts w:ascii="Arial" w:eastAsia="Arial" w:hAnsi="Arial" w:cs="Arial"/>
                <w:caps/>
                <w:noProof/>
                <w:spacing w:val="15"/>
                <w:lang w:eastAsia="es-ES"/>
              </w:rPr>
              <w:t>7.2. Puntuación Adicional</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_Toc104821425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16</w:t>
            </w:r>
            <w:r w:rsidR="00214A02" w:rsidRPr="00351CC3">
              <w:rPr>
                <w:rFonts w:ascii="Arial" w:hAnsi="Arial" w:cs="Arial"/>
                <w:noProof/>
                <w:webHidden/>
              </w:rPr>
              <w:fldChar w:fldCharType="end"/>
            </w:r>
          </w:hyperlink>
        </w:p>
        <w:p w14:paraId="42DB89BC" w14:textId="1003D911"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26" w:history="1">
            <w:r w:rsidR="00214A02" w:rsidRPr="00351CC3">
              <w:rPr>
                <w:rStyle w:val="Hipervnculo"/>
                <w:rFonts w:ascii="Arial" w:eastAsia="Arial" w:hAnsi="Arial" w:cs="Arial"/>
                <w:caps/>
                <w:noProof/>
                <w:spacing w:val="15"/>
                <w:lang w:eastAsia="es-ES"/>
              </w:rPr>
              <w:t>7.3. Evaluación financiera</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_Toc104821426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16</w:t>
            </w:r>
            <w:r w:rsidR="00214A02" w:rsidRPr="00351CC3">
              <w:rPr>
                <w:rFonts w:ascii="Arial" w:hAnsi="Arial" w:cs="Arial"/>
                <w:noProof/>
                <w:webHidden/>
              </w:rPr>
              <w:fldChar w:fldCharType="end"/>
            </w:r>
          </w:hyperlink>
        </w:p>
        <w:p w14:paraId="7B3FB75A" w14:textId="06EA7DD3"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27" w:history="1">
            <w:r w:rsidR="00214A02" w:rsidRPr="00351CC3">
              <w:rPr>
                <w:rStyle w:val="Hipervnculo"/>
                <w:rFonts w:ascii="Arial" w:eastAsia="Arial" w:hAnsi="Arial" w:cs="Arial"/>
                <w:caps/>
                <w:noProof/>
                <w:spacing w:val="15"/>
                <w:lang w:eastAsia="es-ES"/>
              </w:rPr>
              <w:t>8. ADJUDICACIÓN</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_Toc104821427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16</w:t>
            </w:r>
            <w:r w:rsidR="00214A02" w:rsidRPr="00351CC3">
              <w:rPr>
                <w:rFonts w:ascii="Arial" w:hAnsi="Arial" w:cs="Arial"/>
                <w:noProof/>
                <w:webHidden/>
              </w:rPr>
              <w:fldChar w:fldCharType="end"/>
            </w:r>
          </w:hyperlink>
        </w:p>
        <w:p w14:paraId="5669F187" w14:textId="5BABCA74"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28" w:history="1">
            <w:r w:rsidR="00214A02" w:rsidRPr="00351CC3">
              <w:rPr>
                <w:rStyle w:val="Hipervnculo"/>
                <w:rFonts w:ascii="Arial" w:eastAsia="Arial" w:hAnsi="Arial" w:cs="Arial"/>
                <w:caps/>
                <w:noProof/>
                <w:spacing w:val="15"/>
                <w:lang w:eastAsia="es-ES"/>
              </w:rPr>
              <w:t>8.1 Mecanismo de desempate</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_Toc104821428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17</w:t>
            </w:r>
            <w:r w:rsidR="00214A02" w:rsidRPr="00351CC3">
              <w:rPr>
                <w:rFonts w:ascii="Arial" w:hAnsi="Arial" w:cs="Arial"/>
                <w:noProof/>
                <w:webHidden/>
              </w:rPr>
              <w:fldChar w:fldCharType="end"/>
            </w:r>
          </w:hyperlink>
        </w:p>
        <w:p w14:paraId="3963AF5F" w14:textId="7A4EC5AC"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29" w:history="1">
            <w:r w:rsidR="00214A02" w:rsidRPr="00351CC3">
              <w:rPr>
                <w:rStyle w:val="Hipervnculo"/>
                <w:rFonts w:ascii="Arial" w:eastAsia="Arial" w:hAnsi="Arial" w:cs="Arial"/>
                <w:caps/>
                <w:noProof/>
                <w:spacing w:val="15"/>
                <w:lang w:eastAsia="es-ES"/>
              </w:rPr>
              <w:t>8.2 Adjudicación de lista de espera</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_Toc104821429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17</w:t>
            </w:r>
            <w:r w:rsidR="00214A02" w:rsidRPr="00351CC3">
              <w:rPr>
                <w:rFonts w:ascii="Arial" w:hAnsi="Arial" w:cs="Arial"/>
                <w:noProof/>
                <w:webHidden/>
              </w:rPr>
              <w:fldChar w:fldCharType="end"/>
            </w:r>
          </w:hyperlink>
        </w:p>
        <w:p w14:paraId="404B957F" w14:textId="65B0F840"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30" w:history="1">
            <w:r w:rsidR="00214A02" w:rsidRPr="00351CC3">
              <w:rPr>
                <w:rStyle w:val="Hipervnculo"/>
                <w:rFonts w:ascii="Arial" w:eastAsia="Arial" w:hAnsi="Arial" w:cs="Arial"/>
                <w:caps/>
                <w:noProof/>
                <w:spacing w:val="15"/>
                <w:lang w:eastAsia="es-ES"/>
              </w:rPr>
              <w:t>9. SUSCRIPCIÓN DE CONVENIOS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_Toc104821430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18</w:t>
            </w:r>
            <w:r w:rsidR="00214A02" w:rsidRPr="00351CC3">
              <w:rPr>
                <w:rFonts w:ascii="Arial" w:hAnsi="Arial" w:cs="Arial"/>
                <w:noProof/>
                <w:webHidden/>
              </w:rPr>
              <w:fldChar w:fldCharType="end"/>
            </w:r>
          </w:hyperlink>
        </w:p>
        <w:p w14:paraId="22865984" w14:textId="4F2A5BF7"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32" w:history="1">
            <w:r w:rsidR="00214A02" w:rsidRPr="00351CC3">
              <w:rPr>
                <w:rStyle w:val="Hipervnculo"/>
                <w:rFonts w:ascii="Arial" w:eastAsia="Arial" w:hAnsi="Arial" w:cs="Arial"/>
                <w:caps/>
                <w:noProof/>
                <w:spacing w:val="15"/>
                <w:lang w:eastAsia="es-ES"/>
              </w:rPr>
              <w:t>10. EJECUCIÓN</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_Toc104821432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19</w:t>
            </w:r>
            <w:r w:rsidR="00214A02" w:rsidRPr="00351CC3">
              <w:rPr>
                <w:rFonts w:ascii="Arial" w:hAnsi="Arial" w:cs="Arial"/>
                <w:noProof/>
                <w:webHidden/>
              </w:rPr>
              <w:fldChar w:fldCharType="end"/>
            </w:r>
          </w:hyperlink>
        </w:p>
        <w:p w14:paraId="1724D4A1" w14:textId="364A8588"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33" w:history="1">
            <w:r w:rsidR="00214A02" w:rsidRPr="00351CC3">
              <w:rPr>
                <w:rStyle w:val="Hipervnculo"/>
                <w:rFonts w:ascii="Arial" w:eastAsia="Arial" w:hAnsi="Arial" w:cs="Arial"/>
                <w:caps/>
                <w:noProof/>
                <w:spacing w:val="15"/>
                <w:lang w:eastAsia="es-ES"/>
              </w:rPr>
              <w:t>10.1. Plazos de ejecución</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_Toc104821433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19</w:t>
            </w:r>
            <w:r w:rsidR="00214A02" w:rsidRPr="00351CC3">
              <w:rPr>
                <w:rFonts w:ascii="Arial" w:hAnsi="Arial" w:cs="Arial"/>
                <w:noProof/>
                <w:webHidden/>
              </w:rPr>
              <w:fldChar w:fldCharType="end"/>
            </w:r>
          </w:hyperlink>
        </w:p>
        <w:p w14:paraId="7AFDD663" w14:textId="40F228D9"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34" w:history="1">
            <w:r w:rsidR="00214A02" w:rsidRPr="00351CC3">
              <w:rPr>
                <w:rStyle w:val="Hipervnculo"/>
                <w:rFonts w:ascii="Arial" w:eastAsia="Arial" w:hAnsi="Arial" w:cs="Arial"/>
                <w:caps/>
                <w:noProof/>
                <w:spacing w:val="15"/>
                <w:lang w:eastAsia="es-ES"/>
              </w:rPr>
              <w:t>10.2. Transferencia de recursos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_Toc104821434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19</w:t>
            </w:r>
            <w:r w:rsidR="00214A02" w:rsidRPr="00351CC3">
              <w:rPr>
                <w:rFonts w:ascii="Arial" w:hAnsi="Arial" w:cs="Arial"/>
                <w:noProof/>
                <w:webHidden/>
              </w:rPr>
              <w:fldChar w:fldCharType="end"/>
            </w:r>
          </w:hyperlink>
        </w:p>
        <w:p w14:paraId="7716931D" w14:textId="54E8BE86"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35" w:history="1">
            <w:r w:rsidR="00214A02" w:rsidRPr="00351CC3">
              <w:rPr>
                <w:rStyle w:val="Hipervnculo"/>
                <w:rFonts w:ascii="Arial" w:eastAsia="Arial" w:hAnsi="Arial" w:cs="Arial"/>
                <w:caps/>
                <w:noProof/>
                <w:spacing w:val="15"/>
                <w:lang w:eastAsia="es-ES"/>
              </w:rPr>
              <w:t>10.3. Ejecución de proyectos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_Toc104821435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19</w:t>
            </w:r>
            <w:r w:rsidR="00214A02" w:rsidRPr="00351CC3">
              <w:rPr>
                <w:rFonts w:ascii="Arial" w:hAnsi="Arial" w:cs="Arial"/>
                <w:noProof/>
                <w:webHidden/>
              </w:rPr>
              <w:fldChar w:fldCharType="end"/>
            </w:r>
          </w:hyperlink>
        </w:p>
        <w:p w14:paraId="3816C92E" w14:textId="1E2B98ED"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36" w:history="1">
            <w:r w:rsidR="00214A02" w:rsidRPr="00351CC3">
              <w:rPr>
                <w:rStyle w:val="Hipervnculo"/>
                <w:rFonts w:ascii="Arial" w:eastAsia="Arial" w:hAnsi="Arial" w:cs="Arial"/>
                <w:caps/>
                <w:noProof/>
                <w:spacing w:val="15"/>
                <w:lang w:eastAsia="es-ES"/>
              </w:rPr>
              <w:t>10.4. Supervisión y seguimiento</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_Toc104821436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20</w:t>
            </w:r>
            <w:r w:rsidR="00214A02" w:rsidRPr="00351CC3">
              <w:rPr>
                <w:rFonts w:ascii="Arial" w:hAnsi="Arial" w:cs="Arial"/>
                <w:noProof/>
                <w:webHidden/>
              </w:rPr>
              <w:fldChar w:fldCharType="end"/>
            </w:r>
          </w:hyperlink>
        </w:p>
        <w:p w14:paraId="5D30B71C" w14:textId="6C851D96"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37" w:history="1">
            <w:r w:rsidR="00214A02" w:rsidRPr="00351CC3">
              <w:rPr>
                <w:rStyle w:val="Hipervnculo"/>
                <w:rFonts w:ascii="Arial" w:eastAsia="Arial" w:hAnsi="Arial" w:cs="Arial"/>
                <w:caps/>
                <w:noProof/>
                <w:spacing w:val="15"/>
                <w:lang w:eastAsia="es-ES"/>
              </w:rPr>
              <w:t>10.5. Solicitud de modificación</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_Toc104821437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20</w:t>
            </w:r>
            <w:r w:rsidR="00214A02" w:rsidRPr="00351CC3">
              <w:rPr>
                <w:rFonts w:ascii="Arial" w:hAnsi="Arial" w:cs="Arial"/>
                <w:noProof/>
                <w:webHidden/>
              </w:rPr>
              <w:fldChar w:fldCharType="end"/>
            </w:r>
          </w:hyperlink>
        </w:p>
        <w:p w14:paraId="30ED9F5D" w14:textId="58D45841"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38" w:history="1">
            <w:r w:rsidR="00214A02" w:rsidRPr="00351CC3">
              <w:rPr>
                <w:rStyle w:val="Hipervnculo"/>
                <w:rFonts w:ascii="Arial" w:eastAsia="Arial" w:hAnsi="Arial" w:cs="Arial"/>
                <w:caps/>
                <w:noProof/>
                <w:spacing w:val="15"/>
                <w:lang w:eastAsia="es-ES"/>
              </w:rPr>
              <w:t>10.6. Cierre</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_Toc104821438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20</w:t>
            </w:r>
            <w:r w:rsidR="00214A02" w:rsidRPr="00351CC3">
              <w:rPr>
                <w:rFonts w:ascii="Arial" w:hAnsi="Arial" w:cs="Arial"/>
                <w:noProof/>
                <w:webHidden/>
              </w:rPr>
              <w:fldChar w:fldCharType="end"/>
            </w:r>
          </w:hyperlink>
        </w:p>
        <w:p w14:paraId="270785BC" w14:textId="7B7EE381" w:rsidR="00214A02" w:rsidRPr="00351CC3" w:rsidRDefault="005E4A82" w:rsidP="00214A02">
          <w:pPr>
            <w:pStyle w:val="TDC1"/>
            <w:tabs>
              <w:tab w:val="right" w:pos="8828"/>
            </w:tabs>
            <w:spacing w:after="0"/>
            <w:rPr>
              <w:rFonts w:ascii="Arial" w:eastAsiaTheme="minorEastAsia" w:hAnsi="Arial" w:cs="Arial"/>
              <w:noProof/>
              <w:lang w:val="es-CL"/>
            </w:rPr>
          </w:pPr>
          <w:hyperlink w:anchor="_Toc104821439" w:history="1">
            <w:r w:rsidR="00214A02" w:rsidRPr="00351CC3">
              <w:rPr>
                <w:rStyle w:val="Hipervnculo"/>
                <w:rFonts w:ascii="Arial" w:eastAsia="Arial" w:hAnsi="Arial" w:cs="Arial"/>
                <w:caps/>
                <w:noProof/>
                <w:spacing w:val="15"/>
                <w:lang w:eastAsia="es-ES"/>
              </w:rPr>
              <w:t>11. ANEXOS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_Toc104821439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20</w:t>
            </w:r>
            <w:r w:rsidR="00214A02" w:rsidRPr="00351CC3">
              <w:rPr>
                <w:rFonts w:ascii="Arial" w:hAnsi="Arial" w:cs="Arial"/>
                <w:noProof/>
                <w:webHidden/>
              </w:rPr>
              <w:fldChar w:fldCharType="end"/>
            </w:r>
          </w:hyperlink>
        </w:p>
        <w:p w14:paraId="66A233B1" w14:textId="41B2305F"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40" w:history="1">
            <w:r w:rsidR="00214A02" w:rsidRPr="00351CC3">
              <w:rPr>
                <w:rStyle w:val="Hipervnculo"/>
                <w:rFonts w:ascii="Arial" w:eastAsia="Arial" w:hAnsi="Arial" w:cs="Arial"/>
                <w:caps/>
                <w:noProof/>
                <w:spacing w:val="15"/>
                <w:lang w:eastAsia="es-ES"/>
              </w:rPr>
              <w:t>ANEXO N°1: Plan de Desarrollo Personal (PDP)</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_Toc104821440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22</w:t>
            </w:r>
            <w:r w:rsidR="00214A02" w:rsidRPr="00351CC3">
              <w:rPr>
                <w:rFonts w:ascii="Arial" w:hAnsi="Arial" w:cs="Arial"/>
                <w:noProof/>
                <w:webHidden/>
              </w:rPr>
              <w:fldChar w:fldCharType="end"/>
            </w:r>
          </w:hyperlink>
        </w:p>
        <w:p w14:paraId="77A6088E" w14:textId="6B2E20A2"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41" w:history="1">
            <w:r w:rsidR="00214A02" w:rsidRPr="00351CC3">
              <w:rPr>
                <w:rStyle w:val="Hipervnculo"/>
                <w:rFonts w:ascii="Arial" w:eastAsia="Arial" w:hAnsi="Arial" w:cs="Arial"/>
                <w:caps/>
                <w:noProof/>
                <w:spacing w:val="15"/>
                <w:lang w:eastAsia="es-ES"/>
              </w:rPr>
              <w:t>ANEXO N°2: Tabla de chequeo para postulación</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_Toc104821441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30</w:t>
            </w:r>
            <w:r w:rsidR="00214A02" w:rsidRPr="00351CC3">
              <w:rPr>
                <w:rFonts w:ascii="Arial" w:hAnsi="Arial" w:cs="Arial"/>
                <w:noProof/>
                <w:webHidden/>
              </w:rPr>
              <w:fldChar w:fldCharType="end"/>
            </w:r>
          </w:hyperlink>
        </w:p>
        <w:p w14:paraId="37A32812" w14:textId="124EB49E"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42" w:history="1">
            <w:r w:rsidR="00214A02" w:rsidRPr="00351CC3">
              <w:rPr>
                <w:rStyle w:val="Hipervnculo"/>
                <w:rFonts w:ascii="Arial" w:eastAsia="Arial" w:hAnsi="Arial" w:cs="Arial"/>
                <w:caps/>
                <w:noProof/>
                <w:spacing w:val="15"/>
                <w:lang w:eastAsia="es-ES"/>
              </w:rPr>
              <w:t>ANEXO N°3: Certificado de acreditación de calidad indígena, CONADI</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_Toc104821442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31</w:t>
            </w:r>
            <w:r w:rsidR="00214A02" w:rsidRPr="00351CC3">
              <w:rPr>
                <w:rFonts w:ascii="Arial" w:hAnsi="Arial" w:cs="Arial"/>
                <w:noProof/>
                <w:webHidden/>
              </w:rPr>
              <w:fldChar w:fldCharType="end"/>
            </w:r>
          </w:hyperlink>
        </w:p>
        <w:p w14:paraId="09451761" w14:textId="22D08882"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43" w:history="1">
            <w:r w:rsidR="00214A02" w:rsidRPr="00351CC3">
              <w:rPr>
                <w:rStyle w:val="Hipervnculo"/>
                <w:rFonts w:ascii="Arial" w:eastAsia="Arial" w:hAnsi="Arial" w:cs="Arial"/>
                <w:caps/>
                <w:noProof/>
                <w:spacing w:val="15"/>
                <w:lang w:eastAsia="es-ES"/>
              </w:rPr>
              <w:t>ANEXO N°4: Direcciones Regionales de SENADIS</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_Toc104821443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32</w:t>
            </w:r>
            <w:r w:rsidR="00214A02" w:rsidRPr="00351CC3">
              <w:rPr>
                <w:rFonts w:ascii="Arial" w:hAnsi="Arial" w:cs="Arial"/>
                <w:noProof/>
                <w:webHidden/>
              </w:rPr>
              <w:fldChar w:fldCharType="end"/>
            </w:r>
          </w:hyperlink>
        </w:p>
        <w:p w14:paraId="3A9E99BD" w14:textId="01A3A87A"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44" w:history="1">
            <w:r w:rsidR="00214A02" w:rsidRPr="00351CC3">
              <w:rPr>
                <w:rStyle w:val="Hipervnculo"/>
                <w:rFonts w:ascii="Arial" w:eastAsia="Arial" w:hAnsi="Arial" w:cs="Arial"/>
                <w:caps/>
                <w:noProof/>
                <w:spacing w:val="15"/>
                <w:lang w:eastAsia="es-ES"/>
              </w:rPr>
              <w:t>ANEXO N°5: Procedimiento de inscripción en el Registro Nacional de la Discapacidad</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_Toc104821444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33</w:t>
            </w:r>
            <w:r w:rsidR="00214A02" w:rsidRPr="00351CC3">
              <w:rPr>
                <w:rFonts w:ascii="Arial" w:hAnsi="Arial" w:cs="Arial"/>
                <w:noProof/>
                <w:webHidden/>
              </w:rPr>
              <w:fldChar w:fldCharType="end"/>
            </w:r>
          </w:hyperlink>
        </w:p>
        <w:p w14:paraId="717CB5A8" w14:textId="02BCC038" w:rsidR="00214A02" w:rsidRPr="00351CC3" w:rsidRDefault="005E4A82" w:rsidP="00214A02">
          <w:pPr>
            <w:pStyle w:val="TDC2"/>
            <w:tabs>
              <w:tab w:val="right" w:pos="8828"/>
            </w:tabs>
            <w:spacing w:after="0"/>
            <w:rPr>
              <w:rFonts w:ascii="Arial" w:eastAsiaTheme="minorEastAsia" w:hAnsi="Arial" w:cs="Arial"/>
              <w:noProof/>
              <w:lang w:val="es-CL"/>
            </w:rPr>
          </w:pPr>
          <w:hyperlink w:anchor="_Toc104821445" w:history="1">
            <w:r w:rsidR="00214A02" w:rsidRPr="00351CC3">
              <w:rPr>
                <w:rStyle w:val="Hipervnculo"/>
                <w:rFonts w:ascii="Arial" w:eastAsia="Arial" w:hAnsi="Arial" w:cs="Arial"/>
                <w:caps/>
                <w:noProof/>
                <w:spacing w:val="15"/>
                <w:lang w:eastAsia="es-ES"/>
              </w:rPr>
              <w:t>ANEXO N°6: Carta de compromiso del empleador/a</w:t>
            </w:r>
            <w:r w:rsidR="00214A02" w:rsidRPr="00351CC3">
              <w:rPr>
                <w:rFonts w:ascii="Arial" w:hAnsi="Arial" w:cs="Arial"/>
                <w:noProof/>
                <w:webHidden/>
              </w:rPr>
              <w:tab/>
            </w:r>
            <w:r w:rsidR="00214A02" w:rsidRPr="00351CC3">
              <w:rPr>
                <w:rFonts w:ascii="Arial" w:hAnsi="Arial" w:cs="Arial"/>
                <w:noProof/>
                <w:webHidden/>
              </w:rPr>
              <w:fldChar w:fldCharType="begin"/>
            </w:r>
            <w:r w:rsidR="00214A02" w:rsidRPr="00351CC3">
              <w:rPr>
                <w:rFonts w:ascii="Arial" w:hAnsi="Arial" w:cs="Arial"/>
                <w:noProof/>
                <w:webHidden/>
              </w:rPr>
              <w:instrText xml:space="preserve"> PAGEREF _Toc104821445 \h </w:instrText>
            </w:r>
            <w:r w:rsidR="00214A02" w:rsidRPr="00351CC3">
              <w:rPr>
                <w:rFonts w:ascii="Arial" w:hAnsi="Arial" w:cs="Arial"/>
                <w:noProof/>
                <w:webHidden/>
              </w:rPr>
            </w:r>
            <w:r w:rsidR="00214A02" w:rsidRPr="00351CC3">
              <w:rPr>
                <w:rFonts w:ascii="Arial" w:hAnsi="Arial" w:cs="Arial"/>
                <w:noProof/>
                <w:webHidden/>
              </w:rPr>
              <w:fldChar w:fldCharType="separate"/>
            </w:r>
            <w:r w:rsidR="007F66FC">
              <w:rPr>
                <w:rFonts w:ascii="Arial" w:hAnsi="Arial" w:cs="Arial"/>
                <w:noProof/>
                <w:webHidden/>
              </w:rPr>
              <w:t>37</w:t>
            </w:r>
            <w:r w:rsidR="00214A02" w:rsidRPr="00351CC3">
              <w:rPr>
                <w:rFonts w:ascii="Arial" w:hAnsi="Arial" w:cs="Arial"/>
                <w:noProof/>
                <w:webHidden/>
              </w:rPr>
              <w:fldChar w:fldCharType="end"/>
            </w:r>
          </w:hyperlink>
        </w:p>
        <w:p w14:paraId="635A67F6" w14:textId="23AC9898" w:rsidR="00647011" w:rsidRPr="00351CC3" w:rsidRDefault="00647011" w:rsidP="00134F6B">
          <w:pPr>
            <w:spacing w:before="100" w:after="200" w:line="276" w:lineRule="auto"/>
            <w:rPr>
              <w:rFonts w:ascii="Arial" w:eastAsia="Arial" w:hAnsi="Arial" w:cs="Arial"/>
              <w:sz w:val="22"/>
              <w:szCs w:val="22"/>
              <w:lang w:eastAsia="es-ES"/>
            </w:rPr>
          </w:pPr>
          <w:r w:rsidRPr="00351CC3">
            <w:rPr>
              <w:rFonts w:ascii="Arial" w:eastAsia="Arial" w:hAnsi="Arial" w:cs="Arial"/>
              <w:b/>
              <w:bCs/>
              <w:sz w:val="22"/>
              <w:szCs w:val="22"/>
              <w:lang w:val="es-ES" w:eastAsia="es-ES"/>
            </w:rPr>
            <w:fldChar w:fldCharType="end"/>
          </w:r>
        </w:p>
      </w:sdtContent>
    </w:sdt>
    <w:p w14:paraId="21A78353" w14:textId="77777777" w:rsidR="00214A02" w:rsidRDefault="00214A02">
      <w:pPr>
        <w:spacing w:after="160" w:line="259" w:lineRule="auto"/>
        <w:rPr>
          <w:rFonts w:ascii="Arial" w:eastAsia="Arial" w:hAnsi="Arial" w:cs="Arial"/>
          <w:caps/>
          <w:color w:val="FFFFFF"/>
          <w:spacing w:val="15"/>
          <w:sz w:val="22"/>
          <w:szCs w:val="22"/>
          <w:lang w:eastAsia="es-ES"/>
        </w:rPr>
      </w:pPr>
      <w:bookmarkStart w:id="1" w:name="_Toc104821405"/>
      <w:r>
        <w:rPr>
          <w:rFonts w:ascii="Arial" w:eastAsia="Arial" w:hAnsi="Arial" w:cs="Arial"/>
          <w:caps/>
          <w:color w:val="FFFFFF"/>
          <w:spacing w:val="15"/>
          <w:sz w:val="22"/>
          <w:szCs w:val="22"/>
          <w:lang w:eastAsia="es-ES"/>
        </w:rPr>
        <w:br w:type="page"/>
      </w:r>
    </w:p>
    <w:p w14:paraId="79287C55" w14:textId="5D6C5FE4"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r w:rsidRPr="00647011">
        <w:rPr>
          <w:rFonts w:ascii="Arial" w:eastAsia="Arial" w:hAnsi="Arial" w:cs="Arial"/>
          <w:caps/>
          <w:color w:val="FFFFFF"/>
          <w:spacing w:val="15"/>
          <w:sz w:val="22"/>
          <w:szCs w:val="22"/>
          <w:lang w:eastAsia="es-ES"/>
        </w:rPr>
        <w:lastRenderedPageBreak/>
        <w:t>1. ANTECEDENTES</w:t>
      </w:r>
      <w:bookmarkEnd w:id="0"/>
      <w:bookmarkEnd w:id="1"/>
    </w:p>
    <w:p w14:paraId="2136C5F0"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bookmarkStart w:id="2" w:name="_heading=h.ygln2m6k80xe" w:colFirst="0" w:colLast="0"/>
      <w:bookmarkStart w:id="3" w:name="_Hlk97802764"/>
      <w:bookmarkEnd w:id="2"/>
      <w:r w:rsidRPr="00647011">
        <w:rPr>
          <w:rFonts w:ascii="Arial" w:eastAsia="Arial" w:hAnsi="Arial" w:cs="Arial"/>
          <w:sz w:val="22"/>
          <w:szCs w:val="22"/>
          <w:highlight w:val="white"/>
          <w:lang w:eastAsia="es-ES"/>
        </w:rPr>
        <w:t>El Servicio Nacional de la Discapacidad, SENADIS, pone a disposición las Bases Técnicas y Administrativas de la Tercera Convocatoria Pública de su Programa Tránsito a la Vida Independiente, para el año 2022</w:t>
      </w:r>
      <w:r w:rsidRPr="00647011">
        <w:rPr>
          <w:rFonts w:ascii="Arial" w:eastAsia="Arial" w:hAnsi="Arial" w:cs="Arial"/>
          <w:sz w:val="22"/>
          <w:szCs w:val="22"/>
          <w:lang w:eastAsia="es-ES"/>
        </w:rPr>
        <w:t>.</w:t>
      </w:r>
    </w:p>
    <w:p w14:paraId="4D5441CF"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El camino recorrido desde la </w:t>
      </w:r>
      <w:proofErr w:type="gramStart"/>
      <w:r w:rsidRPr="00647011">
        <w:rPr>
          <w:rFonts w:ascii="Arial" w:eastAsia="Arial" w:hAnsi="Arial" w:cs="Arial"/>
          <w:sz w:val="22"/>
          <w:szCs w:val="22"/>
          <w:lang w:eastAsia="es-ES"/>
        </w:rPr>
        <w:t>entrada en vigencia</w:t>
      </w:r>
      <w:proofErr w:type="gramEnd"/>
      <w:r w:rsidRPr="00647011">
        <w:rPr>
          <w:rFonts w:ascii="Arial" w:eastAsia="Arial" w:hAnsi="Arial" w:cs="Arial"/>
          <w:sz w:val="22"/>
          <w:szCs w:val="22"/>
          <w:lang w:eastAsia="es-ES"/>
        </w:rPr>
        <w:t xml:space="preserve"> de este programa ha sido fructífero y exitoso para las personas adultas entre 18 y 59 años con discapacidad, que producto del financiamiento de servicios de apoyo y adaptaciones del entorno, han podido avanzar hacia la vida independiente en condiciones de mayor autonomía y autodeterminación, permitiéndoles mejorar su calidad de vida y participación social, según los resultados obtenidos a partir de los instrumentos de evaluación aplicados.</w:t>
      </w:r>
    </w:p>
    <w:p w14:paraId="346D6FD3" w14:textId="27CC4173"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Estos años de ejecución del programa han permitido dar cumplimiento a las normativas vigentes en la materia, a través del fortalecimiento de políticas públicas cada vez más centradas en las necesidades y preferencias individuales, en los proyectos de vida y en la igualdad de condiciones para la inclusión social, tal como mandata la Ley </w:t>
      </w:r>
      <w:r w:rsidR="001E46A4">
        <w:rPr>
          <w:rFonts w:ascii="Arial" w:eastAsia="Arial" w:hAnsi="Arial" w:cs="Arial"/>
          <w:sz w:val="22"/>
          <w:szCs w:val="22"/>
          <w:lang w:eastAsia="es-ES"/>
        </w:rPr>
        <w:t>Nº</w:t>
      </w:r>
      <w:r w:rsidRPr="00647011">
        <w:rPr>
          <w:rFonts w:ascii="Arial" w:eastAsia="Arial" w:hAnsi="Arial" w:cs="Arial"/>
          <w:sz w:val="22"/>
          <w:szCs w:val="22"/>
          <w:lang w:eastAsia="es-ES"/>
        </w:rPr>
        <w:t>20.422 y la Convención Internacional de los Derechos de las Personas con Discapacidad.</w:t>
      </w:r>
    </w:p>
    <w:p w14:paraId="6567D262" w14:textId="331BE64B" w:rsidR="00647011" w:rsidRPr="00647011" w:rsidRDefault="00647011" w:rsidP="001E46A4">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En este sentido, se debe continuar avanzando en el acceso a las prestaciones de Servicios de Apoyo para Personas con Discapacidad como uno de los ejes fundamentales para el aseguramiento del goce pleno de derechos, como lo es la participación en los contextos laborales, sociales, recreacionales, entre otros, atendiendo a la letra b) del artículo 19° de la Convención, la cual indica que: “Las Personas con Discapacidad tengan acceso a una variedad de servicios de asistencia domiciliaria, residencial u otros servicios de apoyo de la comunidad, incluida la asistencia personal que sea necesaria para facilitar su existencia y su inclusión en la comunidad y para evitar su aislamiento o separación de ésta”. Asimismo, se debe continuar promoviendo la autonomía personal a través de la provisión de servicios de apoyo, tal como se menciona en el artículo 12º de la Ley </w:t>
      </w:r>
      <w:r w:rsidR="001E46A4">
        <w:rPr>
          <w:rFonts w:ascii="Arial" w:eastAsia="Arial" w:hAnsi="Arial" w:cs="Arial"/>
          <w:sz w:val="22"/>
          <w:szCs w:val="22"/>
          <w:lang w:eastAsia="es-ES"/>
        </w:rPr>
        <w:t>Nº</w:t>
      </w:r>
      <w:r w:rsidRPr="00647011">
        <w:rPr>
          <w:rFonts w:ascii="Arial" w:eastAsia="Arial" w:hAnsi="Arial" w:cs="Arial"/>
          <w:sz w:val="22"/>
          <w:szCs w:val="22"/>
          <w:lang w:eastAsia="es-ES"/>
        </w:rPr>
        <w:t>20.422.</w:t>
      </w:r>
    </w:p>
    <w:p w14:paraId="5AFEE68C" w14:textId="1F743443"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La Tercera Convocatoria Pública del Programa Tránsito a la Vida Independiente busca seguir entregando bienes y servicios bajo los enfoques de Derechos Humanos, Autonomía, Autodeterminación y Calidad de Vida, lo cual se refleja en la participación activa de las Personas con Discapacidad a la hora de escoger su servicio de apoyo, así como a su asistente personal, además de decidir la forma y frecuencia con la que desea recibir la ayuda y, del mismo modo, las adaptaciones del entorno</w:t>
      </w:r>
      <w:r w:rsidR="00167A9C" w:rsidRPr="00167A9C">
        <w:t xml:space="preserve"> </w:t>
      </w:r>
      <w:r w:rsidR="00167A9C" w:rsidRPr="00167A9C">
        <w:rPr>
          <w:rFonts w:ascii="Arial" w:eastAsia="Arial" w:hAnsi="Arial" w:cs="Arial"/>
          <w:sz w:val="22"/>
          <w:szCs w:val="22"/>
          <w:lang w:eastAsia="es-ES"/>
        </w:rPr>
        <w:t>que propici</w:t>
      </w:r>
      <w:r w:rsidR="00167A9C">
        <w:rPr>
          <w:rFonts w:ascii="Arial" w:eastAsia="Arial" w:hAnsi="Arial" w:cs="Arial"/>
          <w:sz w:val="22"/>
          <w:szCs w:val="22"/>
          <w:lang w:eastAsia="es-ES"/>
        </w:rPr>
        <w:t>e</w:t>
      </w:r>
      <w:r w:rsidR="00167A9C" w:rsidRPr="00167A9C">
        <w:rPr>
          <w:rFonts w:ascii="Arial" w:eastAsia="Arial" w:hAnsi="Arial" w:cs="Arial"/>
          <w:sz w:val="22"/>
          <w:szCs w:val="22"/>
          <w:lang w:eastAsia="es-ES"/>
        </w:rPr>
        <w:t xml:space="preserve">n la autonomía e independencia no solo en su lugar de residencia habitual, sino que también en los ambientes comunitarios en los cuales se desenvuelve o </w:t>
      </w:r>
      <w:r w:rsidR="00167A9C">
        <w:rPr>
          <w:rFonts w:ascii="Arial" w:eastAsia="Arial" w:hAnsi="Arial" w:cs="Arial"/>
          <w:sz w:val="22"/>
          <w:szCs w:val="22"/>
          <w:lang w:eastAsia="es-ES"/>
        </w:rPr>
        <w:t>donde</w:t>
      </w:r>
      <w:r w:rsidR="00167A9C" w:rsidRPr="00167A9C">
        <w:rPr>
          <w:rFonts w:ascii="Arial" w:eastAsia="Arial" w:hAnsi="Arial" w:cs="Arial"/>
          <w:sz w:val="22"/>
          <w:szCs w:val="22"/>
          <w:lang w:eastAsia="es-ES"/>
        </w:rPr>
        <w:t xml:space="preserve"> desee participar</w:t>
      </w:r>
      <w:r w:rsidRPr="00647011">
        <w:rPr>
          <w:rFonts w:ascii="Arial" w:eastAsia="Arial" w:hAnsi="Arial" w:cs="Arial"/>
          <w:sz w:val="22"/>
          <w:szCs w:val="22"/>
          <w:lang w:eastAsia="es-ES"/>
        </w:rPr>
        <w:t>.</w:t>
      </w:r>
    </w:p>
    <w:p w14:paraId="7FDF66BE" w14:textId="4C9E1256" w:rsidR="00647011" w:rsidRPr="00647011" w:rsidRDefault="00647011" w:rsidP="00134F6B">
      <w:pPr>
        <w:spacing w:before="120" w:after="120" w:line="276" w:lineRule="auto"/>
        <w:ind w:hanging="2"/>
        <w:jc w:val="both"/>
        <w:rPr>
          <w:rFonts w:ascii="Arial" w:eastAsia="Arial" w:hAnsi="Arial" w:cs="Arial"/>
          <w:sz w:val="22"/>
          <w:szCs w:val="22"/>
          <w:lang w:eastAsia="es-ES"/>
        </w:rPr>
      </w:pPr>
    </w:p>
    <w:bookmarkEnd w:id="3"/>
    <w:p w14:paraId="387577B7"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0D7E8884" w14:textId="77777777" w:rsidR="00647011" w:rsidRPr="00647011" w:rsidRDefault="00647011" w:rsidP="00134F6B">
      <w:pPr>
        <w:spacing w:before="100" w:after="200" w:line="276" w:lineRule="auto"/>
        <w:rPr>
          <w:rFonts w:ascii="Arial" w:eastAsia="Arial" w:hAnsi="Arial" w:cs="Arial"/>
          <w:smallCaps/>
          <w:color w:val="FFFFFF"/>
          <w:sz w:val="22"/>
          <w:szCs w:val="22"/>
          <w:lang w:eastAsia="es-ES"/>
        </w:rPr>
      </w:pPr>
      <w:r w:rsidRPr="00647011">
        <w:rPr>
          <w:rFonts w:ascii="Arial" w:eastAsia="Arial" w:hAnsi="Arial" w:cs="Arial"/>
          <w:sz w:val="22"/>
          <w:szCs w:val="22"/>
          <w:lang w:eastAsia="es-ES"/>
        </w:rPr>
        <w:br w:type="page"/>
      </w:r>
    </w:p>
    <w:p w14:paraId="4A47EC0C"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4" w:name="_Toc97632075"/>
      <w:bookmarkStart w:id="5" w:name="_Toc104821406"/>
      <w:r w:rsidRPr="00647011">
        <w:rPr>
          <w:rFonts w:ascii="Arial" w:eastAsia="Arial" w:hAnsi="Arial" w:cs="Arial"/>
          <w:caps/>
          <w:color w:val="FFFFFF"/>
          <w:spacing w:val="15"/>
          <w:sz w:val="22"/>
          <w:szCs w:val="22"/>
          <w:lang w:eastAsia="es-ES"/>
        </w:rPr>
        <w:lastRenderedPageBreak/>
        <w:t>2. RECURSOS DISPONIBLES</w:t>
      </w:r>
      <w:bookmarkEnd w:id="4"/>
      <w:bookmarkEnd w:id="5"/>
      <w:r w:rsidRPr="00647011">
        <w:rPr>
          <w:rFonts w:ascii="Arial" w:eastAsia="Arial" w:hAnsi="Arial" w:cs="Arial"/>
          <w:caps/>
          <w:color w:val="FFFFFF"/>
          <w:spacing w:val="15"/>
          <w:sz w:val="22"/>
          <w:szCs w:val="22"/>
          <w:lang w:eastAsia="es-ES"/>
        </w:rPr>
        <w:t xml:space="preserve"> </w:t>
      </w:r>
    </w:p>
    <w:p w14:paraId="443755C3" w14:textId="77777777" w:rsidR="00647011" w:rsidRPr="00647011" w:rsidRDefault="00647011" w:rsidP="00134F6B">
      <w:pPr>
        <w:tabs>
          <w:tab w:val="left" w:pos="8789"/>
        </w:tabs>
        <w:spacing w:before="120" w:after="120" w:line="276" w:lineRule="auto"/>
        <w:jc w:val="both"/>
        <w:rPr>
          <w:rFonts w:ascii="Arial" w:eastAsia="Arial" w:hAnsi="Arial" w:cs="Arial"/>
          <w:sz w:val="22"/>
          <w:szCs w:val="22"/>
          <w:lang w:eastAsia="es-ES"/>
        </w:rPr>
      </w:pPr>
      <w:bookmarkStart w:id="6" w:name="_Hlk97645192"/>
      <w:r w:rsidRPr="00647011">
        <w:rPr>
          <w:rFonts w:ascii="Arial" w:eastAsia="Arial" w:hAnsi="Arial" w:cs="Arial"/>
          <w:sz w:val="22"/>
          <w:szCs w:val="22"/>
          <w:lang w:eastAsia="es-ES"/>
        </w:rPr>
        <w:t>Para la Modalidad Individual se estableció un monto disponible de $317.000.000.- (trescientos diecisiete millones de pesos), distribuido regionalmente, considerando la prevalencia de discapacidad regional (ENDISC 2015) y el promedio de los montos ejecutados del Programa Tránsito a la Vida Independiente durante los últimos tres (3) años.</w:t>
      </w:r>
      <w:bookmarkEnd w:id="6"/>
    </w:p>
    <w:p w14:paraId="19E1E5AC" w14:textId="77777777" w:rsidR="00647011" w:rsidRPr="00647011" w:rsidRDefault="00647011" w:rsidP="00134F6B">
      <w:pPr>
        <w:tabs>
          <w:tab w:val="left" w:pos="8789"/>
        </w:tabs>
        <w:spacing w:before="120" w:after="120" w:line="276" w:lineRule="auto"/>
        <w:jc w:val="both"/>
        <w:rPr>
          <w:rFonts w:ascii="Arial" w:eastAsia="Arial" w:hAnsi="Arial" w:cs="Arial"/>
          <w:sz w:val="22"/>
          <w:szCs w:val="22"/>
          <w:lang w:eastAsia="es-ES"/>
        </w:rPr>
      </w:pPr>
    </w:p>
    <w:tbl>
      <w:tblPr>
        <w:tblW w:w="8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4"/>
        <w:gridCol w:w="4183"/>
      </w:tblGrid>
      <w:tr w:rsidR="00647011" w:rsidRPr="00647011" w14:paraId="75A25814" w14:textId="77777777" w:rsidTr="00647011">
        <w:trPr>
          <w:trHeight w:val="454"/>
          <w:jc w:val="center"/>
        </w:trPr>
        <w:tc>
          <w:tcPr>
            <w:tcW w:w="4634" w:type="dxa"/>
            <w:shd w:val="clear" w:color="auto" w:fill="BFBFBF"/>
            <w:vAlign w:val="center"/>
          </w:tcPr>
          <w:p w14:paraId="0A34A412"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Región</w:t>
            </w:r>
          </w:p>
        </w:tc>
        <w:tc>
          <w:tcPr>
            <w:tcW w:w="4183" w:type="dxa"/>
            <w:shd w:val="clear" w:color="auto" w:fill="BFBFBF"/>
            <w:vAlign w:val="center"/>
          </w:tcPr>
          <w:p w14:paraId="2086FCF0"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Modalidad Individual</w:t>
            </w:r>
          </w:p>
        </w:tc>
      </w:tr>
      <w:tr w:rsidR="00647011" w:rsidRPr="00647011" w14:paraId="221ED76E" w14:textId="77777777" w:rsidTr="00647011">
        <w:trPr>
          <w:trHeight w:val="454"/>
          <w:jc w:val="center"/>
        </w:trPr>
        <w:tc>
          <w:tcPr>
            <w:tcW w:w="4634" w:type="dxa"/>
            <w:shd w:val="clear" w:color="auto" w:fill="D9D9D9"/>
            <w:vAlign w:val="center"/>
          </w:tcPr>
          <w:p w14:paraId="7019EFB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Arica y Parinacota</w:t>
            </w:r>
          </w:p>
        </w:tc>
        <w:tc>
          <w:tcPr>
            <w:tcW w:w="4183" w:type="dxa"/>
            <w:vAlign w:val="center"/>
          </w:tcPr>
          <w:p w14:paraId="2E0F7596"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$ 10.000.000.-</w:t>
            </w:r>
          </w:p>
        </w:tc>
      </w:tr>
      <w:tr w:rsidR="00647011" w:rsidRPr="00647011" w14:paraId="44D993F0" w14:textId="77777777" w:rsidTr="00647011">
        <w:trPr>
          <w:trHeight w:val="454"/>
          <w:jc w:val="center"/>
        </w:trPr>
        <w:tc>
          <w:tcPr>
            <w:tcW w:w="4634" w:type="dxa"/>
            <w:shd w:val="clear" w:color="auto" w:fill="D9D9D9"/>
            <w:vAlign w:val="center"/>
          </w:tcPr>
          <w:p w14:paraId="143B6BE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Tarapacá</w:t>
            </w:r>
          </w:p>
        </w:tc>
        <w:tc>
          <w:tcPr>
            <w:tcW w:w="4183" w:type="dxa"/>
            <w:vAlign w:val="center"/>
          </w:tcPr>
          <w:p w14:paraId="46A8628D"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$ 10.000.000.-</w:t>
            </w:r>
          </w:p>
        </w:tc>
      </w:tr>
      <w:tr w:rsidR="00647011" w:rsidRPr="00647011" w14:paraId="1598F1E0" w14:textId="77777777" w:rsidTr="00647011">
        <w:trPr>
          <w:trHeight w:val="454"/>
          <w:jc w:val="center"/>
        </w:trPr>
        <w:tc>
          <w:tcPr>
            <w:tcW w:w="4634" w:type="dxa"/>
            <w:shd w:val="clear" w:color="auto" w:fill="D9D9D9"/>
            <w:vAlign w:val="center"/>
          </w:tcPr>
          <w:p w14:paraId="6A0D3A6C"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Antofagasta</w:t>
            </w:r>
          </w:p>
        </w:tc>
        <w:tc>
          <w:tcPr>
            <w:tcW w:w="4183" w:type="dxa"/>
            <w:vAlign w:val="center"/>
          </w:tcPr>
          <w:p w14:paraId="18873214"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$ 11.000.000.-</w:t>
            </w:r>
          </w:p>
        </w:tc>
      </w:tr>
      <w:tr w:rsidR="00647011" w:rsidRPr="00647011" w14:paraId="2948547E" w14:textId="77777777" w:rsidTr="00647011">
        <w:trPr>
          <w:trHeight w:val="454"/>
          <w:jc w:val="center"/>
        </w:trPr>
        <w:tc>
          <w:tcPr>
            <w:tcW w:w="4634" w:type="dxa"/>
            <w:shd w:val="clear" w:color="auto" w:fill="D9D9D9"/>
            <w:vAlign w:val="center"/>
          </w:tcPr>
          <w:p w14:paraId="2783D23A"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Atacama</w:t>
            </w:r>
          </w:p>
        </w:tc>
        <w:tc>
          <w:tcPr>
            <w:tcW w:w="4183" w:type="dxa"/>
            <w:vAlign w:val="center"/>
          </w:tcPr>
          <w:p w14:paraId="0724C939"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$ 10.000.000.-</w:t>
            </w:r>
          </w:p>
        </w:tc>
      </w:tr>
      <w:tr w:rsidR="00647011" w:rsidRPr="00647011" w14:paraId="26ACA25C" w14:textId="77777777" w:rsidTr="00647011">
        <w:trPr>
          <w:trHeight w:val="454"/>
          <w:jc w:val="center"/>
        </w:trPr>
        <w:tc>
          <w:tcPr>
            <w:tcW w:w="4634" w:type="dxa"/>
            <w:shd w:val="clear" w:color="auto" w:fill="D9D9D9"/>
            <w:vAlign w:val="center"/>
          </w:tcPr>
          <w:p w14:paraId="56DE35D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Coquimbo</w:t>
            </w:r>
          </w:p>
        </w:tc>
        <w:tc>
          <w:tcPr>
            <w:tcW w:w="4183" w:type="dxa"/>
            <w:vAlign w:val="center"/>
          </w:tcPr>
          <w:p w14:paraId="25C58C85"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$ 22.000.000.-</w:t>
            </w:r>
          </w:p>
        </w:tc>
      </w:tr>
      <w:tr w:rsidR="00647011" w:rsidRPr="00647011" w14:paraId="559C2B84" w14:textId="77777777" w:rsidTr="00647011">
        <w:trPr>
          <w:trHeight w:val="454"/>
          <w:jc w:val="center"/>
        </w:trPr>
        <w:tc>
          <w:tcPr>
            <w:tcW w:w="4634" w:type="dxa"/>
            <w:shd w:val="clear" w:color="auto" w:fill="D9D9D9"/>
            <w:vAlign w:val="center"/>
          </w:tcPr>
          <w:p w14:paraId="47DD674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Valparaíso</w:t>
            </w:r>
          </w:p>
        </w:tc>
        <w:tc>
          <w:tcPr>
            <w:tcW w:w="4183" w:type="dxa"/>
            <w:vAlign w:val="center"/>
          </w:tcPr>
          <w:p w14:paraId="13D10AE8"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$ 25.000.000.-</w:t>
            </w:r>
          </w:p>
        </w:tc>
      </w:tr>
      <w:tr w:rsidR="00647011" w:rsidRPr="00647011" w14:paraId="56E58C72" w14:textId="77777777" w:rsidTr="00647011">
        <w:trPr>
          <w:trHeight w:val="454"/>
          <w:jc w:val="center"/>
        </w:trPr>
        <w:tc>
          <w:tcPr>
            <w:tcW w:w="4634" w:type="dxa"/>
            <w:shd w:val="clear" w:color="auto" w:fill="D9D9D9"/>
            <w:vAlign w:val="center"/>
          </w:tcPr>
          <w:p w14:paraId="633E3A7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Metropolitana</w:t>
            </w:r>
          </w:p>
        </w:tc>
        <w:tc>
          <w:tcPr>
            <w:tcW w:w="4183" w:type="dxa"/>
            <w:vAlign w:val="center"/>
          </w:tcPr>
          <w:p w14:paraId="65570848"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$ 82.000.000.-</w:t>
            </w:r>
          </w:p>
        </w:tc>
      </w:tr>
      <w:tr w:rsidR="00647011" w:rsidRPr="00647011" w14:paraId="48FF10CC" w14:textId="77777777" w:rsidTr="00647011">
        <w:trPr>
          <w:trHeight w:val="454"/>
          <w:jc w:val="center"/>
        </w:trPr>
        <w:tc>
          <w:tcPr>
            <w:tcW w:w="4634" w:type="dxa"/>
            <w:shd w:val="clear" w:color="auto" w:fill="D9D9D9"/>
            <w:vAlign w:val="center"/>
          </w:tcPr>
          <w:p w14:paraId="3F49C688"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Libertador Bernardo O’Higgins</w:t>
            </w:r>
          </w:p>
        </w:tc>
        <w:tc>
          <w:tcPr>
            <w:tcW w:w="4183" w:type="dxa"/>
            <w:vAlign w:val="center"/>
          </w:tcPr>
          <w:p w14:paraId="0C523670"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$ 18.000.000.-</w:t>
            </w:r>
          </w:p>
        </w:tc>
      </w:tr>
      <w:tr w:rsidR="00647011" w:rsidRPr="00647011" w14:paraId="7BF46512" w14:textId="77777777" w:rsidTr="00647011">
        <w:trPr>
          <w:trHeight w:val="454"/>
          <w:jc w:val="center"/>
        </w:trPr>
        <w:tc>
          <w:tcPr>
            <w:tcW w:w="4634" w:type="dxa"/>
            <w:shd w:val="clear" w:color="auto" w:fill="D9D9D9"/>
            <w:vAlign w:val="center"/>
          </w:tcPr>
          <w:p w14:paraId="7C343F18"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Maule</w:t>
            </w:r>
          </w:p>
        </w:tc>
        <w:tc>
          <w:tcPr>
            <w:tcW w:w="4183" w:type="dxa"/>
            <w:vAlign w:val="center"/>
          </w:tcPr>
          <w:p w14:paraId="7B656584"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$ 21.000.000.-</w:t>
            </w:r>
          </w:p>
        </w:tc>
      </w:tr>
      <w:tr w:rsidR="00647011" w:rsidRPr="00647011" w14:paraId="76F82CCC" w14:textId="77777777" w:rsidTr="00647011">
        <w:trPr>
          <w:trHeight w:val="454"/>
          <w:jc w:val="center"/>
        </w:trPr>
        <w:tc>
          <w:tcPr>
            <w:tcW w:w="4634" w:type="dxa"/>
            <w:shd w:val="clear" w:color="auto" w:fill="D9D9D9"/>
            <w:vAlign w:val="center"/>
          </w:tcPr>
          <w:p w14:paraId="69D667E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Ñuble</w:t>
            </w:r>
          </w:p>
        </w:tc>
        <w:tc>
          <w:tcPr>
            <w:tcW w:w="4183" w:type="dxa"/>
            <w:vAlign w:val="center"/>
          </w:tcPr>
          <w:p w14:paraId="615E3A87"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$ 11.000.000.-</w:t>
            </w:r>
          </w:p>
        </w:tc>
      </w:tr>
      <w:tr w:rsidR="00647011" w:rsidRPr="00647011" w14:paraId="303C2DE8" w14:textId="77777777" w:rsidTr="00647011">
        <w:trPr>
          <w:trHeight w:val="454"/>
          <w:jc w:val="center"/>
        </w:trPr>
        <w:tc>
          <w:tcPr>
            <w:tcW w:w="4634" w:type="dxa"/>
            <w:shd w:val="clear" w:color="auto" w:fill="D9D9D9"/>
            <w:vAlign w:val="center"/>
          </w:tcPr>
          <w:p w14:paraId="29DB938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Biobío</w:t>
            </w:r>
          </w:p>
        </w:tc>
        <w:tc>
          <w:tcPr>
            <w:tcW w:w="4183" w:type="dxa"/>
            <w:vAlign w:val="center"/>
          </w:tcPr>
          <w:p w14:paraId="67B89BC1"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$ 25.000.000.-</w:t>
            </w:r>
          </w:p>
        </w:tc>
      </w:tr>
      <w:tr w:rsidR="00647011" w:rsidRPr="00647011" w14:paraId="371897E3" w14:textId="77777777" w:rsidTr="00647011">
        <w:trPr>
          <w:trHeight w:val="454"/>
          <w:jc w:val="center"/>
        </w:trPr>
        <w:tc>
          <w:tcPr>
            <w:tcW w:w="4634" w:type="dxa"/>
            <w:shd w:val="clear" w:color="auto" w:fill="D9D9D9"/>
            <w:vAlign w:val="center"/>
          </w:tcPr>
          <w:p w14:paraId="0FB9DB40"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Araucanía</w:t>
            </w:r>
          </w:p>
        </w:tc>
        <w:tc>
          <w:tcPr>
            <w:tcW w:w="4183" w:type="dxa"/>
            <w:vAlign w:val="center"/>
          </w:tcPr>
          <w:p w14:paraId="681CE20A"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$ 17.000.000.-</w:t>
            </w:r>
          </w:p>
        </w:tc>
      </w:tr>
      <w:tr w:rsidR="00647011" w:rsidRPr="00647011" w14:paraId="1F794783" w14:textId="77777777" w:rsidTr="00647011">
        <w:trPr>
          <w:trHeight w:val="454"/>
          <w:jc w:val="center"/>
        </w:trPr>
        <w:tc>
          <w:tcPr>
            <w:tcW w:w="4634" w:type="dxa"/>
            <w:shd w:val="clear" w:color="auto" w:fill="D9D9D9"/>
            <w:vAlign w:val="center"/>
          </w:tcPr>
          <w:p w14:paraId="4587BBC7"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Los Ríos</w:t>
            </w:r>
          </w:p>
        </w:tc>
        <w:tc>
          <w:tcPr>
            <w:tcW w:w="4183" w:type="dxa"/>
            <w:vAlign w:val="center"/>
          </w:tcPr>
          <w:p w14:paraId="033B92BE"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$ 13.000.000.-</w:t>
            </w:r>
          </w:p>
        </w:tc>
      </w:tr>
      <w:tr w:rsidR="00647011" w:rsidRPr="00647011" w14:paraId="01BCE26E" w14:textId="77777777" w:rsidTr="00647011">
        <w:trPr>
          <w:trHeight w:val="454"/>
          <w:jc w:val="center"/>
        </w:trPr>
        <w:tc>
          <w:tcPr>
            <w:tcW w:w="4634" w:type="dxa"/>
            <w:shd w:val="clear" w:color="auto" w:fill="D9D9D9"/>
            <w:vAlign w:val="center"/>
          </w:tcPr>
          <w:p w14:paraId="0AB920D2"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Los Lagos</w:t>
            </w:r>
          </w:p>
        </w:tc>
        <w:tc>
          <w:tcPr>
            <w:tcW w:w="4183" w:type="dxa"/>
            <w:vAlign w:val="center"/>
          </w:tcPr>
          <w:p w14:paraId="7B2CD38E"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$ 20.000.000.-</w:t>
            </w:r>
          </w:p>
        </w:tc>
      </w:tr>
      <w:tr w:rsidR="00647011" w:rsidRPr="00647011" w14:paraId="7E46EEDF" w14:textId="77777777" w:rsidTr="00647011">
        <w:trPr>
          <w:trHeight w:val="454"/>
          <w:jc w:val="center"/>
        </w:trPr>
        <w:tc>
          <w:tcPr>
            <w:tcW w:w="4634" w:type="dxa"/>
            <w:shd w:val="clear" w:color="auto" w:fill="D9D9D9"/>
            <w:vAlign w:val="center"/>
          </w:tcPr>
          <w:p w14:paraId="4647428B"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Aysén</w:t>
            </w:r>
          </w:p>
        </w:tc>
        <w:tc>
          <w:tcPr>
            <w:tcW w:w="4183" w:type="dxa"/>
            <w:vAlign w:val="center"/>
          </w:tcPr>
          <w:p w14:paraId="36D0AB43"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$ 12.000.000.-</w:t>
            </w:r>
          </w:p>
        </w:tc>
      </w:tr>
      <w:tr w:rsidR="00647011" w:rsidRPr="00647011" w14:paraId="1130346D" w14:textId="77777777" w:rsidTr="00647011">
        <w:trPr>
          <w:trHeight w:val="454"/>
          <w:jc w:val="center"/>
        </w:trPr>
        <w:tc>
          <w:tcPr>
            <w:tcW w:w="4634" w:type="dxa"/>
            <w:shd w:val="clear" w:color="auto" w:fill="D9D9D9"/>
            <w:vAlign w:val="center"/>
          </w:tcPr>
          <w:p w14:paraId="0246D06F"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Magallanes y Antártica Chilena</w:t>
            </w:r>
          </w:p>
        </w:tc>
        <w:tc>
          <w:tcPr>
            <w:tcW w:w="4183" w:type="dxa"/>
            <w:tcBorders>
              <w:bottom w:val="single" w:sz="4" w:space="0" w:color="000000"/>
              <w:right w:val="single" w:sz="4" w:space="0" w:color="000000"/>
            </w:tcBorders>
            <w:vAlign w:val="center"/>
          </w:tcPr>
          <w:p w14:paraId="71B6E9B2"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bCs/>
                <w:color w:val="000000"/>
                <w:sz w:val="22"/>
                <w:szCs w:val="22"/>
                <w:lang w:eastAsia="es-ES"/>
              </w:rPr>
            </w:pPr>
            <w:r w:rsidRPr="00647011">
              <w:rPr>
                <w:rFonts w:ascii="Arial" w:eastAsia="Calibri" w:hAnsi="Arial" w:cs="Arial"/>
                <w:bCs/>
                <w:color w:val="000000"/>
                <w:sz w:val="22"/>
                <w:szCs w:val="22"/>
                <w:lang w:eastAsia="es-ES"/>
              </w:rPr>
              <w:t>$ 10.000.000.-</w:t>
            </w:r>
            <w:r w:rsidRPr="00647011">
              <w:rPr>
                <w:rFonts w:ascii="Arial" w:eastAsia="Calibri" w:hAnsi="Arial" w:cs="Arial"/>
                <w:bCs/>
                <w:color w:val="000000"/>
                <w:sz w:val="22"/>
                <w:szCs w:val="22"/>
                <w:lang w:eastAsia="es-ES"/>
              </w:rPr>
              <w:tab/>
            </w:r>
          </w:p>
        </w:tc>
      </w:tr>
      <w:tr w:rsidR="00647011" w:rsidRPr="00647011" w14:paraId="6A9E8B92" w14:textId="77777777" w:rsidTr="00647011">
        <w:trPr>
          <w:trHeight w:val="454"/>
          <w:jc w:val="center"/>
        </w:trPr>
        <w:tc>
          <w:tcPr>
            <w:tcW w:w="4634" w:type="dxa"/>
            <w:tcBorders>
              <w:right w:val="single" w:sz="4" w:space="0" w:color="000000"/>
            </w:tcBorders>
            <w:shd w:val="clear" w:color="auto" w:fill="A5A5A5"/>
            <w:vAlign w:val="center"/>
          </w:tcPr>
          <w:p w14:paraId="0157ED3A"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Total</w:t>
            </w:r>
          </w:p>
        </w:tc>
        <w:tc>
          <w:tcPr>
            <w:tcW w:w="4183"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25348351"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Calibri" w:hAnsi="Arial" w:cs="Arial"/>
                <w:color w:val="000000"/>
                <w:sz w:val="22"/>
                <w:szCs w:val="22"/>
                <w:lang w:eastAsia="es-ES"/>
              </w:rPr>
            </w:pPr>
            <w:r w:rsidRPr="00647011">
              <w:rPr>
                <w:rFonts w:ascii="Arial" w:eastAsia="Calibri" w:hAnsi="Arial" w:cs="Arial"/>
                <w:b/>
                <w:color w:val="000000"/>
                <w:sz w:val="22"/>
                <w:szCs w:val="22"/>
                <w:lang w:eastAsia="es-ES"/>
              </w:rPr>
              <w:t>$ 317.000.000.-</w:t>
            </w:r>
          </w:p>
        </w:tc>
      </w:tr>
    </w:tbl>
    <w:p w14:paraId="5F5D60E0" w14:textId="77777777" w:rsidR="00647011" w:rsidRPr="00647011" w:rsidRDefault="00647011" w:rsidP="00134F6B">
      <w:pPr>
        <w:tabs>
          <w:tab w:val="left" w:pos="8789"/>
        </w:tabs>
        <w:spacing w:before="100" w:line="276" w:lineRule="auto"/>
        <w:ind w:hanging="2"/>
        <w:jc w:val="both"/>
        <w:rPr>
          <w:rFonts w:ascii="Arial" w:eastAsia="Arial" w:hAnsi="Arial" w:cs="Arial"/>
          <w:sz w:val="22"/>
          <w:szCs w:val="22"/>
          <w:lang w:eastAsia="es-ES"/>
        </w:rPr>
      </w:pPr>
      <w:bookmarkStart w:id="7" w:name="_heading=h.1fob9te" w:colFirst="0" w:colLast="0"/>
      <w:bookmarkEnd w:id="7"/>
    </w:p>
    <w:p w14:paraId="1C5A6B10" w14:textId="77777777" w:rsidR="00647011" w:rsidRPr="00647011" w:rsidRDefault="00647011" w:rsidP="00134F6B">
      <w:pPr>
        <w:tabs>
          <w:tab w:val="left" w:pos="8789"/>
        </w:tabs>
        <w:spacing w:before="100" w:line="276" w:lineRule="auto"/>
        <w:ind w:hanging="2"/>
        <w:jc w:val="both"/>
        <w:rPr>
          <w:rFonts w:ascii="Arial" w:eastAsia="Arial" w:hAnsi="Arial" w:cs="Arial"/>
          <w:sz w:val="22"/>
          <w:szCs w:val="22"/>
          <w:lang w:eastAsia="es-ES"/>
        </w:rPr>
      </w:pPr>
      <w:bookmarkStart w:id="8" w:name="_heading=h.4vbuo88x00ay" w:colFirst="0" w:colLast="0"/>
      <w:bookmarkEnd w:id="8"/>
      <w:r w:rsidRPr="00647011">
        <w:rPr>
          <w:rFonts w:ascii="Arial" w:eastAsia="Arial" w:hAnsi="Arial" w:cs="Arial"/>
          <w:sz w:val="22"/>
          <w:szCs w:val="22"/>
          <w:lang w:eastAsia="es-ES"/>
        </w:rPr>
        <w:br w:type="page"/>
      </w:r>
    </w:p>
    <w:p w14:paraId="53C9F7B0"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9" w:name="_Toc97632076"/>
      <w:bookmarkStart w:id="10" w:name="_Toc104821407"/>
      <w:r w:rsidRPr="00647011">
        <w:rPr>
          <w:rFonts w:ascii="Arial" w:eastAsia="Arial" w:hAnsi="Arial" w:cs="Arial"/>
          <w:caps/>
          <w:color w:val="FFFFFF"/>
          <w:spacing w:val="15"/>
          <w:sz w:val="22"/>
          <w:szCs w:val="22"/>
          <w:lang w:eastAsia="es-ES"/>
        </w:rPr>
        <w:lastRenderedPageBreak/>
        <w:t>3. ETAPAS DE LA CONVOCATORIA</w:t>
      </w:r>
      <w:bookmarkEnd w:id="9"/>
      <w:bookmarkEnd w:id="10"/>
    </w:p>
    <w:p w14:paraId="06300198" w14:textId="77777777" w:rsidR="00647011" w:rsidRPr="00647011" w:rsidRDefault="00647011" w:rsidP="00134F6B">
      <w:pPr>
        <w:tabs>
          <w:tab w:val="left" w:pos="8789"/>
        </w:tabs>
        <w:spacing w:before="100" w:line="276" w:lineRule="auto"/>
        <w:ind w:hanging="2"/>
        <w:jc w:val="both"/>
        <w:rPr>
          <w:rFonts w:ascii="Arial" w:eastAsia="Arial" w:hAnsi="Arial" w:cs="Arial"/>
          <w:sz w:val="22"/>
          <w:szCs w:val="22"/>
          <w:lang w:eastAsia="es-ES"/>
        </w:rPr>
      </w:pPr>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7"/>
        <w:gridCol w:w="4621"/>
      </w:tblGrid>
      <w:tr w:rsidR="00647011" w:rsidRPr="00647011" w14:paraId="34570E29" w14:textId="77777777" w:rsidTr="00855D2F">
        <w:trPr>
          <w:trHeight w:val="369"/>
          <w:jc w:val="center"/>
        </w:trPr>
        <w:tc>
          <w:tcPr>
            <w:tcW w:w="4977" w:type="dxa"/>
            <w:shd w:val="clear" w:color="auto" w:fill="BFBFBF"/>
            <w:vAlign w:val="center"/>
          </w:tcPr>
          <w:p w14:paraId="7AB9D1D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bookmarkStart w:id="11" w:name="_heading=h.3dy6vkm" w:colFirst="0" w:colLast="0"/>
            <w:bookmarkEnd w:id="11"/>
            <w:r w:rsidRPr="00647011">
              <w:rPr>
                <w:rFonts w:ascii="Arial" w:eastAsia="Arial" w:hAnsi="Arial" w:cs="Arial"/>
                <w:b/>
                <w:color w:val="000000"/>
                <w:sz w:val="22"/>
                <w:szCs w:val="22"/>
                <w:lang w:eastAsia="es-ES"/>
              </w:rPr>
              <w:t>Hitos</w:t>
            </w:r>
          </w:p>
        </w:tc>
        <w:tc>
          <w:tcPr>
            <w:tcW w:w="4621" w:type="dxa"/>
            <w:shd w:val="clear" w:color="auto" w:fill="BFBFBF"/>
            <w:vAlign w:val="center"/>
          </w:tcPr>
          <w:p w14:paraId="45B4636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Fecha</w:t>
            </w:r>
          </w:p>
        </w:tc>
      </w:tr>
      <w:tr w:rsidR="00647011" w:rsidRPr="00647011" w14:paraId="33A2FA18" w14:textId="77777777" w:rsidTr="00CC5538">
        <w:trPr>
          <w:trHeight w:val="680"/>
          <w:jc w:val="center"/>
        </w:trPr>
        <w:tc>
          <w:tcPr>
            <w:tcW w:w="4977" w:type="dxa"/>
            <w:shd w:val="clear" w:color="auto" w:fill="BFBFBF"/>
            <w:vAlign w:val="center"/>
          </w:tcPr>
          <w:p w14:paraId="0AC7124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PUBLICACIÓN DE BASES</w:t>
            </w:r>
          </w:p>
        </w:tc>
        <w:tc>
          <w:tcPr>
            <w:tcW w:w="4621" w:type="dxa"/>
            <w:shd w:val="clear" w:color="auto" w:fill="auto"/>
            <w:vAlign w:val="center"/>
          </w:tcPr>
          <w:p w14:paraId="1214663D" w14:textId="4EF320E4" w:rsidR="00647011" w:rsidRPr="00647011" w:rsidRDefault="00705F92"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Viernes 03 </w:t>
            </w:r>
            <w:r w:rsidR="00CC5538">
              <w:rPr>
                <w:rFonts w:ascii="Arial" w:eastAsia="Arial" w:hAnsi="Arial" w:cs="Arial"/>
                <w:color w:val="000000"/>
                <w:sz w:val="22"/>
                <w:szCs w:val="22"/>
                <w:lang w:eastAsia="es-ES"/>
              </w:rPr>
              <w:t xml:space="preserve">de junio </w:t>
            </w:r>
            <w:r w:rsidR="00647011" w:rsidRPr="00647011">
              <w:rPr>
                <w:rFonts w:ascii="Arial" w:eastAsia="Arial" w:hAnsi="Arial" w:cs="Arial"/>
                <w:color w:val="000000"/>
                <w:sz w:val="22"/>
                <w:szCs w:val="22"/>
                <w:lang w:eastAsia="es-ES"/>
              </w:rPr>
              <w:t>de 2022</w:t>
            </w:r>
          </w:p>
        </w:tc>
      </w:tr>
      <w:tr w:rsidR="00647011" w:rsidRPr="00647011" w14:paraId="097D9725" w14:textId="77777777" w:rsidTr="00CC5538">
        <w:trPr>
          <w:trHeight w:val="680"/>
          <w:jc w:val="center"/>
        </w:trPr>
        <w:tc>
          <w:tcPr>
            <w:tcW w:w="4977" w:type="dxa"/>
            <w:shd w:val="clear" w:color="auto" w:fill="BFBFBF"/>
            <w:vAlign w:val="center"/>
          </w:tcPr>
          <w:p w14:paraId="0E612C9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INICIO POSTULACIÓN</w:t>
            </w:r>
          </w:p>
        </w:tc>
        <w:tc>
          <w:tcPr>
            <w:tcW w:w="4621" w:type="dxa"/>
            <w:shd w:val="clear" w:color="auto" w:fill="auto"/>
            <w:vAlign w:val="center"/>
          </w:tcPr>
          <w:p w14:paraId="40F81D01" w14:textId="7495FA85" w:rsidR="00647011" w:rsidRPr="00647011" w:rsidRDefault="00705F92"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Lunes 06</w:t>
            </w:r>
            <w:r w:rsidR="00CC5538">
              <w:rPr>
                <w:rFonts w:ascii="Arial" w:eastAsia="Arial" w:hAnsi="Arial" w:cs="Arial"/>
                <w:color w:val="000000"/>
                <w:sz w:val="22"/>
                <w:szCs w:val="22"/>
                <w:lang w:eastAsia="es-ES"/>
              </w:rPr>
              <w:t xml:space="preserve"> de junio </w:t>
            </w:r>
            <w:r w:rsidR="00647011" w:rsidRPr="00647011">
              <w:rPr>
                <w:rFonts w:ascii="Arial" w:eastAsia="Arial" w:hAnsi="Arial" w:cs="Arial"/>
                <w:color w:val="000000"/>
                <w:sz w:val="22"/>
                <w:szCs w:val="22"/>
                <w:lang w:eastAsia="es-ES"/>
              </w:rPr>
              <w:t>de 2022</w:t>
            </w:r>
          </w:p>
        </w:tc>
      </w:tr>
      <w:tr w:rsidR="00647011" w:rsidRPr="00647011" w14:paraId="5361B8EF" w14:textId="77777777" w:rsidTr="00CC5538">
        <w:trPr>
          <w:trHeight w:val="680"/>
          <w:jc w:val="center"/>
        </w:trPr>
        <w:tc>
          <w:tcPr>
            <w:tcW w:w="4977" w:type="dxa"/>
            <w:shd w:val="clear" w:color="auto" w:fill="BFBFBF"/>
            <w:vAlign w:val="center"/>
          </w:tcPr>
          <w:p w14:paraId="321C098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Recepción de consultas a las bases</w:t>
            </w:r>
          </w:p>
        </w:tc>
        <w:tc>
          <w:tcPr>
            <w:tcW w:w="4621" w:type="dxa"/>
            <w:shd w:val="clear" w:color="auto" w:fill="auto"/>
            <w:vAlign w:val="center"/>
          </w:tcPr>
          <w:p w14:paraId="78A59A5D" w14:textId="3324463F"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sidR="00705F92">
              <w:rPr>
                <w:rFonts w:ascii="Arial" w:eastAsia="Arial" w:hAnsi="Arial" w:cs="Arial"/>
                <w:color w:val="000000"/>
                <w:sz w:val="22"/>
                <w:szCs w:val="22"/>
                <w:lang w:eastAsia="es-ES"/>
              </w:rPr>
              <w:t xml:space="preserve">martes </w:t>
            </w:r>
            <w:r w:rsidR="00CC5538">
              <w:rPr>
                <w:rFonts w:ascii="Arial" w:eastAsia="Arial" w:hAnsi="Arial" w:cs="Arial"/>
                <w:color w:val="000000"/>
                <w:sz w:val="22"/>
                <w:szCs w:val="22"/>
                <w:lang w:eastAsia="es-ES"/>
              </w:rPr>
              <w:t>0</w:t>
            </w:r>
            <w:r w:rsidR="00705F92">
              <w:rPr>
                <w:rFonts w:ascii="Arial" w:eastAsia="Arial" w:hAnsi="Arial" w:cs="Arial"/>
                <w:color w:val="000000"/>
                <w:sz w:val="22"/>
                <w:szCs w:val="22"/>
                <w:lang w:eastAsia="es-ES"/>
              </w:rPr>
              <w:t>7</w:t>
            </w:r>
            <w:r w:rsidR="00CC5538">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y el</w:t>
            </w:r>
          </w:p>
          <w:p w14:paraId="041FCF56" w14:textId="7F583E56" w:rsidR="00647011" w:rsidRPr="00647011" w:rsidRDefault="00E500A5"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l</w:t>
            </w:r>
            <w:r w:rsidR="00705F92">
              <w:rPr>
                <w:rFonts w:ascii="Arial" w:eastAsia="Arial" w:hAnsi="Arial" w:cs="Arial"/>
                <w:color w:val="000000"/>
                <w:sz w:val="22"/>
                <w:szCs w:val="22"/>
                <w:lang w:eastAsia="es-ES"/>
              </w:rPr>
              <w:t>unes 13</w:t>
            </w:r>
            <w:r w:rsidR="00CC5538">
              <w:rPr>
                <w:rFonts w:ascii="Arial" w:eastAsia="Arial" w:hAnsi="Arial" w:cs="Arial"/>
                <w:color w:val="000000"/>
                <w:sz w:val="22"/>
                <w:szCs w:val="22"/>
                <w:lang w:eastAsia="es-ES"/>
              </w:rPr>
              <w:t xml:space="preserve"> de junio </w:t>
            </w:r>
            <w:r w:rsidR="00647011" w:rsidRPr="00647011">
              <w:rPr>
                <w:rFonts w:ascii="Arial" w:eastAsia="Arial" w:hAnsi="Arial" w:cs="Arial"/>
                <w:color w:val="000000"/>
                <w:sz w:val="22"/>
                <w:szCs w:val="22"/>
                <w:lang w:eastAsia="es-ES"/>
              </w:rPr>
              <w:t>de 2022</w:t>
            </w:r>
          </w:p>
        </w:tc>
      </w:tr>
      <w:tr w:rsidR="00647011" w:rsidRPr="00647011" w14:paraId="5C8FBEC6" w14:textId="77777777" w:rsidTr="00CC5538">
        <w:trPr>
          <w:trHeight w:val="680"/>
          <w:jc w:val="center"/>
        </w:trPr>
        <w:tc>
          <w:tcPr>
            <w:tcW w:w="4977" w:type="dxa"/>
            <w:shd w:val="clear" w:color="auto" w:fill="BFBFBF"/>
            <w:vAlign w:val="center"/>
          </w:tcPr>
          <w:p w14:paraId="145DE7BF" w14:textId="77777777" w:rsidR="00974102" w:rsidRDefault="00647011" w:rsidP="00974102">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 xml:space="preserve">Publicación de respuestas a </w:t>
            </w:r>
          </w:p>
          <w:p w14:paraId="6700867C" w14:textId="71904C05" w:rsidR="00647011" w:rsidRPr="00647011" w:rsidRDefault="00647011" w:rsidP="00974102">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consultas a las bases</w:t>
            </w:r>
          </w:p>
        </w:tc>
        <w:tc>
          <w:tcPr>
            <w:tcW w:w="4621" w:type="dxa"/>
            <w:shd w:val="clear" w:color="auto" w:fill="auto"/>
            <w:vAlign w:val="center"/>
          </w:tcPr>
          <w:p w14:paraId="1A341ED6" w14:textId="679DB44A" w:rsidR="00647011" w:rsidRPr="00647011" w:rsidRDefault="00705F92"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Viernes 17</w:t>
            </w:r>
            <w:r w:rsidR="00CC5538">
              <w:rPr>
                <w:rFonts w:ascii="Arial" w:eastAsia="Arial" w:hAnsi="Arial" w:cs="Arial"/>
                <w:color w:val="000000"/>
                <w:sz w:val="22"/>
                <w:szCs w:val="22"/>
                <w:lang w:eastAsia="es-ES"/>
              </w:rPr>
              <w:t xml:space="preserve"> de junio</w:t>
            </w:r>
            <w:r w:rsidR="00647011" w:rsidRPr="00647011">
              <w:rPr>
                <w:rFonts w:ascii="Arial" w:eastAsia="Arial" w:hAnsi="Arial" w:cs="Arial"/>
                <w:color w:val="000000"/>
                <w:sz w:val="22"/>
                <w:szCs w:val="22"/>
                <w:lang w:eastAsia="es-ES"/>
              </w:rPr>
              <w:t xml:space="preserve"> de 2022</w:t>
            </w:r>
          </w:p>
        </w:tc>
      </w:tr>
      <w:tr w:rsidR="00647011" w:rsidRPr="00647011" w14:paraId="7EB5189D" w14:textId="77777777" w:rsidTr="00CC5538">
        <w:trPr>
          <w:trHeight w:val="680"/>
          <w:jc w:val="center"/>
        </w:trPr>
        <w:tc>
          <w:tcPr>
            <w:tcW w:w="4977" w:type="dxa"/>
            <w:shd w:val="clear" w:color="auto" w:fill="BFBFBF"/>
            <w:vAlign w:val="center"/>
          </w:tcPr>
          <w:p w14:paraId="1196934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CIERRE POSTULACIÓN</w:t>
            </w:r>
          </w:p>
        </w:tc>
        <w:tc>
          <w:tcPr>
            <w:tcW w:w="4621" w:type="dxa"/>
            <w:shd w:val="clear" w:color="auto" w:fill="auto"/>
            <w:vAlign w:val="center"/>
          </w:tcPr>
          <w:p w14:paraId="589C494E" w14:textId="021B1309" w:rsidR="00647011" w:rsidRPr="00647011" w:rsidRDefault="00705F92"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Miércoles 29</w:t>
            </w:r>
            <w:r w:rsidR="00CC5538">
              <w:rPr>
                <w:rFonts w:ascii="Arial" w:eastAsia="Arial" w:hAnsi="Arial" w:cs="Arial"/>
                <w:color w:val="000000"/>
                <w:sz w:val="22"/>
                <w:szCs w:val="22"/>
                <w:lang w:eastAsia="es-ES"/>
              </w:rPr>
              <w:t xml:space="preserve"> de junio</w:t>
            </w:r>
            <w:r w:rsidR="00647011" w:rsidRPr="00647011">
              <w:rPr>
                <w:rFonts w:ascii="Arial" w:eastAsia="Arial" w:hAnsi="Arial" w:cs="Arial"/>
                <w:color w:val="000000"/>
                <w:sz w:val="22"/>
                <w:szCs w:val="22"/>
                <w:lang w:eastAsia="es-ES"/>
              </w:rPr>
              <w:t>, a las 16:00 horas</w:t>
            </w:r>
          </w:p>
        </w:tc>
      </w:tr>
      <w:tr w:rsidR="00647011" w:rsidRPr="00647011" w14:paraId="628ACE14" w14:textId="77777777" w:rsidTr="00CC5538">
        <w:trPr>
          <w:trHeight w:val="680"/>
          <w:jc w:val="center"/>
        </w:trPr>
        <w:tc>
          <w:tcPr>
            <w:tcW w:w="4977" w:type="dxa"/>
            <w:shd w:val="clear" w:color="auto" w:fill="BFBFBF"/>
            <w:vAlign w:val="center"/>
          </w:tcPr>
          <w:p w14:paraId="047E32B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Solicitud de antecedentes complementarios</w:t>
            </w:r>
          </w:p>
          <w:p w14:paraId="786CCE6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(se notificará por correo electrónico)</w:t>
            </w:r>
          </w:p>
        </w:tc>
        <w:tc>
          <w:tcPr>
            <w:tcW w:w="4621" w:type="dxa"/>
            <w:shd w:val="clear" w:color="auto" w:fill="auto"/>
            <w:vAlign w:val="center"/>
          </w:tcPr>
          <w:p w14:paraId="01382908" w14:textId="31BD5332" w:rsidR="00647011" w:rsidRPr="00647011" w:rsidRDefault="00705F92"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Martes 19 </w:t>
            </w:r>
            <w:r w:rsidR="00CC5538">
              <w:rPr>
                <w:rFonts w:ascii="Arial" w:eastAsia="Arial" w:hAnsi="Arial" w:cs="Arial"/>
                <w:color w:val="000000"/>
                <w:sz w:val="22"/>
                <w:szCs w:val="22"/>
                <w:lang w:eastAsia="es-ES"/>
              </w:rPr>
              <w:t xml:space="preserve">de julio </w:t>
            </w:r>
            <w:r w:rsidR="00647011" w:rsidRPr="00647011">
              <w:rPr>
                <w:rFonts w:ascii="Arial" w:eastAsia="Arial" w:hAnsi="Arial" w:cs="Arial"/>
                <w:color w:val="000000"/>
                <w:sz w:val="22"/>
                <w:szCs w:val="22"/>
                <w:lang w:eastAsia="es-ES"/>
              </w:rPr>
              <w:t>de 2022</w:t>
            </w:r>
          </w:p>
        </w:tc>
      </w:tr>
      <w:tr w:rsidR="00647011" w:rsidRPr="00647011" w14:paraId="0F6C7144" w14:textId="77777777" w:rsidTr="00CC5538">
        <w:trPr>
          <w:trHeight w:val="680"/>
          <w:jc w:val="center"/>
        </w:trPr>
        <w:tc>
          <w:tcPr>
            <w:tcW w:w="4977" w:type="dxa"/>
            <w:shd w:val="clear" w:color="auto" w:fill="BFBFBF"/>
            <w:vAlign w:val="center"/>
          </w:tcPr>
          <w:p w14:paraId="0210BB9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Recepción de </w:t>
            </w:r>
            <w:r w:rsidRPr="00647011">
              <w:rPr>
                <w:rFonts w:ascii="Arial" w:eastAsia="Arial" w:hAnsi="Arial" w:cs="Arial"/>
                <w:b/>
                <w:color w:val="000000"/>
                <w:sz w:val="22"/>
                <w:szCs w:val="22"/>
                <w:lang w:eastAsia="es-ES"/>
              </w:rPr>
              <w:br/>
              <w:t>antecedentes complementarios</w:t>
            </w:r>
          </w:p>
        </w:tc>
        <w:tc>
          <w:tcPr>
            <w:tcW w:w="4621" w:type="dxa"/>
            <w:shd w:val="clear" w:color="auto" w:fill="auto"/>
            <w:vAlign w:val="center"/>
          </w:tcPr>
          <w:p w14:paraId="06D42F1D" w14:textId="26835892" w:rsidR="00974102" w:rsidRDefault="00647011" w:rsidP="00974102">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sidR="00705F92">
              <w:rPr>
                <w:rFonts w:ascii="Arial" w:eastAsia="Arial" w:hAnsi="Arial" w:cs="Arial"/>
                <w:color w:val="000000"/>
                <w:sz w:val="22"/>
                <w:szCs w:val="22"/>
                <w:lang w:eastAsia="es-ES"/>
              </w:rPr>
              <w:t>miércoles</w:t>
            </w:r>
            <w:r w:rsidR="00CC5538">
              <w:rPr>
                <w:rFonts w:ascii="Arial" w:eastAsia="Arial" w:hAnsi="Arial" w:cs="Arial"/>
                <w:color w:val="000000"/>
                <w:sz w:val="22"/>
                <w:szCs w:val="22"/>
                <w:lang w:eastAsia="es-ES"/>
              </w:rPr>
              <w:t xml:space="preserve"> </w:t>
            </w:r>
            <w:r w:rsidR="00705F92">
              <w:rPr>
                <w:rFonts w:ascii="Arial" w:eastAsia="Arial" w:hAnsi="Arial" w:cs="Arial"/>
                <w:color w:val="000000"/>
                <w:sz w:val="22"/>
                <w:szCs w:val="22"/>
                <w:lang w:eastAsia="es-ES"/>
              </w:rPr>
              <w:t xml:space="preserve">20 </w:t>
            </w:r>
            <w:r w:rsidRPr="00647011">
              <w:rPr>
                <w:rFonts w:ascii="Arial" w:eastAsia="Arial" w:hAnsi="Arial" w:cs="Arial"/>
                <w:color w:val="000000"/>
                <w:sz w:val="22"/>
                <w:szCs w:val="22"/>
                <w:lang w:eastAsia="es-ES"/>
              </w:rPr>
              <w:t>y el</w:t>
            </w:r>
            <w:r w:rsidR="00974102">
              <w:rPr>
                <w:rFonts w:ascii="Arial" w:eastAsia="Arial" w:hAnsi="Arial" w:cs="Arial"/>
                <w:color w:val="000000"/>
                <w:sz w:val="22"/>
                <w:szCs w:val="22"/>
                <w:lang w:eastAsia="es-ES"/>
              </w:rPr>
              <w:t xml:space="preserve"> </w:t>
            </w:r>
          </w:p>
          <w:p w14:paraId="6400D807" w14:textId="74899EAD" w:rsidR="00647011" w:rsidRPr="00647011" w:rsidRDefault="00705F92" w:rsidP="00974102">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martes</w:t>
            </w:r>
            <w:r w:rsidR="00CC5538">
              <w:rPr>
                <w:rFonts w:ascii="Arial" w:eastAsia="Arial" w:hAnsi="Arial" w:cs="Arial"/>
                <w:color w:val="000000"/>
                <w:sz w:val="22"/>
                <w:szCs w:val="22"/>
                <w:lang w:eastAsia="es-ES"/>
              </w:rPr>
              <w:t xml:space="preserve"> 2</w:t>
            </w:r>
            <w:r>
              <w:rPr>
                <w:rFonts w:ascii="Arial" w:eastAsia="Arial" w:hAnsi="Arial" w:cs="Arial"/>
                <w:color w:val="000000"/>
                <w:sz w:val="22"/>
                <w:szCs w:val="22"/>
                <w:lang w:eastAsia="es-ES"/>
              </w:rPr>
              <w:t xml:space="preserve">6 </w:t>
            </w:r>
            <w:r w:rsidR="00CC5538">
              <w:rPr>
                <w:rFonts w:ascii="Arial" w:eastAsia="Arial" w:hAnsi="Arial" w:cs="Arial"/>
                <w:color w:val="000000"/>
                <w:sz w:val="22"/>
                <w:szCs w:val="22"/>
                <w:lang w:eastAsia="es-ES"/>
              </w:rPr>
              <w:t xml:space="preserve">de julio </w:t>
            </w:r>
            <w:r w:rsidR="00647011" w:rsidRPr="00647011">
              <w:rPr>
                <w:rFonts w:ascii="Arial" w:eastAsia="Arial" w:hAnsi="Arial" w:cs="Arial"/>
                <w:color w:val="000000"/>
                <w:sz w:val="22"/>
                <w:szCs w:val="22"/>
                <w:lang w:eastAsia="es-ES"/>
              </w:rPr>
              <w:t>de 2022</w:t>
            </w:r>
          </w:p>
        </w:tc>
      </w:tr>
      <w:tr w:rsidR="00647011" w:rsidRPr="00647011" w14:paraId="6EEC969C" w14:textId="77777777" w:rsidTr="00CC5538">
        <w:trPr>
          <w:trHeight w:val="680"/>
          <w:jc w:val="center"/>
        </w:trPr>
        <w:tc>
          <w:tcPr>
            <w:tcW w:w="4977" w:type="dxa"/>
            <w:shd w:val="clear" w:color="auto" w:fill="BFBFBF"/>
            <w:vAlign w:val="center"/>
          </w:tcPr>
          <w:p w14:paraId="4E4206A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RESULTADOS DE ADMISIBILIDAD</w:t>
            </w:r>
          </w:p>
        </w:tc>
        <w:tc>
          <w:tcPr>
            <w:tcW w:w="4621" w:type="dxa"/>
            <w:shd w:val="clear" w:color="auto" w:fill="auto"/>
            <w:vAlign w:val="center"/>
          </w:tcPr>
          <w:p w14:paraId="56073E44" w14:textId="7CD694C0" w:rsidR="00647011" w:rsidRPr="00647011" w:rsidRDefault="00705F92"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Jueves</w:t>
            </w:r>
            <w:r w:rsidR="004E2C95">
              <w:rPr>
                <w:rFonts w:ascii="Arial" w:eastAsia="Arial" w:hAnsi="Arial" w:cs="Arial"/>
                <w:color w:val="000000"/>
                <w:sz w:val="22"/>
                <w:szCs w:val="22"/>
                <w:lang w:eastAsia="es-ES"/>
              </w:rPr>
              <w:t xml:space="preserve"> 0</w:t>
            </w:r>
            <w:r>
              <w:rPr>
                <w:rFonts w:ascii="Arial" w:eastAsia="Arial" w:hAnsi="Arial" w:cs="Arial"/>
                <w:color w:val="000000"/>
                <w:sz w:val="22"/>
                <w:szCs w:val="22"/>
                <w:lang w:eastAsia="es-ES"/>
              </w:rPr>
              <w:t>4</w:t>
            </w:r>
            <w:r w:rsidR="004E2C95">
              <w:rPr>
                <w:rFonts w:ascii="Arial" w:eastAsia="Arial" w:hAnsi="Arial" w:cs="Arial"/>
                <w:color w:val="000000"/>
                <w:sz w:val="22"/>
                <w:szCs w:val="22"/>
                <w:lang w:eastAsia="es-ES"/>
              </w:rPr>
              <w:t xml:space="preserve"> de agosto </w:t>
            </w:r>
            <w:r w:rsidR="00647011" w:rsidRPr="00647011">
              <w:rPr>
                <w:rFonts w:ascii="Arial" w:eastAsia="Arial" w:hAnsi="Arial" w:cs="Arial"/>
                <w:color w:val="000000"/>
                <w:sz w:val="22"/>
                <w:szCs w:val="22"/>
                <w:lang w:eastAsia="es-ES"/>
              </w:rPr>
              <w:t>de 2022</w:t>
            </w:r>
          </w:p>
        </w:tc>
      </w:tr>
      <w:tr w:rsidR="00647011" w:rsidRPr="00647011" w14:paraId="0371E69D" w14:textId="77777777" w:rsidTr="00CC5538">
        <w:trPr>
          <w:trHeight w:val="680"/>
          <w:jc w:val="center"/>
        </w:trPr>
        <w:tc>
          <w:tcPr>
            <w:tcW w:w="4977" w:type="dxa"/>
            <w:shd w:val="clear" w:color="auto" w:fill="BFBFBF"/>
            <w:vAlign w:val="center"/>
          </w:tcPr>
          <w:p w14:paraId="055ACBB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DE PROYECTOS ADJUDICADOS Y LISTA DE ESPERA</w:t>
            </w:r>
          </w:p>
        </w:tc>
        <w:tc>
          <w:tcPr>
            <w:tcW w:w="4621" w:type="dxa"/>
            <w:shd w:val="clear" w:color="auto" w:fill="auto"/>
            <w:vAlign w:val="center"/>
          </w:tcPr>
          <w:p w14:paraId="07452A3C" w14:textId="60E08DB4" w:rsidR="00647011" w:rsidRPr="00647011" w:rsidRDefault="00D5279F"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Viernes 26 </w:t>
            </w:r>
            <w:r w:rsidR="004E2C95">
              <w:rPr>
                <w:rFonts w:ascii="Arial" w:eastAsia="Arial" w:hAnsi="Arial" w:cs="Arial"/>
                <w:color w:val="000000"/>
                <w:sz w:val="22"/>
                <w:szCs w:val="22"/>
                <w:lang w:eastAsia="es-ES"/>
              </w:rPr>
              <w:t xml:space="preserve">de agosto </w:t>
            </w:r>
            <w:r w:rsidR="00647011" w:rsidRPr="00647011">
              <w:rPr>
                <w:rFonts w:ascii="Arial" w:eastAsia="Arial" w:hAnsi="Arial" w:cs="Arial"/>
                <w:color w:val="000000"/>
                <w:sz w:val="22"/>
                <w:szCs w:val="22"/>
                <w:lang w:eastAsia="es-ES"/>
              </w:rPr>
              <w:t>de 2022</w:t>
            </w:r>
          </w:p>
        </w:tc>
      </w:tr>
      <w:tr w:rsidR="00647011" w:rsidRPr="00647011" w14:paraId="04CEE77D" w14:textId="77777777" w:rsidTr="00CC5538">
        <w:trPr>
          <w:trHeight w:val="680"/>
          <w:jc w:val="center"/>
        </w:trPr>
        <w:tc>
          <w:tcPr>
            <w:tcW w:w="4977" w:type="dxa"/>
            <w:shd w:val="clear" w:color="auto" w:fill="BFBFBF"/>
            <w:vAlign w:val="center"/>
          </w:tcPr>
          <w:p w14:paraId="43A8CBF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Suscripción de convenios </w:t>
            </w:r>
          </w:p>
        </w:tc>
        <w:tc>
          <w:tcPr>
            <w:tcW w:w="4621" w:type="dxa"/>
            <w:shd w:val="clear" w:color="auto" w:fill="auto"/>
            <w:vAlign w:val="center"/>
          </w:tcPr>
          <w:p w14:paraId="3DA55550" w14:textId="04B45F45"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sidR="00D5279F">
              <w:rPr>
                <w:rFonts w:ascii="Arial" w:eastAsia="Arial" w:hAnsi="Arial" w:cs="Arial"/>
                <w:color w:val="000000"/>
                <w:sz w:val="22"/>
                <w:szCs w:val="22"/>
                <w:lang w:eastAsia="es-ES"/>
              </w:rPr>
              <w:t xml:space="preserve">jueves 01 </w:t>
            </w:r>
            <w:r w:rsidRPr="00647011">
              <w:rPr>
                <w:rFonts w:ascii="Arial" w:eastAsia="Arial" w:hAnsi="Arial" w:cs="Arial"/>
                <w:color w:val="000000"/>
                <w:sz w:val="22"/>
                <w:szCs w:val="22"/>
                <w:lang w:eastAsia="es-ES"/>
              </w:rPr>
              <w:t>y el</w:t>
            </w:r>
          </w:p>
          <w:p w14:paraId="0AC6B9B4" w14:textId="3062F3BD" w:rsidR="00647011" w:rsidRPr="00647011" w:rsidRDefault="001E6446"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m</w:t>
            </w:r>
            <w:r w:rsidR="00D5279F">
              <w:rPr>
                <w:rFonts w:ascii="Arial" w:eastAsia="Arial" w:hAnsi="Arial" w:cs="Arial"/>
                <w:color w:val="000000"/>
                <w:sz w:val="22"/>
                <w:szCs w:val="22"/>
                <w:lang w:eastAsia="es-ES"/>
              </w:rPr>
              <w:t>iércoles 14</w:t>
            </w:r>
            <w:r w:rsidR="004E2C95">
              <w:rPr>
                <w:rFonts w:ascii="Arial" w:eastAsia="Arial" w:hAnsi="Arial" w:cs="Arial"/>
                <w:color w:val="000000"/>
                <w:sz w:val="22"/>
                <w:szCs w:val="22"/>
                <w:lang w:eastAsia="es-ES"/>
              </w:rPr>
              <w:t xml:space="preserve"> de septiembre </w:t>
            </w:r>
            <w:r w:rsidR="00647011" w:rsidRPr="00647011">
              <w:rPr>
                <w:rFonts w:ascii="Arial" w:eastAsia="Arial" w:hAnsi="Arial" w:cs="Arial"/>
                <w:color w:val="000000"/>
                <w:sz w:val="22"/>
                <w:szCs w:val="22"/>
                <w:lang w:eastAsia="es-ES"/>
              </w:rPr>
              <w:t>de 2022</w:t>
            </w:r>
          </w:p>
        </w:tc>
      </w:tr>
      <w:tr w:rsidR="00647011" w:rsidRPr="00647011" w14:paraId="18029425" w14:textId="77777777" w:rsidTr="00CC5538">
        <w:trPr>
          <w:trHeight w:val="680"/>
          <w:jc w:val="center"/>
        </w:trPr>
        <w:tc>
          <w:tcPr>
            <w:tcW w:w="4977" w:type="dxa"/>
            <w:shd w:val="clear" w:color="auto" w:fill="BFBFBF"/>
            <w:vAlign w:val="center"/>
          </w:tcPr>
          <w:p w14:paraId="109369A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DE PROYECTOS DESISTIDOS Y ADJUDICACIÓN DE LISTA DE ESPERA</w:t>
            </w:r>
          </w:p>
        </w:tc>
        <w:tc>
          <w:tcPr>
            <w:tcW w:w="4621" w:type="dxa"/>
            <w:shd w:val="clear" w:color="auto" w:fill="auto"/>
            <w:vAlign w:val="center"/>
          </w:tcPr>
          <w:p w14:paraId="0247CFFB" w14:textId="3F9C5910" w:rsidR="00647011" w:rsidRPr="00647011" w:rsidRDefault="00D5279F"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Miércoles 12 de octubre </w:t>
            </w:r>
            <w:r w:rsidR="00647011" w:rsidRPr="00647011">
              <w:rPr>
                <w:rFonts w:ascii="Arial" w:eastAsia="Arial" w:hAnsi="Arial" w:cs="Arial"/>
                <w:color w:val="000000"/>
                <w:sz w:val="22"/>
                <w:szCs w:val="22"/>
                <w:lang w:eastAsia="es-ES"/>
              </w:rPr>
              <w:t>de 2022</w:t>
            </w:r>
          </w:p>
        </w:tc>
      </w:tr>
      <w:tr w:rsidR="00647011" w:rsidRPr="00647011" w14:paraId="0E683ACF" w14:textId="77777777" w:rsidTr="00855D2F">
        <w:trPr>
          <w:trHeight w:val="680"/>
          <w:jc w:val="center"/>
        </w:trPr>
        <w:tc>
          <w:tcPr>
            <w:tcW w:w="4977" w:type="dxa"/>
            <w:shd w:val="clear" w:color="auto" w:fill="BFBFBF"/>
            <w:vAlign w:val="center"/>
          </w:tcPr>
          <w:p w14:paraId="35FA1F9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INICIO DE EJECUCIÓN DE PROYECTOS</w:t>
            </w:r>
          </w:p>
        </w:tc>
        <w:tc>
          <w:tcPr>
            <w:tcW w:w="4621" w:type="dxa"/>
            <w:vAlign w:val="center"/>
          </w:tcPr>
          <w:p w14:paraId="579BC88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 contar de la fecha de Resolución Exenta que aprueba el Convenio de Transferencia de Recursos respectivo</w:t>
            </w:r>
          </w:p>
        </w:tc>
      </w:tr>
    </w:tbl>
    <w:p w14:paraId="5260F8A1" w14:textId="4D8B55DD" w:rsidR="00647011" w:rsidRPr="00647011" w:rsidRDefault="00647011" w:rsidP="00134F6B">
      <w:pPr>
        <w:spacing w:before="100" w:after="200" w:line="276" w:lineRule="auto"/>
        <w:rPr>
          <w:rFonts w:ascii="Arial" w:eastAsia="Arial" w:hAnsi="Arial" w:cs="Arial"/>
          <w:b/>
          <w:smallCaps/>
          <w:color w:val="FFFFFF"/>
          <w:sz w:val="22"/>
          <w:szCs w:val="22"/>
          <w:lang w:eastAsia="es-ES"/>
        </w:rPr>
      </w:pPr>
    </w:p>
    <w:p w14:paraId="6D2F2BA7"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12" w:name="_Toc97632077"/>
      <w:bookmarkStart w:id="13" w:name="_Toc104821408"/>
      <w:r w:rsidRPr="00647011">
        <w:rPr>
          <w:rFonts w:ascii="Arial" w:eastAsia="Arial" w:hAnsi="Arial" w:cs="Arial"/>
          <w:caps/>
          <w:color w:val="FFFFFF"/>
          <w:spacing w:val="15"/>
          <w:sz w:val="22"/>
          <w:szCs w:val="22"/>
          <w:lang w:eastAsia="es-ES"/>
        </w:rPr>
        <w:t>4.      ACCIONES A REALIZAR CON EL FINANCIAMIENTO</w:t>
      </w:r>
      <w:bookmarkEnd w:id="12"/>
      <w:bookmarkEnd w:id="13"/>
    </w:p>
    <w:p w14:paraId="45AA867A"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4" w:name="_Toc97632078"/>
      <w:bookmarkStart w:id="15" w:name="_Toc104821409"/>
      <w:r w:rsidRPr="00647011">
        <w:rPr>
          <w:rFonts w:ascii="Arial" w:eastAsia="Arial" w:hAnsi="Arial" w:cs="Arial"/>
          <w:caps/>
          <w:spacing w:val="15"/>
          <w:sz w:val="22"/>
          <w:szCs w:val="22"/>
          <w:lang w:eastAsia="es-ES"/>
        </w:rPr>
        <w:t>4.1. Descripción del programa</w:t>
      </w:r>
      <w:bookmarkEnd w:id="14"/>
      <w:bookmarkEnd w:id="15"/>
    </w:p>
    <w:p w14:paraId="39F5C3DF" w14:textId="16972186"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Una de las características principales del programa, es la consideración de las necesidades individuales y la importancia de respetar las decisiones respecto a los apoyos que cada persona determina</w:t>
      </w:r>
      <w:r w:rsidR="00167A9C">
        <w:rPr>
          <w:rFonts w:ascii="Arial" w:eastAsia="Arial" w:hAnsi="Arial" w:cs="Arial"/>
          <w:sz w:val="22"/>
          <w:szCs w:val="22"/>
          <w:lang w:eastAsia="es-ES"/>
        </w:rPr>
        <w:t>, así como también</w:t>
      </w:r>
      <w:r w:rsidR="00167A9C" w:rsidRPr="00167A9C">
        <w:rPr>
          <w:rFonts w:ascii="Arial" w:eastAsia="Arial" w:hAnsi="Arial" w:cs="Arial"/>
          <w:sz w:val="22"/>
          <w:szCs w:val="22"/>
          <w:lang w:eastAsia="es-ES"/>
        </w:rPr>
        <w:t xml:space="preserve"> la generación de</w:t>
      </w:r>
      <w:r w:rsidR="00167A9C">
        <w:rPr>
          <w:rFonts w:ascii="Arial" w:eastAsia="Arial" w:hAnsi="Arial" w:cs="Arial"/>
          <w:sz w:val="22"/>
          <w:szCs w:val="22"/>
          <w:lang w:eastAsia="es-ES"/>
        </w:rPr>
        <w:t xml:space="preserve"> </w:t>
      </w:r>
      <w:r w:rsidR="00167A9C" w:rsidRPr="00167A9C">
        <w:rPr>
          <w:rFonts w:ascii="Arial" w:eastAsia="Arial" w:hAnsi="Arial" w:cs="Arial"/>
          <w:sz w:val="22"/>
          <w:szCs w:val="22"/>
          <w:lang w:eastAsia="es-ES"/>
        </w:rPr>
        <w:t>acciones que permit</w:t>
      </w:r>
      <w:r w:rsidR="00167A9C">
        <w:rPr>
          <w:rFonts w:ascii="Arial" w:eastAsia="Arial" w:hAnsi="Arial" w:cs="Arial"/>
          <w:sz w:val="22"/>
          <w:szCs w:val="22"/>
          <w:lang w:eastAsia="es-ES"/>
        </w:rPr>
        <w:t>a</w:t>
      </w:r>
      <w:r w:rsidR="00167A9C" w:rsidRPr="00167A9C">
        <w:rPr>
          <w:rFonts w:ascii="Arial" w:eastAsia="Arial" w:hAnsi="Arial" w:cs="Arial"/>
          <w:sz w:val="22"/>
          <w:szCs w:val="22"/>
          <w:lang w:eastAsia="es-ES"/>
        </w:rPr>
        <w:t xml:space="preserve">n </w:t>
      </w:r>
      <w:r w:rsidR="00167A9C">
        <w:rPr>
          <w:rFonts w:ascii="Arial" w:eastAsia="Arial" w:hAnsi="Arial" w:cs="Arial"/>
          <w:sz w:val="22"/>
          <w:szCs w:val="22"/>
          <w:lang w:eastAsia="es-ES"/>
        </w:rPr>
        <w:t xml:space="preserve">su </w:t>
      </w:r>
      <w:r w:rsidR="00167A9C" w:rsidRPr="00167A9C">
        <w:rPr>
          <w:rFonts w:ascii="Arial" w:eastAsia="Arial" w:hAnsi="Arial" w:cs="Arial"/>
          <w:sz w:val="22"/>
          <w:szCs w:val="22"/>
          <w:lang w:eastAsia="es-ES"/>
        </w:rPr>
        <w:t xml:space="preserve">participación </w:t>
      </w:r>
      <w:r w:rsidR="00167A9C">
        <w:rPr>
          <w:rFonts w:ascii="Arial" w:eastAsia="Arial" w:hAnsi="Arial" w:cs="Arial"/>
          <w:sz w:val="22"/>
          <w:szCs w:val="22"/>
          <w:lang w:eastAsia="es-ES"/>
        </w:rPr>
        <w:t xml:space="preserve">tanto </w:t>
      </w:r>
      <w:r w:rsidR="00167A9C" w:rsidRPr="00167A9C">
        <w:rPr>
          <w:rFonts w:ascii="Arial" w:eastAsia="Arial" w:hAnsi="Arial" w:cs="Arial"/>
          <w:sz w:val="22"/>
          <w:szCs w:val="22"/>
          <w:lang w:eastAsia="es-ES"/>
        </w:rPr>
        <w:t>en los ambientes habituales de residencia como en los ambientes comunitarios donde deseen participa</w:t>
      </w:r>
      <w:r w:rsidR="00167A9C">
        <w:rPr>
          <w:rFonts w:ascii="Arial" w:eastAsia="Arial" w:hAnsi="Arial" w:cs="Arial"/>
          <w:sz w:val="22"/>
          <w:szCs w:val="22"/>
          <w:lang w:eastAsia="es-ES"/>
        </w:rPr>
        <w:t>r</w:t>
      </w:r>
      <w:r w:rsidRPr="00647011">
        <w:rPr>
          <w:rFonts w:ascii="Arial" w:eastAsia="Arial" w:hAnsi="Arial" w:cs="Arial"/>
          <w:sz w:val="22"/>
          <w:szCs w:val="22"/>
          <w:lang w:eastAsia="es-ES"/>
        </w:rPr>
        <w:t>. Esto supone un cambio fundamental y propone intervenciones individuales y/o grupales, pero que tiendan a favorecer el desarrollo de un Plan de Vida basado en los intereses y propósitos personales, más que en la entrega de herramientas genéricas a un grupo de personas de similares características.</w:t>
      </w:r>
    </w:p>
    <w:p w14:paraId="24681BC7" w14:textId="2646AD1E"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Para transitar hacia un cambio de enfoque en las intervenciones será necesario que los equipos de trabajo (profesionales, técnicos y/o personas con experiencia en la entrega de servicios de apoyo) puedan favorecer en las Personas con Discapacidad, posibilidades reales de decisión sobre los aspectos de su propia vida, incluyendo no sólo la oportunidad de llevar a cabo actividades de la vida diaria, sino también la promoción de la autonomía y posibilidades concretas de participación social</w:t>
      </w:r>
      <w:r w:rsidR="00892C1C">
        <w:rPr>
          <w:rFonts w:ascii="Arial" w:eastAsia="Arial" w:hAnsi="Arial" w:cs="Arial"/>
          <w:sz w:val="22"/>
          <w:szCs w:val="22"/>
          <w:lang w:eastAsia="es-ES"/>
        </w:rPr>
        <w:t xml:space="preserve"> y comunitaria</w:t>
      </w:r>
      <w:r w:rsidRPr="00647011">
        <w:rPr>
          <w:rFonts w:ascii="Arial" w:eastAsia="Arial" w:hAnsi="Arial" w:cs="Arial"/>
          <w:sz w:val="22"/>
          <w:szCs w:val="22"/>
          <w:lang w:eastAsia="es-ES"/>
        </w:rPr>
        <w:t>.</w:t>
      </w:r>
    </w:p>
    <w:p w14:paraId="48FE6BFF"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lastRenderedPageBreak/>
        <w:t>Con ello, se espera que los equipos favorezcan las necesarias conexiones con servicios y entornos comunitarios, que incluya diferentes ámbitos de la vida adulta, como trabajo, vivienda, tiempo libre, entre otras.</w:t>
      </w:r>
    </w:p>
    <w:p w14:paraId="6381F325"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0B59C6A9"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6" w:name="_Toc97632079"/>
      <w:bookmarkStart w:id="17" w:name="_Toc104821410"/>
      <w:r w:rsidRPr="00647011">
        <w:rPr>
          <w:rFonts w:ascii="Arial" w:eastAsia="Arial" w:hAnsi="Arial" w:cs="Arial"/>
          <w:caps/>
          <w:spacing w:val="15"/>
          <w:sz w:val="22"/>
          <w:szCs w:val="22"/>
          <w:lang w:eastAsia="es-ES"/>
        </w:rPr>
        <w:t>4.2. Modalidad individual</w:t>
      </w:r>
      <w:bookmarkEnd w:id="16"/>
      <w:bookmarkEnd w:id="17"/>
      <w:r w:rsidRPr="00647011">
        <w:rPr>
          <w:rFonts w:ascii="Arial" w:eastAsia="Arial" w:hAnsi="Arial" w:cs="Arial"/>
          <w:caps/>
          <w:spacing w:val="15"/>
          <w:sz w:val="22"/>
          <w:szCs w:val="22"/>
          <w:lang w:eastAsia="es-ES"/>
        </w:rPr>
        <w:t xml:space="preserve"> </w:t>
      </w:r>
    </w:p>
    <w:p w14:paraId="0E26EA4F"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En esta modalidad, los recursos se entregarán mediante Convenios de Transferencia de Recursos directamente con las Personas con Discapacidad, quienes deberán entregar un </w:t>
      </w:r>
      <w:r w:rsidRPr="00647011">
        <w:rPr>
          <w:rFonts w:ascii="Arial" w:eastAsia="Arial" w:hAnsi="Arial" w:cs="Arial"/>
          <w:b/>
          <w:sz w:val="22"/>
          <w:szCs w:val="22"/>
          <w:lang w:eastAsia="es-ES"/>
        </w:rPr>
        <w:t>Plan de Desarrollo Personal (PDP) (Anexo Nº1)</w:t>
      </w:r>
      <w:r w:rsidRPr="00647011">
        <w:rPr>
          <w:rFonts w:ascii="Arial" w:eastAsia="Arial" w:hAnsi="Arial" w:cs="Arial"/>
          <w:sz w:val="22"/>
          <w:szCs w:val="22"/>
          <w:lang w:eastAsia="es-ES"/>
        </w:rPr>
        <w:t xml:space="preserve"> en el cual están descritas todas las acciones de apoyo y/o adaptaciones del entorno que requieran. </w:t>
      </w:r>
    </w:p>
    <w:p w14:paraId="05F792EC"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En aquellos casos en que la situación lo amerite, será un/a tercero/a quien podrá completar el PDP, de acuerdo con el conocimiento previo y acabado que tenga de la persona, resguardando su facultad de decisión, asumiendo la responsabilidad en la administración de los recursos entregados.</w:t>
      </w:r>
    </w:p>
    <w:p w14:paraId="05CC2062" w14:textId="77777777" w:rsidR="00647011" w:rsidRPr="00647011" w:rsidRDefault="00647011" w:rsidP="00134F6B">
      <w:pPr>
        <w:spacing w:before="120" w:after="120" w:line="276" w:lineRule="auto"/>
        <w:ind w:hanging="2"/>
        <w:jc w:val="both"/>
        <w:rPr>
          <w:rFonts w:ascii="Arial" w:eastAsia="Arial" w:hAnsi="Arial" w:cs="Arial"/>
          <w:b/>
          <w:bCs/>
          <w:sz w:val="22"/>
          <w:szCs w:val="22"/>
          <w:lang w:eastAsia="es-ES"/>
        </w:rPr>
      </w:pPr>
      <w:bookmarkStart w:id="18" w:name="_Hlk97803339"/>
      <w:r w:rsidRPr="00647011">
        <w:rPr>
          <w:rFonts w:ascii="Arial" w:eastAsia="Arial" w:hAnsi="Arial" w:cs="Arial"/>
          <w:b/>
          <w:bCs/>
          <w:sz w:val="22"/>
          <w:szCs w:val="22"/>
          <w:lang w:eastAsia="es-ES"/>
        </w:rPr>
        <w:t>Cada proyecto de la Modalidad Individual podrá postular como financiamiento máximo un total de $3.612.000.- (tres millones seiscientos doce mil pesos).</w:t>
      </w:r>
    </w:p>
    <w:bookmarkEnd w:id="18"/>
    <w:p w14:paraId="03030F5F"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277152BB"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9" w:name="_Toc97632080"/>
      <w:bookmarkStart w:id="20" w:name="_Toc104821411"/>
      <w:r w:rsidRPr="00647011">
        <w:rPr>
          <w:rFonts w:ascii="Arial" w:eastAsia="Arial" w:hAnsi="Arial" w:cs="Arial"/>
          <w:caps/>
          <w:spacing w:val="15"/>
          <w:sz w:val="22"/>
          <w:szCs w:val="22"/>
          <w:lang w:eastAsia="es-ES"/>
        </w:rPr>
        <w:t>4.3. Consideraciones generales</w:t>
      </w:r>
      <w:bookmarkEnd w:id="19"/>
      <w:bookmarkEnd w:id="20"/>
    </w:p>
    <w:p w14:paraId="417F91A6" w14:textId="77777777" w:rsidR="00647011" w:rsidRPr="00647011" w:rsidRDefault="00647011" w:rsidP="00134F6B">
      <w:pPr>
        <w:numPr>
          <w:ilvl w:val="0"/>
          <w:numId w:val="15"/>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Los/as prestadores/as de Servicios de Apoyo deberán ser contratados/as por las Personas con Discapacidad (o su representante, si la situación lo amerita). Cada persona podrá postular hasta un máximo de tres (3) prestadores de servicios de apoyo, los que deberán ajustarse al presupuesto establecido y a las jornadas laborales legales, lo que quedará consignado en el PDP (</w:t>
      </w:r>
      <w:r w:rsidRPr="00647011">
        <w:rPr>
          <w:rFonts w:ascii="Arial" w:eastAsia="Arial" w:hAnsi="Arial" w:cs="Arial"/>
          <w:b/>
          <w:bCs/>
          <w:color w:val="000000"/>
          <w:sz w:val="22"/>
          <w:szCs w:val="22"/>
          <w:lang w:eastAsia="es-ES"/>
        </w:rPr>
        <w:t>Anexo Nº1: Plan de Desarrollo Personal - Formulario de Postulación Modalidad Individual</w:t>
      </w:r>
      <w:r w:rsidRPr="00647011">
        <w:rPr>
          <w:rFonts w:ascii="Arial" w:eastAsia="Arial" w:hAnsi="Arial" w:cs="Arial"/>
          <w:color w:val="000000"/>
          <w:sz w:val="22"/>
          <w:szCs w:val="22"/>
          <w:lang w:eastAsia="es-ES"/>
        </w:rPr>
        <w:t>).</w:t>
      </w:r>
    </w:p>
    <w:p w14:paraId="5603633F" w14:textId="77777777" w:rsidR="00647011" w:rsidRPr="00647011" w:rsidRDefault="00647011" w:rsidP="00134F6B">
      <w:pPr>
        <w:numPr>
          <w:ilvl w:val="0"/>
          <w:numId w:val="15"/>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Cada prestador/a de servicios de apoyo deberá cumplir con los requisitos mínimos exigidos para inscribirse en el Registro Nacional de la Discapacidad del Servicio de Registro Civil e Identificación (</w:t>
      </w:r>
      <w:r w:rsidRPr="00647011">
        <w:rPr>
          <w:rFonts w:ascii="Arial" w:eastAsia="Arial" w:hAnsi="Arial" w:cs="Arial"/>
          <w:b/>
          <w:bCs/>
          <w:color w:val="000000"/>
          <w:sz w:val="22"/>
          <w:szCs w:val="22"/>
          <w:lang w:eastAsia="es-ES"/>
        </w:rPr>
        <w:t>Anexo N°5: Procedimiento de Inscripción en el Registro Nacional de la Discapacidad</w:t>
      </w:r>
      <w:r w:rsidRPr="00647011">
        <w:rPr>
          <w:rFonts w:ascii="Arial" w:eastAsia="Arial" w:hAnsi="Arial" w:cs="Arial"/>
          <w:color w:val="000000"/>
          <w:sz w:val="22"/>
          <w:szCs w:val="22"/>
          <w:lang w:eastAsia="es-ES"/>
        </w:rPr>
        <w:t xml:space="preserve">). En caso de no encontrarse inscrito/a previo a la firma del Convenio de Transferencia de Recursos, deberá iniciar el trámite durante los primeros seis (6) meses </w:t>
      </w:r>
      <w:bookmarkStart w:id="21" w:name="_Hlk97805986"/>
      <w:r w:rsidRPr="00647011">
        <w:rPr>
          <w:rFonts w:ascii="Arial" w:eastAsia="Arial" w:hAnsi="Arial" w:cs="Arial"/>
          <w:color w:val="000000"/>
          <w:sz w:val="22"/>
          <w:szCs w:val="22"/>
          <w:lang w:eastAsia="es-ES"/>
        </w:rPr>
        <w:t>de ejecución Convenio y estar finalizado antes del término de éste</w:t>
      </w:r>
      <w:bookmarkEnd w:id="21"/>
      <w:r w:rsidRPr="00647011">
        <w:rPr>
          <w:rFonts w:ascii="Arial" w:eastAsia="Arial" w:hAnsi="Arial" w:cs="Arial"/>
          <w:color w:val="000000"/>
          <w:sz w:val="22"/>
          <w:szCs w:val="22"/>
          <w:lang w:eastAsia="es-ES"/>
        </w:rPr>
        <w:t>.</w:t>
      </w:r>
    </w:p>
    <w:p w14:paraId="5B034ED6" w14:textId="6002513A" w:rsidR="00647011" w:rsidRPr="00647011" w:rsidRDefault="00647011" w:rsidP="00134F6B">
      <w:pPr>
        <w:numPr>
          <w:ilvl w:val="0"/>
          <w:numId w:val="15"/>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La persona con discapacidad deberá contar previamente con su prestador/a de servicios de apoyo, pudiendo ser un/a profesional, técnico, familiar u otro/a conocido/a. En caso contrario, tendrán como plazo un (1) mes para realizar el proceso de selección y contratación, una vez iniciado el Convenio de Transferenc</w:t>
      </w:r>
      <w:r w:rsidR="008A7013">
        <w:rPr>
          <w:rFonts w:ascii="Arial" w:eastAsia="Arial" w:hAnsi="Arial" w:cs="Arial"/>
          <w:color w:val="000000"/>
          <w:sz w:val="22"/>
          <w:szCs w:val="22"/>
          <w:lang w:eastAsia="es-ES"/>
        </w:rPr>
        <w:t xml:space="preserve">ia de Recursos. A su vez, </w:t>
      </w:r>
      <w:r w:rsidR="00753A8F">
        <w:rPr>
          <w:rFonts w:ascii="Arial" w:eastAsia="Arial" w:hAnsi="Arial" w:cs="Arial"/>
          <w:color w:val="000000"/>
          <w:sz w:val="22"/>
          <w:szCs w:val="22"/>
          <w:lang w:eastAsia="es-ES"/>
        </w:rPr>
        <w:t>en caso de</w:t>
      </w:r>
      <w:r w:rsidRPr="00647011">
        <w:rPr>
          <w:rFonts w:ascii="Arial" w:eastAsia="Arial" w:hAnsi="Arial" w:cs="Arial"/>
          <w:color w:val="000000"/>
          <w:sz w:val="22"/>
          <w:szCs w:val="22"/>
          <w:lang w:eastAsia="es-ES"/>
        </w:rPr>
        <w:t xml:space="preserve"> cambiarlo/a durante la ejecución del Convenio, </w:t>
      </w:r>
      <w:r w:rsidR="00753A8F">
        <w:rPr>
          <w:rFonts w:ascii="Arial" w:eastAsia="Arial" w:hAnsi="Arial" w:cs="Arial"/>
          <w:color w:val="000000"/>
          <w:sz w:val="22"/>
          <w:szCs w:val="22"/>
          <w:lang w:eastAsia="es-ES"/>
        </w:rPr>
        <w:t>la nueva persona deb</w:t>
      </w:r>
      <w:r w:rsidRPr="00647011">
        <w:rPr>
          <w:rFonts w:ascii="Arial" w:eastAsia="Arial" w:hAnsi="Arial" w:cs="Arial"/>
          <w:color w:val="000000"/>
          <w:sz w:val="22"/>
          <w:szCs w:val="22"/>
          <w:lang w:eastAsia="es-ES"/>
        </w:rPr>
        <w:t xml:space="preserve">e cumplir con los requisitos </w:t>
      </w:r>
      <w:r w:rsidR="00753A8F">
        <w:rPr>
          <w:rFonts w:ascii="Arial" w:eastAsia="Arial" w:hAnsi="Arial" w:cs="Arial"/>
          <w:color w:val="000000"/>
          <w:sz w:val="22"/>
          <w:szCs w:val="22"/>
          <w:lang w:eastAsia="es-ES"/>
        </w:rPr>
        <w:t>de</w:t>
      </w:r>
      <w:r w:rsidRPr="00647011">
        <w:rPr>
          <w:rFonts w:ascii="Arial" w:eastAsia="Arial" w:hAnsi="Arial" w:cs="Arial"/>
          <w:color w:val="000000"/>
          <w:sz w:val="22"/>
          <w:szCs w:val="22"/>
          <w:lang w:eastAsia="es-ES"/>
        </w:rPr>
        <w:t xml:space="preserve"> inscripción (</w:t>
      </w:r>
      <w:r w:rsidRPr="00647011">
        <w:rPr>
          <w:rFonts w:ascii="Arial" w:eastAsia="Arial" w:hAnsi="Arial" w:cs="Arial"/>
          <w:b/>
          <w:bCs/>
          <w:color w:val="000000"/>
          <w:sz w:val="22"/>
          <w:szCs w:val="22"/>
          <w:lang w:eastAsia="es-ES"/>
        </w:rPr>
        <w:t>Anexo Nº5: Procedimiento de Inscripción en el Registro Nacional de la Discapacidad</w:t>
      </w:r>
      <w:r w:rsidRPr="00647011">
        <w:rPr>
          <w:rFonts w:ascii="Arial" w:eastAsia="Arial" w:hAnsi="Arial" w:cs="Arial"/>
          <w:color w:val="000000"/>
          <w:sz w:val="22"/>
          <w:szCs w:val="22"/>
          <w:lang w:eastAsia="es-ES"/>
        </w:rPr>
        <w:t>).</w:t>
      </w:r>
    </w:p>
    <w:p w14:paraId="28F4579D" w14:textId="77777777" w:rsidR="00647011" w:rsidRPr="00647011" w:rsidRDefault="00647011" w:rsidP="00134F6B">
      <w:pPr>
        <w:numPr>
          <w:ilvl w:val="0"/>
          <w:numId w:val="15"/>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La persona que solicite servicios de apoyo para desempeñarse en el contexto laboral deberá disponer de un compromiso del empleador/a (ver </w:t>
      </w:r>
      <w:r w:rsidRPr="00647011">
        <w:rPr>
          <w:rFonts w:ascii="Arial" w:eastAsia="Arial" w:hAnsi="Arial" w:cs="Arial"/>
          <w:b/>
          <w:bCs/>
          <w:color w:val="000000"/>
          <w:sz w:val="22"/>
          <w:szCs w:val="22"/>
          <w:lang w:eastAsia="es-ES"/>
        </w:rPr>
        <w:t>Anexo Nº6: Carta de Compromiso del Empleador/a</w:t>
      </w:r>
      <w:r w:rsidRPr="00647011">
        <w:rPr>
          <w:rFonts w:ascii="Arial" w:eastAsia="Arial" w:hAnsi="Arial" w:cs="Arial"/>
          <w:color w:val="000000"/>
          <w:sz w:val="22"/>
          <w:szCs w:val="22"/>
          <w:lang w:eastAsia="es-ES"/>
        </w:rPr>
        <w:t>) para poder recibir la asistencia durante su jornada de trabajo, cuando corresponda. Por otro lado, deberá informar oportunamente cualquier cambio en su situación laboral al/a la supervisor/a del proyecto para la evaluación de su caso.</w:t>
      </w:r>
    </w:p>
    <w:p w14:paraId="40D1DCC7" w14:textId="6FED8E35" w:rsidR="00647011" w:rsidRPr="00647011" w:rsidRDefault="00647011" w:rsidP="00134F6B">
      <w:pPr>
        <w:numPr>
          <w:ilvl w:val="0"/>
          <w:numId w:val="15"/>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bookmarkStart w:id="22" w:name="_Hlk97806010"/>
      <w:r w:rsidRPr="00647011">
        <w:rPr>
          <w:rFonts w:ascii="Arial" w:eastAsia="Arial" w:hAnsi="Arial" w:cs="Arial"/>
          <w:color w:val="000000"/>
          <w:sz w:val="22"/>
          <w:szCs w:val="22"/>
          <w:lang w:eastAsia="es-ES"/>
        </w:rPr>
        <w:t xml:space="preserve">La planificación de actividades del Convenio es por un total de </w:t>
      </w:r>
      <w:r w:rsidR="00892C1C">
        <w:rPr>
          <w:rFonts w:ascii="Arial" w:eastAsia="Arial" w:hAnsi="Arial" w:cs="Arial"/>
          <w:color w:val="000000"/>
          <w:sz w:val="22"/>
          <w:szCs w:val="22"/>
          <w:lang w:eastAsia="es-ES"/>
        </w:rPr>
        <w:t>diez</w:t>
      </w:r>
      <w:r w:rsidR="00892C1C"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(1</w:t>
      </w:r>
      <w:r w:rsidR="00892C1C">
        <w:rPr>
          <w:rFonts w:ascii="Arial" w:eastAsia="Arial" w:hAnsi="Arial" w:cs="Arial"/>
          <w:color w:val="000000"/>
          <w:sz w:val="22"/>
          <w:szCs w:val="22"/>
          <w:lang w:eastAsia="es-ES"/>
        </w:rPr>
        <w:t>0</w:t>
      </w:r>
      <w:r w:rsidRPr="00647011">
        <w:rPr>
          <w:rFonts w:ascii="Arial" w:eastAsia="Arial" w:hAnsi="Arial" w:cs="Arial"/>
          <w:color w:val="000000"/>
          <w:sz w:val="22"/>
          <w:szCs w:val="22"/>
          <w:lang w:eastAsia="es-ES"/>
        </w:rPr>
        <w:t xml:space="preserve">) meses, pudiendo existir períodos en los que se desarrollen otro tipo de actividades </w:t>
      </w:r>
      <w:r w:rsidRPr="00647011">
        <w:rPr>
          <w:rFonts w:ascii="Arial" w:eastAsia="Arial" w:hAnsi="Arial" w:cs="Arial"/>
          <w:color w:val="000000"/>
          <w:sz w:val="22"/>
          <w:szCs w:val="22"/>
          <w:lang w:eastAsia="es-ES"/>
        </w:rPr>
        <w:lastRenderedPageBreak/>
        <w:t>debidamente justificadas. Por ejemplo: un mes para evaluación del proyecto y de los PDP, vacaciones, entre otros.</w:t>
      </w:r>
    </w:p>
    <w:bookmarkEnd w:id="22"/>
    <w:p w14:paraId="49A20720" w14:textId="77777777" w:rsidR="00647011" w:rsidRPr="00647011" w:rsidRDefault="00647011" w:rsidP="00134F6B">
      <w:pPr>
        <w:numPr>
          <w:ilvl w:val="0"/>
          <w:numId w:val="15"/>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Las adaptaciones del entorno deben considerar el beneficio directo de la persona con discapacidad.</w:t>
      </w:r>
    </w:p>
    <w:p w14:paraId="67F822D3"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p>
    <w:p w14:paraId="355CEE71"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3" w:name="_Toc97632081"/>
      <w:bookmarkStart w:id="24" w:name="_Toc104821412"/>
      <w:r w:rsidRPr="00647011">
        <w:rPr>
          <w:rFonts w:ascii="Arial" w:eastAsia="Arial" w:hAnsi="Arial" w:cs="Arial"/>
          <w:caps/>
          <w:spacing w:val="15"/>
          <w:sz w:val="22"/>
          <w:szCs w:val="22"/>
          <w:lang w:eastAsia="es-ES"/>
        </w:rPr>
        <w:t>4.4. Tipos de proyectos</w:t>
      </w:r>
      <w:bookmarkEnd w:id="23"/>
      <w:bookmarkEnd w:id="24"/>
    </w:p>
    <w:p w14:paraId="49342D35"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b/>
          <w:sz w:val="22"/>
          <w:szCs w:val="22"/>
          <w:lang w:eastAsia="es-ES"/>
        </w:rPr>
        <w:t>a. Asistente personal:</w:t>
      </w:r>
      <w:r w:rsidRPr="00647011">
        <w:rPr>
          <w:rFonts w:ascii="Arial" w:eastAsia="Arial" w:hAnsi="Arial" w:cs="Arial"/>
          <w:sz w:val="22"/>
          <w:szCs w:val="22"/>
          <w:lang w:eastAsia="es-ES"/>
        </w:rPr>
        <w:t xml:space="preserve"> Prestador/a de servicios de apoyo de cuidado, asistencia y/o intermediación que apoya en diversas actividades, en diferentes contextos sociales, pudiendo entregar respiro al cuidador/a principal, a través de las siguientes acciones:</w:t>
      </w:r>
    </w:p>
    <w:p w14:paraId="71B72105" w14:textId="77777777" w:rsidR="00647011" w:rsidRPr="00647011" w:rsidRDefault="00647011" w:rsidP="00134F6B">
      <w:pPr>
        <w:numPr>
          <w:ilvl w:val="0"/>
          <w:numId w:val="17"/>
        </w:numPr>
        <w:spacing w:before="120" w:after="200" w:line="276" w:lineRule="auto"/>
        <w:ind w:left="283" w:hanging="283"/>
        <w:jc w:val="both"/>
        <w:rPr>
          <w:rFonts w:ascii="Arial" w:eastAsia="Arial" w:hAnsi="Arial" w:cs="Arial"/>
          <w:sz w:val="22"/>
          <w:szCs w:val="22"/>
          <w:lang w:eastAsia="es-ES"/>
        </w:rPr>
      </w:pPr>
      <w:r w:rsidRPr="00647011">
        <w:rPr>
          <w:rFonts w:ascii="Arial" w:eastAsia="Arial" w:hAnsi="Arial" w:cs="Arial"/>
          <w:b/>
          <w:sz w:val="22"/>
          <w:szCs w:val="22"/>
          <w:lang w:eastAsia="es-ES"/>
        </w:rPr>
        <w:t>Asistencia para la realización de actividades de la vida diaria (AVD) básicas</w:t>
      </w:r>
      <w:r w:rsidRPr="00647011">
        <w:rPr>
          <w:rFonts w:ascii="Arial" w:eastAsia="Arial" w:hAnsi="Arial" w:cs="Arial"/>
          <w:sz w:val="22"/>
          <w:szCs w:val="22"/>
          <w:lang w:eastAsia="es-ES"/>
        </w:rPr>
        <w:t>: Apoyo en la alimentación, baño, vestuario, control vesical e intestinal, desplazamiento dentro del hogar, entre otras.</w:t>
      </w:r>
    </w:p>
    <w:p w14:paraId="197AA3B2" w14:textId="77777777" w:rsidR="00647011" w:rsidRPr="00647011" w:rsidRDefault="00647011" w:rsidP="00134F6B">
      <w:pPr>
        <w:numPr>
          <w:ilvl w:val="0"/>
          <w:numId w:val="17"/>
        </w:numPr>
        <w:spacing w:before="100" w:after="200" w:line="276" w:lineRule="auto"/>
        <w:ind w:left="283" w:hanging="283"/>
        <w:jc w:val="both"/>
        <w:rPr>
          <w:rFonts w:ascii="Arial" w:eastAsia="Arial" w:hAnsi="Arial" w:cs="Arial"/>
          <w:sz w:val="22"/>
          <w:szCs w:val="22"/>
          <w:lang w:eastAsia="es-ES"/>
        </w:rPr>
      </w:pPr>
      <w:r w:rsidRPr="00647011">
        <w:rPr>
          <w:rFonts w:ascii="Arial" w:eastAsia="Arial" w:hAnsi="Arial" w:cs="Arial"/>
          <w:b/>
          <w:sz w:val="22"/>
          <w:szCs w:val="22"/>
          <w:lang w:eastAsia="es-ES"/>
        </w:rPr>
        <w:t>Asistencia para la realización de AVD instrumentales</w:t>
      </w:r>
      <w:r w:rsidRPr="00647011">
        <w:rPr>
          <w:rFonts w:ascii="Arial" w:eastAsia="Arial" w:hAnsi="Arial" w:cs="Arial"/>
          <w:sz w:val="22"/>
          <w:szCs w:val="22"/>
          <w:lang w:eastAsia="es-ES"/>
        </w:rPr>
        <w:t xml:space="preserve">: Preparación de la comida, manejo de las finanzas personales, movilidad en la comunidad, cuidado de la salud, uso de tecnologías y medios de comunicación, entre otras. </w:t>
      </w:r>
    </w:p>
    <w:p w14:paraId="10E6A647" w14:textId="77777777" w:rsidR="00647011" w:rsidRPr="00647011" w:rsidRDefault="00647011" w:rsidP="00134F6B">
      <w:pPr>
        <w:numPr>
          <w:ilvl w:val="0"/>
          <w:numId w:val="17"/>
        </w:numPr>
        <w:spacing w:before="100" w:after="200" w:line="276" w:lineRule="auto"/>
        <w:ind w:left="283" w:hanging="283"/>
        <w:jc w:val="both"/>
        <w:rPr>
          <w:rFonts w:ascii="Arial" w:eastAsia="Arial" w:hAnsi="Arial" w:cs="Arial"/>
          <w:sz w:val="22"/>
          <w:szCs w:val="22"/>
          <w:lang w:eastAsia="es-ES"/>
        </w:rPr>
      </w:pPr>
      <w:r w:rsidRPr="00647011">
        <w:rPr>
          <w:rFonts w:ascii="Arial" w:eastAsia="Arial" w:hAnsi="Arial" w:cs="Arial"/>
          <w:b/>
          <w:sz w:val="22"/>
          <w:szCs w:val="22"/>
          <w:lang w:eastAsia="es-ES"/>
        </w:rPr>
        <w:t>Asistencia para la toma de decisiones</w:t>
      </w:r>
      <w:r w:rsidRPr="00647011">
        <w:rPr>
          <w:rFonts w:ascii="Arial" w:eastAsia="Arial" w:hAnsi="Arial" w:cs="Arial"/>
          <w:sz w:val="22"/>
          <w:szCs w:val="22"/>
          <w:lang w:eastAsia="es-ES"/>
        </w:rPr>
        <w:t>: Apoyo en acciones que permitan tomar y ejecutar decisiones que favorezcan la estructuración de la rutina diaria, reforzamiento de hábitos básicos para el desempeño en diferentes roles, promoción de la autodeterminación para participar efectivamente en diferentes contextos, entre otras.</w:t>
      </w:r>
    </w:p>
    <w:p w14:paraId="7B85B79F" w14:textId="77777777" w:rsidR="00647011" w:rsidRPr="00647011" w:rsidRDefault="00647011" w:rsidP="00134F6B">
      <w:pPr>
        <w:numPr>
          <w:ilvl w:val="0"/>
          <w:numId w:val="17"/>
        </w:numPr>
        <w:spacing w:before="100" w:after="200" w:line="276" w:lineRule="auto"/>
        <w:ind w:left="283" w:hanging="283"/>
        <w:jc w:val="both"/>
        <w:rPr>
          <w:rFonts w:ascii="Arial" w:eastAsia="Arial" w:hAnsi="Arial" w:cs="Arial"/>
          <w:sz w:val="22"/>
          <w:szCs w:val="22"/>
          <w:lang w:eastAsia="es-ES"/>
        </w:rPr>
      </w:pPr>
      <w:r w:rsidRPr="00647011">
        <w:rPr>
          <w:rFonts w:ascii="Arial" w:eastAsia="Arial" w:hAnsi="Arial" w:cs="Arial"/>
          <w:b/>
          <w:sz w:val="22"/>
          <w:szCs w:val="22"/>
          <w:lang w:eastAsia="es-ES"/>
        </w:rPr>
        <w:t>Asistencia para el trabajo</w:t>
      </w:r>
      <w:r w:rsidRPr="00647011">
        <w:rPr>
          <w:rFonts w:ascii="Arial" w:eastAsia="Arial" w:hAnsi="Arial" w:cs="Arial"/>
          <w:sz w:val="22"/>
          <w:szCs w:val="22"/>
          <w:lang w:eastAsia="es-ES"/>
        </w:rPr>
        <w:t>: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w:t>
      </w:r>
    </w:p>
    <w:p w14:paraId="53E25A0D" w14:textId="77777777" w:rsidR="00647011" w:rsidRPr="00647011" w:rsidRDefault="00647011" w:rsidP="00134F6B">
      <w:pPr>
        <w:numPr>
          <w:ilvl w:val="0"/>
          <w:numId w:val="17"/>
        </w:numPr>
        <w:spacing w:before="100" w:after="200" w:line="276" w:lineRule="auto"/>
        <w:ind w:left="283" w:hanging="283"/>
        <w:jc w:val="both"/>
        <w:rPr>
          <w:rFonts w:ascii="Arial" w:eastAsia="Arial" w:hAnsi="Arial" w:cs="Arial"/>
          <w:sz w:val="22"/>
          <w:szCs w:val="22"/>
          <w:lang w:eastAsia="es-ES"/>
        </w:rPr>
      </w:pPr>
      <w:r w:rsidRPr="00647011">
        <w:rPr>
          <w:rFonts w:ascii="Arial" w:eastAsia="Arial" w:hAnsi="Arial" w:cs="Arial"/>
          <w:b/>
          <w:sz w:val="22"/>
          <w:szCs w:val="22"/>
          <w:lang w:eastAsia="es-ES"/>
        </w:rPr>
        <w:t>Intermediación laboral</w:t>
      </w:r>
      <w:r w:rsidRPr="00647011">
        <w:rPr>
          <w:rFonts w:ascii="Arial" w:eastAsia="Arial" w:hAnsi="Arial" w:cs="Arial"/>
          <w:sz w:val="22"/>
          <w:szCs w:val="22"/>
          <w:lang w:eastAsia="es-ES"/>
        </w:rPr>
        <w:t>: Acciones de asesoría, orientación y ajustes con la persona y/o en su lugar de trabajo para facilitar su proceso de inclusión laboral. Se incluyen actividades como: evaluación y adecuación del puesto de trabajo, organización de rutina de trabajo, indicación y prescripción de ayudas técnicas, sensibilización al entorno laboral, entre otras.</w:t>
      </w:r>
    </w:p>
    <w:p w14:paraId="2DA59857" w14:textId="77777777" w:rsidR="00647011" w:rsidRPr="00647011" w:rsidRDefault="00647011" w:rsidP="00134F6B">
      <w:pPr>
        <w:numPr>
          <w:ilvl w:val="0"/>
          <w:numId w:val="17"/>
        </w:numPr>
        <w:spacing w:before="100" w:after="200" w:line="276" w:lineRule="auto"/>
        <w:ind w:left="283" w:hanging="283"/>
        <w:jc w:val="both"/>
        <w:rPr>
          <w:rFonts w:ascii="Arial" w:eastAsia="Arial" w:hAnsi="Arial" w:cs="Arial"/>
          <w:sz w:val="22"/>
          <w:szCs w:val="22"/>
          <w:lang w:eastAsia="es-ES"/>
        </w:rPr>
      </w:pPr>
      <w:r w:rsidRPr="00647011">
        <w:rPr>
          <w:rFonts w:ascii="Arial" w:eastAsia="Arial" w:hAnsi="Arial" w:cs="Arial"/>
          <w:b/>
          <w:sz w:val="22"/>
          <w:szCs w:val="22"/>
          <w:lang w:eastAsia="es-ES"/>
        </w:rPr>
        <w:t>Asistencia para la exploración de actividades</w:t>
      </w:r>
      <w:r w:rsidRPr="00647011">
        <w:rPr>
          <w:rFonts w:ascii="Arial" w:eastAsia="Arial" w:hAnsi="Arial" w:cs="Arial"/>
          <w:sz w:val="22"/>
          <w:szCs w:val="22"/>
          <w:lang w:eastAsia="es-ES"/>
        </w:rPr>
        <w:t>: Acciones de apoyo, acompañamiento y asesoría en la búsqueda de actividades que propicien el desempeño de diferentes roles, de acuerdo con sus necesidades e intereses. Se incluyen actividades de diferentes ámbitos como: recreación, deporte, orientación vocacional, entre otros.</w:t>
      </w:r>
    </w:p>
    <w:p w14:paraId="44D1FF7F" w14:textId="77777777" w:rsidR="00647011" w:rsidRPr="00647011" w:rsidRDefault="00647011" w:rsidP="00134F6B">
      <w:pPr>
        <w:spacing w:before="100" w:after="120" w:line="276" w:lineRule="auto"/>
        <w:ind w:hanging="2"/>
        <w:jc w:val="both"/>
        <w:rPr>
          <w:rFonts w:ascii="Arial" w:eastAsia="Arial" w:hAnsi="Arial" w:cs="Arial"/>
          <w:b/>
          <w:sz w:val="22"/>
          <w:szCs w:val="22"/>
          <w:lang w:eastAsia="es-ES"/>
        </w:rPr>
      </w:pPr>
    </w:p>
    <w:p w14:paraId="47438653"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b/>
          <w:sz w:val="22"/>
          <w:szCs w:val="22"/>
          <w:lang w:eastAsia="es-ES"/>
        </w:rPr>
        <w:t>b. Asistente de traslado</w:t>
      </w:r>
      <w:r w:rsidRPr="00647011">
        <w:rPr>
          <w:rFonts w:ascii="Arial" w:eastAsia="Arial" w:hAnsi="Arial" w:cs="Arial"/>
          <w:sz w:val="22"/>
          <w:szCs w:val="22"/>
          <w:lang w:eastAsia="es-ES"/>
        </w:rPr>
        <w:t xml:space="preserve">: Prestador/a de servicios que posee una licencia de conducir </w:t>
      </w:r>
      <w:r w:rsidRPr="00647011">
        <w:rPr>
          <w:rFonts w:ascii="Arial" w:eastAsia="Arial" w:hAnsi="Arial" w:cs="Arial"/>
          <w:b/>
          <w:sz w:val="22"/>
          <w:szCs w:val="22"/>
          <w:lang w:eastAsia="es-ES"/>
        </w:rPr>
        <w:t>clase A</w:t>
      </w:r>
      <w:r w:rsidRPr="00647011">
        <w:rPr>
          <w:rFonts w:ascii="Arial" w:eastAsia="Arial" w:hAnsi="Arial" w:cs="Arial"/>
          <w:sz w:val="22"/>
          <w:szCs w:val="22"/>
          <w:lang w:eastAsia="es-ES"/>
        </w:rPr>
        <w:t xml:space="preserve"> y facilita el traslado fuera del hogar a una persona con discapacidad, permitiendo la participación en diferentes contextos. </w:t>
      </w:r>
    </w:p>
    <w:p w14:paraId="0484FA2B" w14:textId="77777777" w:rsidR="00647011" w:rsidRPr="00647011" w:rsidRDefault="00647011" w:rsidP="00134F6B">
      <w:pPr>
        <w:spacing w:before="120" w:after="120" w:line="276" w:lineRule="auto"/>
        <w:ind w:hanging="2"/>
        <w:jc w:val="both"/>
        <w:rPr>
          <w:rFonts w:ascii="Arial" w:eastAsia="Arial" w:hAnsi="Arial" w:cs="Arial"/>
          <w:b/>
          <w:sz w:val="22"/>
          <w:szCs w:val="22"/>
          <w:lang w:eastAsia="es-ES"/>
        </w:rPr>
      </w:pPr>
      <w:r w:rsidRPr="00647011">
        <w:rPr>
          <w:rFonts w:ascii="Arial" w:eastAsia="Arial" w:hAnsi="Arial" w:cs="Arial"/>
          <w:b/>
          <w:sz w:val="22"/>
          <w:szCs w:val="22"/>
          <w:lang w:eastAsia="es-ES"/>
        </w:rPr>
        <w:t>Nota: El financiamiento puede ser a través de la contratación directa de una persona o por convenio con una empresa de transporte.</w:t>
      </w:r>
    </w:p>
    <w:p w14:paraId="7C7DF931" w14:textId="77777777" w:rsidR="00647011" w:rsidRPr="00647011" w:rsidRDefault="00647011" w:rsidP="00134F6B">
      <w:pPr>
        <w:spacing w:before="120" w:after="120" w:line="276" w:lineRule="auto"/>
        <w:ind w:hanging="2"/>
        <w:jc w:val="both"/>
        <w:rPr>
          <w:rFonts w:ascii="Arial" w:eastAsia="Arial" w:hAnsi="Arial" w:cs="Arial"/>
          <w:b/>
          <w:sz w:val="22"/>
          <w:szCs w:val="22"/>
          <w:lang w:eastAsia="es-ES"/>
        </w:rPr>
      </w:pPr>
    </w:p>
    <w:p w14:paraId="07CDC823"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b/>
          <w:sz w:val="22"/>
          <w:szCs w:val="22"/>
          <w:lang w:eastAsia="es-ES"/>
        </w:rPr>
        <w:t>c. Intérprete de Lengua de Señas</w:t>
      </w:r>
      <w:r w:rsidRPr="00647011">
        <w:rPr>
          <w:rFonts w:ascii="Arial" w:eastAsia="Arial" w:hAnsi="Arial" w:cs="Arial"/>
          <w:sz w:val="22"/>
          <w:szCs w:val="22"/>
          <w:lang w:eastAsia="es-ES"/>
        </w:rPr>
        <w:t xml:space="preserve">: Prestador/a de servicios de apoyo que facilita la comunicación de las personas sordas o con discapacidad auditiva y favorece su participación en distintos contextos (hogar, trabajo, deporte, entre otros). </w:t>
      </w:r>
    </w:p>
    <w:p w14:paraId="7C839996" w14:textId="77777777" w:rsidR="00647011" w:rsidRPr="00647011" w:rsidRDefault="00647011" w:rsidP="00134F6B">
      <w:pPr>
        <w:spacing w:before="120" w:after="120" w:line="276" w:lineRule="auto"/>
        <w:ind w:hanging="2"/>
        <w:jc w:val="both"/>
        <w:rPr>
          <w:rFonts w:ascii="Arial" w:eastAsia="Arial" w:hAnsi="Arial" w:cs="Arial"/>
          <w:b/>
          <w:sz w:val="22"/>
          <w:szCs w:val="22"/>
          <w:lang w:eastAsia="es-ES"/>
        </w:rPr>
      </w:pPr>
    </w:p>
    <w:p w14:paraId="5FA81C81" w14:textId="2F30E85F"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b/>
          <w:sz w:val="22"/>
          <w:szCs w:val="22"/>
          <w:lang w:eastAsia="es-ES"/>
        </w:rPr>
        <w:lastRenderedPageBreak/>
        <w:t>d. Entrenador/a de perros de asistencia</w:t>
      </w:r>
      <w:r w:rsidRPr="00647011">
        <w:rPr>
          <w:rFonts w:ascii="Arial" w:eastAsia="Arial" w:hAnsi="Arial" w:cs="Arial"/>
          <w:sz w:val="22"/>
          <w:szCs w:val="22"/>
          <w:lang w:eastAsia="es-ES"/>
        </w:rPr>
        <w:t xml:space="preserve">: Persona natural o jurídica encargada de seleccionar, criar y entrenar perros para personas con discapacidad, además de preparar al usuario del perro de asistencia para su utilización y cuidado. Es aquel que prestará el de servicios de apoyo de entrenador/a de perros guía, de servicio, de señal, o de respuesta. (Decreto </w:t>
      </w:r>
      <w:r w:rsidR="00753A8F">
        <w:rPr>
          <w:rFonts w:ascii="Arial" w:eastAsia="Arial" w:hAnsi="Arial" w:cs="Arial"/>
          <w:sz w:val="22"/>
          <w:szCs w:val="22"/>
          <w:lang w:eastAsia="es-ES"/>
        </w:rPr>
        <w:t>Nº</w:t>
      </w:r>
      <w:r w:rsidRPr="00647011">
        <w:rPr>
          <w:rFonts w:ascii="Arial" w:eastAsia="Arial" w:hAnsi="Arial" w:cs="Arial"/>
          <w:sz w:val="22"/>
          <w:szCs w:val="22"/>
          <w:lang w:eastAsia="es-ES"/>
        </w:rPr>
        <w:t>223, APRUEBA REGLAMENTO DE LA LEY Nº19.284, QUE REGULA EL USO DE PERROS GUÍAS, DE SEÑAL O DE SERVICIO POR PARTE DE LAS PERSONAS CON DISCAPACIDAD).</w:t>
      </w:r>
    </w:p>
    <w:p w14:paraId="4F5A7B5F" w14:textId="39DAD4C1" w:rsidR="00647011" w:rsidRPr="00647011" w:rsidRDefault="00647011" w:rsidP="00134F6B">
      <w:pPr>
        <w:numPr>
          <w:ilvl w:val="0"/>
          <w:numId w:val="6"/>
        </w:numPr>
        <w:pBdr>
          <w:top w:val="nil"/>
          <w:left w:val="nil"/>
          <w:bottom w:val="nil"/>
          <w:right w:val="nil"/>
          <w:between w:val="nil"/>
        </w:pBdr>
        <w:spacing w:before="12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Perro Guía:</w:t>
      </w:r>
      <w:r w:rsidRPr="00647011">
        <w:rPr>
          <w:rFonts w:ascii="Arial" w:eastAsia="Arial" w:hAnsi="Arial" w:cs="Arial"/>
          <w:color w:val="000000"/>
          <w:sz w:val="22"/>
          <w:szCs w:val="22"/>
          <w:lang w:eastAsia="es-ES"/>
        </w:rPr>
        <w:t xml:space="preserve"> Es aquel especialmente adiestrado para asistir el desplazamiento de una persona con discapacidad visual. (Decreto </w:t>
      </w:r>
      <w:r w:rsidR="00753A8F">
        <w:rPr>
          <w:rFonts w:ascii="Arial" w:eastAsia="Arial" w:hAnsi="Arial" w:cs="Arial"/>
          <w:color w:val="000000"/>
          <w:sz w:val="22"/>
          <w:szCs w:val="22"/>
          <w:lang w:eastAsia="es-ES"/>
        </w:rPr>
        <w:t>Nº</w:t>
      </w:r>
      <w:r w:rsidRPr="00647011">
        <w:rPr>
          <w:rFonts w:ascii="Arial" w:eastAsia="Arial" w:hAnsi="Arial" w:cs="Arial"/>
          <w:color w:val="000000"/>
          <w:sz w:val="22"/>
          <w:szCs w:val="22"/>
          <w:lang w:eastAsia="es-ES"/>
        </w:rPr>
        <w:t>223, APRUEBA REGLAMENTO DE LA LEY Nº19.284, QUE REGULA EL USO DE PERROS GUÍAS, DE SEÑAL O DE SERVICIO POR PARTE DE LAS PERSONAS CON DISCAPACIDAD).</w:t>
      </w:r>
    </w:p>
    <w:p w14:paraId="5D3BC4AD" w14:textId="55B989C0" w:rsidR="00647011" w:rsidRPr="00647011" w:rsidRDefault="00647011" w:rsidP="00134F6B">
      <w:pPr>
        <w:numPr>
          <w:ilvl w:val="0"/>
          <w:numId w:val="6"/>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Perro de Señal</w:t>
      </w:r>
      <w:r w:rsidRPr="00647011">
        <w:rPr>
          <w:rFonts w:ascii="Arial" w:eastAsia="Arial" w:hAnsi="Arial" w:cs="Arial"/>
          <w:color w:val="000000"/>
          <w:sz w:val="22"/>
          <w:szCs w:val="22"/>
          <w:lang w:eastAsia="es-ES"/>
        </w:rPr>
        <w:t xml:space="preserve">: Es aquel perro especialmente adiestrado para asistir a una persona con discapacidad auditiva, avisándoles de los sonidos ambientales relevantes para su desempeño e interacción social. (Decreto </w:t>
      </w:r>
      <w:r w:rsidR="00753A8F">
        <w:rPr>
          <w:rFonts w:ascii="Arial" w:eastAsia="Arial" w:hAnsi="Arial" w:cs="Arial"/>
          <w:color w:val="000000"/>
          <w:sz w:val="22"/>
          <w:szCs w:val="22"/>
          <w:lang w:eastAsia="es-ES"/>
        </w:rPr>
        <w:t>Nº</w:t>
      </w:r>
      <w:r w:rsidRPr="00647011">
        <w:rPr>
          <w:rFonts w:ascii="Arial" w:eastAsia="Arial" w:hAnsi="Arial" w:cs="Arial"/>
          <w:color w:val="000000"/>
          <w:sz w:val="22"/>
          <w:szCs w:val="22"/>
          <w:lang w:eastAsia="es-ES"/>
        </w:rPr>
        <w:t>223, APRUEBA REGLAMENTO DE LA LEY Nº19.284, QUE REGULA EL USO DE PERROS GUÍAS, DE SEÑAL O DE SERVICIO POR PARTE DE LAS PERSONAS CON DISCAPACIDAD).</w:t>
      </w:r>
    </w:p>
    <w:p w14:paraId="58F50088" w14:textId="2A8A9A0A" w:rsidR="00647011" w:rsidRPr="00647011" w:rsidRDefault="00647011" w:rsidP="00134F6B">
      <w:pPr>
        <w:numPr>
          <w:ilvl w:val="0"/>
          <w:numId w:val="6"/>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Perro de Servicio</w:t>
      </w:r>
      <w:r w:rsidRPr="00647011">
        <w:rPr>
          <w:rFonts w:ascii="Arial" w:eastAsia="Arial" w:hAnsi="Arial" w:cs="Arial"/>
          <w:color w:val="000000"/>
          <w:sz w:val="22"/>
          <w:szCs w:val="22"/>
          <w:lang w:eastAsia="es-ES"/>
        </w:rPr>
        <w:t xml:space="preserve">: Es aquel especialmente adiestrado para asistir a una persona con discapacidad de causa física en el desempeño de sus actividades de la vida diaria, que, por motivos de movilidad, fuerza o resistencia, no pueda realizar. (Decreto </w:t>
      </w:r>
      <w:r w:rsidR="00753A8F">
        <w:rPr>
          <w:rFonts w:ascii="Arial" w:eastAsia="Arial" w:hAnsi="Arial" w:cs="Arial"/>
          <w:color w:val="000000"/>
          <w:sz w:val="22"/>
          <w:szCs w:val="22"/>
          <w:lang w:eastAsia="es-ES"/>
        </w:rPr>
        <w:t>Nº</w:t>
      </w:r>
      <w:r w:rsidRPr="00647011">
        <w:rPr>
          <w:rFonts w:ascii="Arial" w:eastAsia="Arial" w:hAnsi="Arial" w:cs="Arial"/>
          <w:color w:val="000000"/>
          <w:sz w:val="22"/>
          <w:szCs w:val="22"/>
          <w:lang w:eastAsia="es-ES"/>
        </w:rPr>
        <w:t>223, APRUEBA REGLAMENTO DE LA LEY Nº19.284, QUE REGULA EL USO DE PERROS GUÍAS, DE SEÑAL O DE SERVICIO POR PARTE DE LAS PERSONAS CON DISCAPACIDAD).</w:t>
      </w:r>
    </w:p>
    <w:p w14:paraId="4A223986" w14:textId="3143F04D" w:rsidR="00647011" w:rsidRPr="00647011" w:rsidRDefault="00647011" w:rsidP="00134F6B">
      <w:pPr>
        <w:numPr>
          <w:ilvl w:val="0"/>
          <w:numId w:val="6"/>
        </w:numPr>
        <w:pBdr>
          <w:top w:val="nil"/>
          <w:left w:val="nil"/>
          <w:bottom w:val="nil"/>
          <w:right w:val="nil"/>
          <w:between w:val="nil"/>
        </w:pBdr>
        <w:spacing w:before="100" w:after="12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Perro de Respuesta</w:t>
      </w:r>
      <w:r w:rsidRPr="00647011">
        <w:rPr>
          <w:rFonts w:ascii="Arial" w:eastAsia="Arial" w:hAnsi="Arial" w:cs="Arial"/>
          <w:color w:val="000000"/>
          <w:sz w:val="22"/>
          <w:szCs w:val="22"/>
          <w:lang w:eastAsia="es-ES"/>
        </w:rPr>
        <w:t xml:space="preserve">: Es aquel especialmente adiestrado para detectar cambios bioquímicos de descompensación previa a manifestaciones neurológicas o convulsiones de una persona con discapacidad. (Decreto </w:t>
      </w:r>
      <w:r w:rsidR="00753A8F">
        <w:rPr>
          <w:rFonts w:ascii="Arial" w:eastAsia="Arial" w:hAnsi="Arial" w:cs="Arial"/>
          <w:color w:val="000000"/>
          <w:sz w:val="22"/>
          <w:szCs w:val="22"/>
          <w:lang w:eastAsia="es-ES"/>
        </w:rPr>
        <w:t>Nº</w:t>
      </w:r>
      <w:r w:rsidRPr="00647011">
        <w:rPr>
          <w:rFonts w:ascii="Arial" w:eastAsia="Arial" w:hAnsi="Arial" w:cs="Arial"/>
          <w:color w:val="000000"/>
          <w:sz w:val="22"/>
          <w:szCs w:val="22"/>
          <w:lang w:eastAsia="es-ES"/>
        </w:rPr>
        <w:t>223, APRUEBA REGLAMENTO DE LA LEY Nº19.284, QUE REGULA EL USO DE PERROS GUÍAS, DE SEÑAL O DE SERVICIO POR PARTE DE LAS PERSONAS CON DISCAPACIDAD).</w:t>
      </w:r>
    </w:p>
    <w:p w14:paraId="1E059489" w14:textId="77777777" w:rsidR="00647011" w:rsidRPr="00647011" w:rsidRDefault="00647011" w:rsidP="00134F6B">
      <w:pPr>
        <w:spacing w:before="120" w:after="120" w:line="276" w:lineRule="auto"/>
        <w:jc w:val="both"/>
        <w:rPr>
          <w:rFonts w:ascii="Arial" w:eastAsia="Arial" w:hAnsi="Arial" w:cs="Arial"/>
          <w:b/>
          <w:sz w:val="22"/>
          <w:szCs w:val="22"/>
          <w:lang w:eastAsia="es-ES"/>
        </w:rPr>
      </w:pPr>
    </w:p>
    <w:p w14:paraId="572010DA" w14:textId="7891E09C" w:rsidR="00647011" w:rsidRPr="00647011" w:rsidRDefault="00753A8F" w:rsidP="00134F6B">
      <w:pPr>
        <w:spacing w:before="120" w:after="120" w:line="276" w:lineRule="auto"/>
        <w:jc w:val="both"/>
        <w:rPr>
          <w:rFonts w:ascii="Arial" w:eastAsia="Arial" w:hAnsi="Arial" w:cs="Arial"/>
          <w:b/>
          <w:sz w:val="22"/>
          <w:szCs w:val="22"/>
          <w:lang w:eastAsia="es-ES"/>
        </w:rPr>
      </w:pPr>
      <w:r>
        <w:rPr>
          <w:rFonts w:ascii="Arial" w:eastAsia="Arial" w:hAnsi="Arial" w:cs="Arial"/>
          <w:b/>
          <w:sz w:val="22"/>
          <w:szCs w:val="22"/>
          <w:lang w:eastAsia="es-ES"/>
        </w:rPr>
        <w:t xml:space="preserve">e. </w:t>
      </w:r>
      <w:r w:rsidR="00647011" w:rsidRPr="00647011">
        <w:rPr>
          <w:rFonts w:ascii="Arial" w:eastAsia="Arial" w:hAnsi="Arial" w:cs="Arial"/>
          <w:b/>
          <w:sz w:val="22"/>
          <w:szCs w:val="22"/>
          <w:lang w:eastAsia="es-ES"/>
        </w:rPr>
        <w:t>Entorno adaptado</w:t>
      </w:r>
      <w:r w:rsidR="00647011" w:rsidRPr="00647011">
        <w:rPr>
          <w:rFonts w:ascii="Arial" w:eastAsia="Arial" w:hAnsi="Arial" w:cs="Arial"/>
          <w:color w:val="000000"/>
          <w:sz w:val="22"/>
          <w:szCs w:val="22"/>
          <w:lang w:eastAsia="es-ES"/>
        </w:rPr>
        <w:t>: Modificación de la vivienda con el fin de disminuir las barreras físicas que puedan limitar su desempeño, en condiciones de mayor autonomía e independencia, considerando las preferencias identificadas en su Plan de Desarrollo Personal (PDP). Por ejemplo: construcción de rampas, ensanchamiento de puertas, cambio de manillas, entre otros.</w:t>
      </w:r>
    </w:p>
    <w:p w14:paraId="0433672C"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     </w:t>
      </w:r>
    </w:p>
    <w:p w14:paraId="4309ACA5"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5" w:name="_Toc97632082"/>
      <w:bookmarkStart w:id="26" w:name="_Toc104821413"/>
      <w:r w:rsidRPr="00647011">
        <w:rPr>
          <w:rFonts w:ascii="Arial" w:eastAsia="Arial" w:hAnsi="Arial" w:cs="Arial"/>
          <w:caps/>
          <w:smallCaps/>
          <w:spacing w:val="15"/>
          <w:sz w:val="22"/>
          <w:szCs w:val="22"/>
          <w:lang w:eastAsia="es-ES"/>
        </w:rPr>
        <w:t>4.</w:t>
      </w:r>
      <w:r w:rsidRPr="00647011">
        <w:rPr>
          <w:rFonts w:ascii="Arial" w:eastAsia="Arial" w:hAnsi="Arial" w:cs="Arial"/>
          <w:caps/>
          <w:spacing w:val="15"/>
          <w:sz w:val="22"/>
          <w:szCs w:val="22"/>
          <w:lang w:eastAsia="es-ES"/>
        </w:rPr>
        <w:t>5. Restricciones de financiamiento</w:t>
      </w:r>
      <w:r w:rsidRPr="00647011">
        <w:rPr>
          <w:rFonts w:ascii="Arial" w:eastAsia="Arial" w:hAnsi="Arial" w:cs="Arial"/>
          <w:caps/>
          <w:smallCaps/>
          <w:spacing w:val="15"/>
          <w:sz w:val="22"/>
          <w:szCs w:val="22"/>
          <w:lang w:eastAsia="es-ES"/>
        </w:rPr>
        <w:t>:</w:t>
      </w:r>
      <w:bookmarkEnd w:id="25"/>
      <w:bookmarkEnd w:id="26"/>
    </w:p>
    <w:p w14:paraId="65310F7B" w14:textId="77777777" w:rsidR="00647011" w:rsidRPr="00647011" w:rsidRDefault="00647011" w:rsidP="00134F6B">
      <w:pPr>
        <w:spacing w:before="120" w:line="276" w:lineRule="auto"/>
        <w:ind w:right="40"/>
        <w:jc w:val="both"/>
        <w:rPr>
          <w:rFonts w:ascii="Arial" w:eastAsia="Arial" w:hAnsi="Arial" w:cs="Arial"/>
          <w:sz w:val="22"/>
          <w:szCs w:val="22"/>
          <w:lang w:eastAsia="es-ES"/>
        </w:rPr>
      </w:pPr>
      <w:r w:rsidRPr="00647011">
        <w:rPr>
          <w:rFonts w:ascii="Arial" w:eastAsia="Arial" w:hAnsi="Arial" w:cs="Arial"/>
          <w:sz w:val="22"/>
          <w:szCs w:val="22"/>
          <w:lang w:eastAsia="es-ES"/>
        </w:rPr>
        <w:t>No se financiarán:</w:t>
      </w:r>
    </w:p>
    <w:p w14:paraId="262BBDD9" w14:textId="77777777" w:rsidR="00647011" w:rsidRPr="00647011" w:rsidRDefault="00647011" w:rsidP="00134F6B">
      <w:pPr>
        <w:numPr>
          <w:ilvl w:val="0"/>
          <w:numId w:val="5"/>
        </w:numPr>
        <w:spacing w:before="120" w:after="200" w:line="276" w:lineRule="auto"/>
        <w:ind w:left="425" w:right="40" w:hanging="285"/>
        <w:jc w:val="both"/>
        <w:rPr>
          <w:rFonts w:ascii="Arial" w:eastAsia="Arial" w:hAnsi="Arial" w:cs="Arial"/>
          <w:sz w:val="22"/>
          <w:szCs w:val="22"/>
          <w:lang w:eastAsia="es-ES"/>
        </w:rPr>
      </w:pPr>
      <w:r w:rsidRPr="00647011">
        <w:rPr>
          <w:rFonts w:ascii="Arial" w:eastAsia="Arial" w:hAnsi="Arial" w:cs="Arial"/>
          <w:sz w:val="22"/>
          <w:szCs w:val="22"/>
          <w:lang w:eastAsia="es-ES"/>
        </w:rPr>
        <w:t>Acciones que deban ser cubiertas por el Programa de Atención Domiciliaria para Personas con Dependencia Severa del Ministerio de Salud.</w:t>
      </w:r>
    </w:p>
    <w:p w14:paraId="771EF157" w14:textId="77777777" w:rsidR="00647011" w:rsidRPr="00647011" w:rsidRDefault="00647011" w:rsidP="00134F6B">
      <w:pPr>
        <w:numPr>
          <w:ilvl w:val="0"/>
          <w:numId w:val="5"/>
        </w:numPr>
        <w:spacing w:before="100" w:after="200" w:line="276" w:lineRule="auto"/>
        <w:ind w:left="425" w:right="40" w:hanging="285"/>
        <w:jc w:val="both"/>
        <w:rPr>
          <w:rFonts w:ascii="Arial" w:eastAsia="Arial" w:hAnsi="Arial" w:cs="Arial"/>
          <w:sz w:val="22"/>
          <w:szCs w:val="22"/>
          <w:lang w:eastAsia="es-ES"/>
        </w:rPr>
      </w:pPr>
      <w:r w:rsidRPr="00647011">
        <w:rPr>
          <w:rFonts w:ascii="Arial" w:eastAsia="Arial" w:hAnsi="Arial" w:cs="Arial"/>
          <w:sz w:val="22"/>
          <w:szCs w:val="22"/>
          <w:lang w:eastAsia="es-ES"/>
        </w:rPr>
        <w:t xml:space="preserve">Ayudas técnicas incorporadas en la oferta de las redes de salud y/o de la oferta del Servicio Nacional de la Discapacidad. </w:t>
      </w:r>
    </w:p>
    <w:p w14:paraId="791D89B1" w14:textId="77777777" w:rsidR="00647011" w:rsidRPr="00647011" w:rsidRDefault="00647011" w:rsidP="00134F6B">
      <w:pPr>
        <w:numPr>
          <w:ilvl w:val="0"/>
          <w:numId w:val="5"/>
        </w:numPr>
        <w:spacing w:before="100" w:after="200" w:line="276" w:lineRule="auto"/>
        <w:ind w:left="425" w:right="40" w:hanging="285"/>
        <w:jc w:val="both"/>
        <w:rPr>
          <w:rFonts w:ascii="Arial" w:eastAsia="Arial" w:hAnsi="Arial" w:cs="Arial"/>
          <w:sz w:val="22"/>
          <w:szCs w:val="22"/>
          <w:lang w:eastAsia="es-ES"/>
        </w:rPr>
      </w:pPr>
      <w:r w:rsidRPr="00647011">
        <w:rPr>
          <w:rFonts w:ascii="Arial" w:eastAsia="Arial" w:hAnsi="Arial" w:cs="Arial"/>
          <w:sz w:val="22"/>
          <w:szCs w:val="22"/>
          <w:lang w:eastAsia="es-ES"/>
        </w:rPr>
        <w:t>Acciones que deban ser cubiertas por el Programa de Apoyos a Estudiantes con Discapacidad en Instituciones de Educación Superior o el Programa de Apoyo a Instituciones Educativas, ambos del Servicio Nacional de la Discapacidad.</w:t>
      </w:r>
    </w:p>
    <w:p w14:paraId="7D384B80" w14:textId="77777777" w:rsidR="00647011" w:rsidRPr="00647011" w:rsidRDefault="00647011" w:rsidP="00134F6B">
      <w:pPr>
        <w:numPr>
          <w:ilvl w:val="0"/>
          <w:numId w:val="5"/>
        </w:numPr>
        <w:spacing w:before="100" w:after="200" w:line="276" w:lineRule="auto"/>
        <w:ind w:left="425" w:right="40" w:hanging="285"/>
        <w:jc w:val="both"/>
        <w:rPr>
          <w:rFonts w:ascii="Arial" w:eastAsia="Arial" w:hAnsi="Arial" w:cs="Arial"/>
          <w:sz w:val="22"/>
          <w:szCs w:val="22"/>
          <w:lang w:eastAsia="es-ES"/>
        </w:rPr>
      </w:pPr>
      <w:r w:rsidRPr="00647011">
        <w:rPr>
          <w:rFonts w:ascii="Arial" w:eastAsia="Arial" w:hAnsi="Arial" w:cs="Arial"/>
          <w:sz w:val="22"/>
          <w:szCs w:val="22"/>
          <w:lang w:eastAsia="es-ES"/>
        </w:rPr>
        <w:t xml:space="preserve">Acciones ligadas al trabajo doméstico que no se relacionen al Plan de Desarrollo Personal, el cual tiene por objetivo favorecer la autonomía y participación social como </w:t>
      </w:r>
      <w:r w:rsidRPr="00647011">
        <w:rPr>
          <w:rFonts w:ascii="Arial" w:eastAsia="Arial" w:hAnsi="Arial" w:cs="Arial"/>
          <w:sz w:val="22"/>
          <w:szCs w:val="22"/>
          <w:lang w:eastAsia="es-ES"/>
        </w:rPr>
        <w:lastRenderedPageBreak/>
        <w:t>eje central de la intervención, ni aquellas funciones relacionadas exclusivamente al cargo laboral de quien lo/la contrata, en caso de ser un/a asistente para el trabajo.</w:t>
      </w:r>
    </w:p>
    <w:p w14:paraId="73B5659B" w14:textId="77777777" w:rsidR="00647011" w:rsidRPr="00647011" w:rsidRDefault="00647011" w:rsidP="00134F6B">
      <w:pPr>
        <w:numPr>
          <w:ilvl w:val="0"/>
          <w:numId w:val="5"/>
        </w:numPr>
        <w:spacing w:before="100" w:after="200" w:line="276" w:lineRule="auto"/>
        <w:ind w:left="425" w:right="40" w:hanging="285"/>
        <w:jc w:val="both"/>
        <w:rPr>
          <w:rFonts w:ascii="Arial" w:eastAsia="Arial" w:hAnsi="Arial" w:cs="Arial"/>
          <w:sz w:val="22"/>
          <w:szCs w:val="22"/>
          <w:lang w:eastAsia="es-ES"/>
        </w:rPr>
      </w:pPr>
      <w:r w:rsidRPr="00647011">
        <w:rPr>
          <w:rFonts w:ascii="Arial" w:eastAsia="Arial" w:hAnsi="Arial" w:cs="Arial"/>
          <w:sz w:val="22"/>
          <w:szCs w:val="22"/>
          <w:lang w:eastAsia="es-ES"/>
        </w:rPr>
        <w:t>Ningún tipo de ayuda técnica para las adaptaciones del entorno.</w:t>
      </w:r>
    </w:p>
    <w:p w14:paraId="1107F21C" w14:textId="77777777" w:rsidR="00647011" w:rsidRPr="00647011" w:rsidRDefault="00647011" w:rsidP="00134F6B">
      <w:pPr>
        <w:numPr>
          <w:ilvl w:val="0"/>
          <w:numId w:val="5"/>
        </w:numPr>
        <w:spacing w:before="100" w:after="200" w:line="276" w:lineRule="auto"/>
        <w:ind w:left="425" w:right="40" w:hanging="285"/>
        <w:jc w:val="both"/>
        <w:rPr>
          <w:rFonts w:ascii="Arial" w:eastAsia="Arial" w:hAnsi="Arial" w:cs="Arial"/>
          <w:sz w:val="22"/>
          <w:szCs w:val="22"/>
          <w:lang w:eastAsia="es-ES"/>
        </w:rPr>
      </w:pPr>
      <w:bookmarkStart w:id="27" w:name="_Hlk98862448"/>
      <w:r w:rsidRPr="00647011">
        <w:rPr>
          <w:rFonts w:ascii="Arial" w:eastAsia="Arial" w:hAnsi="Arial" w:cs="Arial"/>
          <w:sz w:val="22"/>
          <w:szCs w:val="22"/>
          <w:lang w:eastAsia="es-ES"/>
        </w:rPr>
        <w:t>La compra, alimentación y cuidados de perros de asistencia.</w:t>
      </w:r>
    </w:p>
    <w:bookmarkEnd w:id="27"/>
    <w:p w14:paraId="78DFC6F4" w14:textId="77777777" w:rsidR="00647011" w:rsidRPr="00647011" w:rsidRDefault="00647011" w:rsidP="00134F6B">
      <w:pPr>
        <w:numPr>
          <w:ilvl w:val="0"/>
          <w:numId w:val="5"/>
        </w:numPr>
        <w:spacing w:before="100" w:after="200" w:line="276" w:lineRule="auto"/>
        <w:ind w:left="425" w:right="40" w:hanging="285"/>
        <w:jc w:val="both"/>
        <w:rPr>
          <w:rFonts w:ascii="Arial" w:eastAsia="Arial" w:hAnsi="Arial" w:cs="Arial"/>
          <w:sz w:val="22"/>
          <w:szCs w:val="22"/>
          <w:lang w:eastAsia="es-ES"/>
        </w:rPr>
      </w:pPr>
      <w:r w:rsidRPr="00647011">
        <w:rPr>
          <w:rFonts w:ascii="Arial" w:eastAsia="Arial" w:hAnsi="Arial" w:cs="Arial"/>
          <w:sz w:val="22"/>
          <w:szCs w:val="22"/>
          <w:lang w:eastAsia="es-ES"/>
        </w:rPr>
        <w:t xml:space="preserve">Acciones cubiertas por el programa Modelos de Residencias para Adultos con Discapacidad del Servicio Nacional de la Discapacidad. </w:t>
      </w:r>
    </w:p>
    <w:p w14:paraId="3BE073FB" w14:textId="77777777" w:rsidR="00647011" w:rsidRPr="00647011" w:rsidRDefault="00647011" w:rsidP="00134F6B">
      <w:pPr>
        <w:numPr>
          <w:ilvl w:val="0"/>
          <w:numId w:val="5"/>
        </w:numPr>
        <w:spacing w:before="100" w:after="200" w:line="276" w:lineRule="auto"/>
        <w:ind w:left="426" w:right="40"/>
        <w:jc w:val="both"/>
        <w:rPr>
          <w:rFonts w:ascii="Arial" w:eastAsia="Arial" w:hAnsi="Arial" w:cs="Arial"/>
          <w:sz w:val="22"/>
          <w:szCs w:val="22"/>
          <w:lang w:eastAsia="es-ES"/>
        </w:rPr>
      </w:pPr>
      <w:r w:rsidRPr="00647011">
        <w:rPr>
          <w:rFonts w:ascii="Arial" w:eastAsia="Arial" w:hAnsi="Arial" w:cs="Arial"/>
          <w:sz w:val="22"/>
          <w:szCs w:val="22"/>
          <w:lang w:eastAsia="es-ES"/>
        </w:rPr>
        <w:t>Construcción y/o arriendo de viviendas.</w:t>
      </w:r>
    </w:p>
    <w:p w14:paraId="2CCE290B" w14:textId="77777777" w:rsidR="00647011" w:rsidRPr="00647011" w:rsidRDefault="00647011" w:rsidP="00134F6B">
      <w:pPr>
        <w:numPr>
          <w:ilvl w:val="0"/>
          <w:numId w:val="5"/>
        </w:numPr>
        <w:spacing w:before="100" w:after="200" w:line="276" w:lineRule="auto"/>
        <w:ind w:left="426" w:right="40"/>
        <w:jc w:val="both"/>
        <w:rPr>
          <w:rFonts w:ascii="Arial" w:eastAsia="Arial" w:hAnsi="Arial" w:cs="Arial"/>
          <w:sz w:val="22"/>
          <w:szCs w:val="22"/>
          <w:lang w:eastAsia="es-ES"/>
        </w:rPr>
      </w:pPr>
      <w:r w:rsidRPr="00647011">
        <w:rPr>
          <w:rFonts w:ascii="Arial" w:eastAsia="Arial" w:hAnsi="Arial" w:cs="Arial"/>
          <w:sz w:val="22"/>
          <w:szCs w:val="22"/>
          <w:lang w:eastAsia="es-ES"/>
        </w:rPr>
        <w:t>Pago de gastos básicos de viviendas.</w:t>
      </w:r>
    </w:p>
    <w:p w14:paraId="7C09620F" w14:textId="77777777" w:rsidR="00647011" w:rsidRPr="00647011" w:rsidRDefault="00647011" w:rsidP="00134F6B">
      <w:pPr>
        <w:spacing w:before="100" w:line="276" w:lineRule="auto"/>
        <w:ind w:left="425" w:right="40"/>
        <w:jc w:val="both"/>
        <w:rPr>
          <w:rFonts w:ascii="Arial" w:eastAsia="Arial" w:hAnsi="Arial" w:cs="Arial"/>
          <w:sz w:val="22"/>
          <w:szCs w:val="22"/>
          <w:lang w:eastAsia="es-ES"/>
        </w:rPr>
      </w:pPr>
      <w:r w:rsidRPr="00647011">
        <w:rPr>
          <w:rFonts w:ascii="Arial" w:eastAsia="Arial" w:hAnsi="Arial" w:cs="Arial"/>
          <w:sz w:val="22"/>
          <w:szCs w:val="22"/>
          <w:lang w:eastAsia="es-ES"/>
        </w:rPr>
        <w:t xml:space="preserve">     </w:t>
      </w:r>
    </w:p>
    <w:p w14:paraId="0F03DC34"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8" w:name="_Toc97632083"/>
      <w:bookmarkStart w:id="29" w:name="_Toc104821414"/>
      <w:r w:rsidRPr="00647011">
        <w:rPr>
          <w:rFonts w:ascii="Arial" w:eastAsia="Arial" w:hAnsi="Arial" w:cs="Arial"/>
          <w:caps/>
          <w:spacing w:val="15"/>
          <w:sz w:val="22"/>
          <w:szCs w:val="22"/>
          <w:lang w:eastAsia="es-ES"/>
        </w:rPr>
        <w:t>4.6. Marco conceptual</w:t>
      </w:r>
      <w:bookmarkEnd w:id="28"/>
      <w:bookmarkEnd w:id="29"/>
    </w:p>
    <w:p w14:paraId="22236905"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Para las presentes bases y para efectos de toda operación administrativa y técnica del programa, se entenderá por:</w:t>
      </w:r>
    </w:p>
    <w:p w14:paraId="4380AC26" w14:textId="569A5513"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bookmarkStart w:id="30" w:name="_Hlk97808754"/>
      <w:r w:rsidRPr="00647011">
        <w:rPr>
          <w:rFonts w:ascii="Arial" w:eastAsia="Arial" w:hAnsi="Arial" w:cs="Arial"/>
          <w:b/>
          <w:color w:val="000000"/>
          <w:sz w:val="22"/>
          <w:szCs w:val="22"/>
          <w:lang w:eastAsia="es-ES"/>
        </w:rPr>
        <w:t>Vida Independiente</w:t>
      </w:r>
      <w:r w:rsidRPr="00647011">
        <w:rPr>
          <w:rFonts w:ascii="Arial" w:eastAsia="Arial" w:hAnsi="Arial" w:cs="Arial"/>
          <w:color w:val="000000"/>
          <w:sz w:val="22"/>
          <w:szCs w:val="22"/>
          <w:lang w:eastAsia="es-ES"/>
        </w:rPr>
        <w:t xml:space="preserve">: El estado que permite a la persona tomar decisiones, ejercer actos de manera autónoma y participar activamente en la comunidad, en ejercicio del derecho al libre desarrollo de la personalidad. (Art. 3°, Ley </w:t>
      </w:r>
      <w:r w:rsidR="001E46A4">
        <w:rPr>
          <w:rFonts w:ascii="Arial" w:eastAsia="Arial" w:hAnsi="Arial" w:cs="Arial"/>
          <w:color w:val="000000"/>
          <w:sz w:val="22"/>
          <w:szCs w:val="22"/>
          <w:lang w:eastAsia="es-ES"/>
        </w:rPr>
        <w:t>Nº</w:t>
      </w:r>
      <w:r w:rsidRPr="00647011">
        <w:rPr>
          <w:rFonts w:ascii="Arial" w:eastAsia="Arial" w:hAnsi="Arial" w:cs="Arial"/>
          <w:color w:val="000000"/>
          <w:sz w:val="22"/>
          <w:szCs w:val="22"/>
          <w:lang w:eastAsia="es-ES"/>
        </w:rPr>
        <w:t>20.422).</w:t>
      </w:r>
    </w:p>
    <w:p w14:paraId="04141BCA"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Autonomía</w:t>
      </w:r>
      <w:r w:rsidRPr="00647011">
        <w:rPr>
          <w:rFonts w:ascii="Arial" w:eastAsia="Arial" w:hAnsi="Arial" w:cs="Arial"/>
          <w:color w:val="000000"/>
          <w:sz w:val="22"/>
          <w:szCs w:val="22"/>
          <w:lang w:eastAsia="es-ES"/>
        </w:rPr>
        <w:t>: Facultad abstracta de decisión sobre la propia vida (téngase o no discapacidad o situación de dependencia). (Miguel Querejeta, 2004).</w:t>
      </w:r>
    </w:p>
    <w:p w14:paraId="0CF5C1B7"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Autodeterminación</w:t>
      </w:r>
      <w:r w:rsidRPr="00647011">
        <w:rPr>
          <w:rFonts w:ascii="Arial" w:eastAsia="Arial" w:hAnsi="Arial" w:cs="Arial"/>
          <w:color w:val="000000"/>
          <w:sz w:val="22"/>
          <w:szCs w:val="22"/>
          <w:lang w:eastAsia="es-ES"/>
        </w:rPr>
        <w:t xml:space="preserve">: Es un concepto complejo y multidimensional que hace referencia al conjunto de actividades y habilidades para actuar como el agente causal o protagonista de las propias acciones, según el modelo funcional de </w:t>
      </w:r>
      <w:proofErr w:type="spellStart"/>
      <w:r w:rsidRPr="00647011">
        <w:rPr>
          <w:rFonts w:ascii="Arial" w:eastAsia="Arial" w:hAnsi="Arial" w:cs="Arial"/>
          <w:color w:val="000000"/>
          <w:sz w:val="22"/>
          <w:szCs w:val="22"/>
          <w:lang w:eastAsia="es-ES"/>
        </w:rPr>
        <w:t>Wehmeyer</w:t>
      </w:r>
      <w:proofErr w:type="spellEnd"/>
      <w:r w:rsidRPr="00647011">
        <w:rPr>
          <w:rFonts w:ascii="Arial" w:eastAsia="Arial" w:hAnsi="Arial" w:cs="Arial"/>
          <w:color w:val="000000"/>
          <w:sz w:val="22"/>
          <w:szCs w:val="22"/>
          <w:lang w:eastAsia="es-ES"/>
        </w:rPr>
        <w:t>. Engloba la autonomía para decidir, la autorregulación, las creencias de control sobre las propias capacidades y el autoconocimiento de fortalezas y debilidades. Tiene su mayor expresión e importancia en la vida adulta</w:t>
      </w:r>
      <w:r w:rsidRPr="00647011">
        <w:rPr>
          <w:rFonts w:ascii="Arial" w:eastAsia="Arial" w:hAnsi="Arial" w:cs="Arial"/>
          <w:sz w:val="22"/>
          <w:szCs w:val="22"/>
          <w:lang w:eastAsia="es-ES"/>
        </w:rPr>
        <w:t>.</w:t>
      </w:r>
    </w:p>
    <w:p w14:paraId="0A90C081"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Dependencia</w:t>
      </w:r>
      <w:r w:rsidRPr="00647011">
        <w:rPr>
          <w:rFonts w:ascii="Arial" w:eastAsia="Arial" w:hAnsi="Arial" w:cs="Arial"/>
          <w:color w:val="000000"/>
          <w:sz w:val="22"/>
          <w:szCs w:val="22"/>
          <w:lang w:eastAsia="es-ES"/>
        </w:rPr>
        <w:t>: Situación específica de discapacidad en la que se dan dos elementos: una limitación del individuo para realizar una determinada actividad (más o menos severa) y la interacción con los factores concretos del contexto ambiental, relacionados con la ayuda personal o técnica. (Querejeta, 2004. Discapacidad/Dependencia, p.27).</w:t>
      </w:r>
    </w:p>
    <w:p w14:paraId="21A6B405" w14:textId="1E9898D0"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Servicios de Apoyo</w:t>
      </w:r>
      <w:r w:rsidRPr="00647011">
        <w:rPr>
          <w:rFonts w:ascii="Arial" w:eastAsia="Arial" w:hAnsi="Arial" w:cs="Arial"/>
          <w:color w:val="000000"/>
          <w:sz w:val="22"/>
          <w:szCs w:val="22"/>
          <w:lang w:eastAsia="es-ES"/>
        </w:rPr>
        <w:t xml:space="preserve">: Toda prestación de acciones de asistencia, cuidado o intermediación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w:t>
      </w:r>
      <w:r w:rsidR="001E46A4">
        <w:rPr>
          <w:rFonts w:ascii="Arial" w:eastAsia="Arial" w:hAnsi="Arial" w:cs="Arial"/>
          <w:color w:val="000000"/>
          <w:sz w:val="22"/>
          <w:szCs w:val="22"/>
          <w:lang w:eastAsia="es-ES"/>
        </w:rPr>
        <w:t>Nº</w:t>
      </w:r>
      <w:r w:rsidRPr="00647011">
        <w:rPr>
          <w:rFonts w:ascii="Arial" w:eastAsia="Arial" w:hAnsi="Arial" w:cs="Arial"/>
          <w:color w:val="000000"/>
          <w:sz w:val="22"/>
          <w:szCs w:val="22"/>
          <w:lang w:eastAsia="es-ES"/>
        </w:rPr>
        <w:t>20.422).</w:t>
      </w:r>
    </w:p>
    <w:p w14:paraId="3AA0153A" w14:textId="5726130A"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Asistente Personal y/o Prestador de Servicios de Apoyo</w:t>
      </w:r>
      <w:r w:rsidRPr="00647011">
        <w:rPr>
          <w:rFonts w:ascii="Arial" w:eastAsia="Arial" w:hAnsi="Arial" w:cs="Arial"/>
          <w:color w:val="000000"/>
          <w:sz w:val="22"/>
          <w:szCs w:val="22"/>
          <w:lang w:eastAsia="es-ES"/>
        </w:rPr>
        <w:t xml:space="preserve">: Persona que apoya a otras personas con discapacidad a desenvolverse en la vida diaria a través de acciones de cuidado, asistencia y/o intermediación, considerando sus necesidades y respetando sus decisiones en cuanto a la forma y frecuencia en que quiere recibir el o los apoyos. Un/a Asistente Personal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 </w:t>
      </w:r>
    </w:p>
    <w:p w14:paraId="058B2883"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lastRenderedPageBreak/>
        <w:t>Plan de Desarrollo Personal (PDP)</w:t>
      </w:r>
      <w:r w:rsidRPr="00647011">
        <w:rPr>
          <w:rFonts w:ascii="Arial" w:eastAsia="Arial" w:hAnsi="Arial" w:cs="Arial"/>
          <w:color w:val="000000"/>
          <w:sz w:val="22"/>
          <w:szCs w:val="22"/>
          <w:lang w:eastAsia="es-ES"/>
        </w:rPr>
        <w:t xml:space="preserve"> </w:t>
      </w:r>
      <w:r w:rsidRPr="00647011">
        <w:rPr>
          <w:rFonts w:ascii="Arial" w:eastAsia="Arial" w:hAnsi="Arial" w:cs="Arial"/>
          <w:b/>
          <w:bCs/>
          <w:color w:val="000000"/>
          <w:sz w:val="22"/>
          <w:szCs w:val="22"/>
          <w:lang w:eastAsia="es-ES"/>
        </w:rPr>
        <w:t>(Anexo N°1):</w:t>
      </w:r>
      <w:r w:rsidRPr="00647011">
        <w:rPr>
          <w:rFonts w:ascii="Arial" w:eastAsia="Arial" w:hAnsi="Arial" w:cs="Arial"/>
          <w:color w:val="000000"/>
          <w:sz w:val="22"/>
          <w:szCs w:val="22"/>
          <w:lang w:eastAsia="es-ES"/>
        </w:rPr>
        <w:t xml:space="preserve"> Instrumento donde cada beneficiario/a evalúa y determina las acciones de asistencia necesarias para el desarrollo de su proyecto de vida. Incluye antecedentes generales, la identificación de una problemática y la solución propuesta, considerando sus necesidades de apoyo. Debe plantear objetivos y el tiempo que requiere para cumplirlos, así como la frecuencia y cotización de la asistencia. Además, incluye un acuerdo firmado entre la persona con discapacidad y su/s asistente/s personal/es, en el que ambos expresan estar en conocimiento de las condiciones y características de la entrega de los apoyos.</w:t>
      </w:r>
    </w:p>
    <w:p w14:paraId="30E62A78" w14:textId="77777777" w:rsidR="00647011" w:rsidRPr="00647011" w:rsidRDefault="00647011" w:rsidP="00134F6B">
      <w:pPr>
        <w:pBdr>
          <w:top w:val="nil"/>
          <w:left w:val="nil"/>
          <w:bottom w:val="nil"/>
          <w:right w:val="nil"/>
          <w:between w:val="nil"/>
        </w:pBdr>
        <w:spacing w:line="276" w:lineRule="auto"/>
        <w:ind w:left="718"/>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En aquellos casos en que la situación lo amerite, será un/a tercero/a quien podrá completar el PDP, de acuerdo con el conocimiento previo y acabado que tenga de la persona, resguardando su facultad de decisión.</w:t>
      </w:r>
    </w:p>
    <w:p w14:paraId="30A20F42" w14:textId="5A71646A"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Convenio</w:t>
      </w:r>
      <w:r w:rsidRPr="00647011">
        <w:rPr>
          <w:rFonts w:ascii="Arial" w:eastAsia="Arial" w:hAnsi="Arial" w:cs="Arial"/>
          <w:color w:val="000000"/>
          <w:sz w:val="22"/>
          <w:szCs w:val="22"/>
          <w:lang w:eastAsia="es-ES"/>
        </w:rPr>
        <w:t xml:space="preserve">: Documento de naturaleza contractual firmado entre SENADIS y cada </w:t>
      </w:r>
      <w:r w:rsidR="00753A8F">
        <w:rPr>
          <w:rFonts w:ascii="Arial" w:eastAsia="Arial" w:hAnsi="Arial" w:cs="Arial"/>
          <w:color w:val="000000"/>
          <w:sz w:val="22"/>
          <w:szCs w:val="22"/>
          <w:lang w:eastAsia="es-ES"/>
        </w:rPr>
        <w:t>persona adjudicada</w:t>
      </w:r>
      <w:r w:rsidRPr="00647011">
        <w:rPr>
          <w:rFonts w:ascii="Arial" w:eastAsia="Arial" w:hAnsi="Arial" w:cs="Arial"/>
          <w:color w:val="000000"/>
          <w:sz w:val="22"/>
          <w:szCs w:val="22"/>
          <w:lang w:eastAsia="es-ES"/>
        </w:rPr>
        <w:t>, que establecerá derechos y obligaciones de las partes durante la ejecución del proyecto.</w:t>
      </w:r>
    </w:p>
    <w:p w14:paraId="5338C85D"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Actividades de la vida diaria básicas</w:t>
      </w:r>
      <w:r w:rsidRPr="00647011">
        <w:rPr>
          <w:rFonts w:ascii="Arial" w:eastAsia="Arial" w:hAnsi="Arial" w:cs="Arial"/>
          <w:color w:val="000000"/>
          <w:sz w:val="22"/>
          <w:szCs w:val="22"/>
          <w:lang w:eastAsia="es-ES"/>
        </w:rPr>
        <w:t>: Actividades que están orientadas al cuidado del propio cuerpo, tales como: baño, ducha; cuidado de la vejiga y los intestinos; vestido; comer; alimentación; movilidad funcional; cuidado de las ayudas técnicas personales; higiene personal y aseo; actividad sexual; dormir/descanso e higiene del inodoro. (AOTA, 2010. Marco de trabajo para la práctica de la terapia ocupacional).</w:t>
      </w:r>
    </w:p>
    <w:p w14:paraId="67E4A4F4"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Actividades de la vida diaria instrumentales</w:t>
      </w:r>
      <w:r w:rsidRPr="00647011">
        <w:rPr>
          <w:rFonts w:ascii="Arial" w:eastAsia="Arial" w:hAnsi="Arial" w:cs="Arial"/>
          <w:color w:val="000000"/>
          <w:sz w:val="22"/>
          <w:szCs w:val="22"/>
          <w:lang w:eastAsia="es-ES"/>
        </w:rPr>
        <w:t>: 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respuestas ante emergencias e ir de compras. (AOTA, 2010. Marco de trabajo para la práctica de la terapia ocupacional).</w:t>
      </w:r>
    </w:p>
    <w:p w14:paraId="0DE600AB"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Participación</w:t>
      </w:r>
      <w:r w:rsidRPr="00647011">
        <w:rPr>
          <w:rFonts w:ascii="Arial" w:eastAsia="Arial" w:hAnsi="Arial" w:cs="Arial"/>
          <w:color w:val="000000"/>
          <w:sz w:val="22"/>
          <w:szCs w:val="22"/>
          <w:lang w:eastAsia="es-ES"/>
        </w:rPr>
        <w:t>: Es la implicación de la persona, a la hora de realizar una tarea determinada, en una situación vital dentro del contexto real en el que vive. Representa la perspectiva de la sociedad respecto al funcionamiento. (Querejeta, 2004. Discapacidad/Dependencia, p.13).</w:t>
      </w:r>
    </w:p>
    <w:p w14:paraId="617914EC"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Servicios de apoyo de cuidados y asistencia</w:t>
      </w:r>
      <w:r w:rsidRPr="00647011">
        <w:rPr>
          <w:rFonts w:ascii="Arial" w:eastAsia="Arial" w:hAnsi="Arial" w:cs="Arial"/>
          <w:color w:val="000000"/>
          <w:sz w:val="22"/>
          <w:szCs w:val="22"/>
          <w:lang w:eastAsia="es-ES"/>
        </w:rPr>
        <w:t>: Acciones requeridas por una persona con discapacidad para realizar las actividades básicas y/o instrumentales de la vida diaria, dentro y fuera del hogar, en condiciones de mayor autonomía considerando las preferencias identificadas en su Plan de Desarrollo Personal (PDP). Por ejemplo: asistencia para actividades de la vida diaria básica (alimentación, vestuario, higiene, etc.), para actividades de la vida diaria instrumentales (preparación de alimentos, compras, uso del transporte, asistencia en toma de decisiones, etc.).</w:t>
      </w:r>
    </w:p>
    <w:p w14:paraId="7F0F60C1"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Servicios de apoyo de intermediación</w:t>
      </w:r>
      <w:r w:rsidRPr="00647011">
        <w:rPr>
          <w:rFonts w:ascii="Arial" w:eastAsia="Arial" w:hAnsi="Arial" w:cs="Arial"/>
          <w:color w:val="000000"/>
          <w:sz w:val="22"/>
          <w:szCs w:val="22"/>
          <w:lang w:eastAsia="es-ES"/>
        </w:rPr>
        <w:t>: Acciones de apoyo de mayor complejidad para la participación en entornos sociales (educación, trabajo, recreación, política, etc.), requeridas por una persona con discapacidad y dependencia, en condiciones de mayor autonomía y considerando las preferencias identificadas en su PDP. Por ejemplo: asistencia para el trabajo, apoyo en adecuaciones de perfiles laborales, transcripción de textos, entrenamiento de perros guías, interpretación en lengua de señas para el trabajo, entre otros.</w:t>
      </w:r>
    </w:p>
    <w:p w14:paraId="713C7AED" w14:textId="77777777" w:rsidR="00647011" w:rsidRPr="00647011" w:rsidRDefault="00647011" w:rsidP="00134F6B">
      <w:pPr>
        <w:numPr>
          <w:ilvl w:val="0"/>
          <w:numId w:val="18"/>
        </w:numPr>
        <w:pBdr>
          <w:top w:val="nil"/>
          <w:left w:val="nil"/>
          <w:bottom w:val="nil"/>
          <w:right w:val="nil"/>
          <w:between w:val="nil"/>
        </w:pBdr>
        <w:spacing w:before="100" w:after="200" w:line="276" w:lineRule="auto"/>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lastRenderedPageBreak/>
        <w:t>Entornos adaptados</w:t>
      </w:r>
      <w:r w:rsidRPr="00647011">
        <w:rPr>
          <w:rFonts w:ascii="Arial" w:eastAsia="Arial" w:hAnsi="Arial" w:cs="Arial"/>
          <w:color w:val="000000"/>
          <w:sz w:val="22"/>
          <w:szCs w:val="22"/>
          <w:lang w:eastAsia="es-ES"/>
        </w:rPr>
        <w:t>: Modificación del medio habitual (hogar y/o espacios comunitarios) en que la persona desarrolla sus actividades, con el fin de disminuir las barreras físicas que puedan limitar su desempeño, en condiciones de mayor autonomía, considerando las preferencias identificadas en su PDP. Por ejemplo: construcción de rampas, ensanchamiento de puertas, cambio de manillas, entre otros.</w:t>
      </w:r>
    </w:p>
    <w:bookmarkEnd w:id="30"/>
    <w:p w14:paraId="3844CA89" w14:textId="77777777" w:rsidR="00647011" w:rsidRPr="00647011" w:rsidRDefault="00647011" w:rsidP="00134F6B">
      <w:pPr>
        <w:pBdr>
          <w:top w:val="nil"/>
          <w:left w:val="nil"/>
          <w:bottom w:val="nil"/>
          <w:right w:val="nil"/>
          <w:between w:val="nil"/>
        </w:pBdr>
        <w:spacing w:after="120" w:line="276" w:lineRule="auto"/>
        <w:ind w:left="718"/>
        <w:jc w:val="both"/>
        <w:rPr>
          <w:rFonts w:ascii="Arial" w:eastAsia="Arial" w:hAnsi="Arial" w:cs="Arial"/>
          <w:color w:val="000000"/>
          <w:sz w:val="22"/>
          <w:szCs w:val="22"/>
          <w:lang w:eastAsia="es-ES"/>
        </w:rPr>
      </w:pPr>
    </w:p>
    <w:p w14:paraId="421ACE19"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31" w:name="_Toc97632084"/>
      <w:bookmarkStart w:id="32" w:name="_Toc104821415"/>
      <w:r w:rsidRPr="00647011">
        <w:rPr>
          <w:rFonts w:ascii="Arial" w:eastAsia="Arial" w:hAnsi="Arial" w:cs="Arial"/>
          <w:caps/>
          <w:color w:val="FFFFFF"/>
          <w:spacing w:val="15"/>
          <w:sz w:val="22"/>
          <w:szCs w:val="22"/>
          <w:lang w:eastAsia="es-ES"/>
        </w:rPr>
        <w:t>5. POSTULACIÓN</w:t>
      </w:r>
      <w:bookmarkEnd w:id="31"/>
      <w:bookmarkEnd w:id="32"/>
    </w:p>
    <w:p w14:paraId="1961773E"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33" w:name="_Toc97632085"/>
      <w:bookmarkStart w:id="34" w:name="_Toc104821416"/>
      <w:r w:rsidRPr="00647011">
        <w:rPr>
          <w:rFonts w:ascii="Arial" w:eastAsia="Arial" w:hAnsi="Arial" w:cs="Arial"/>
          <w:caps/>
          <w:spacing w:val="15"/>
          <w:sz w:val="22"/>
          <w:szCs w:val="22"/>
          <w:lang w:eastAsia="es-ES"/>
        </w:rPr>
        <w:t>5.1. Postulantes</w:t>
      </w:r>
      <w:bookmarkEnd w:id="33"/>
      <w:bookmarkEnd w:id="34"/>
    </w:p>
    <w:p w14:paraId="4B28370D" w14:textId="77777777" w:rsidR="00647011" w:rsidRPr="00647011" w:rsidRDefault="00647011" w:rsidP="00134F6B">
      <w:pPr>
        <w:spacing w:before="120" w:line="276" w:lineRule="auto"/>
        <w:jc w:val="both"/>
        <w:rPr>
          <w:rFonts w:ascii="Arial" w:eastAsia="Arial" w:hAnsi="Arial" w:cs="Arial"/>
          <w:sz w:val="22"/>
          <w:szCs w:val="22"/>
          <w:lang w:eastAsia="es-ES"/>
        </w:rPr>
      </w:pPr>
      <w:bookmarkStart w:id="35" w:name="_Hlk97809506"/>
      <w:r w:rsidRPr="00647011">
        <w:rPr>
          <w:rFonts w:ascii="Arial" w:eastAsia="Arial" w:hAnsi="Arial" w:cs="Arial"/>
          <w:sz w:val="22"/>
          <w:szCs w:val="22"/>
          <w:lang w:eastAsia="es-ES"/>
        </w:rPr>
        <w:t xml:space="preserve">Podrán postular personas con discapacidad y dependencia en cualquier grado, entre 18 y 59 años, inscritas en el Registro Nacional de la Discapacidad (RND), para recibir servicios de apoyo y adaptaciones del entorno que favorezcan su tránsito a la vida independiente. </w:t>
      </w:r>
    </w:p>
    <w:bookmarkEnd w:id="35"/>
    <w:p w14:paraId="60D4CA08"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Las presentes bases entregan las orientaciones para realizar la </w:t>
      </w:r>
      <w:r w:rsidRPr="00647011">
        <w:rPr>
          <w:rFonts w:ascii="Arial" w:eastAsia="Arial" w:hAnsi="Arial" w:cs="Arial"/>
          <w:b/>
          <w:sz w:val="22"/>
          <w:szCs w:val="22"/>
          <w:lang w:eastAsia="es-ES"/>
        </w:rPr>
        <w:t>postulación a la Modalidad Individual</w:t>
      </w:r>
      <w:r w:rsidRPr="00647011">
        <w:rPr>
          <w:rFonts w:ascii="Arial" w:eastAsia="Arial" w:hAnsi="Arial" w:cs="Arial"/>
          <w:sz w:val="22"/>
          <w:szCs w:val="22"/>
          <w:lang w:eastAsia="es-ES"/>
        </w:rPr>
        <w:t xml:space="preserve">. Si usted requiere información para postular a la Modalidad Colectiva o de Capacitación, debe revisar los otros documentos publicados en </w:t>
      </w:r>
      <w:hyperlink r:id="rId10">
        <w:r w:rsidRPr="00647011">
          <w:rPr>
            <w:rFonts w:ascii="Arial" w:eastAsia="Arial" w:hAnsi="Arial" w:cs="Arial"/>
            <w:color w:val="1155CC"/>
            <w:sz w:val="22"/>
            <w:szCs w:val="22"/>
            <w:u w:val="single"/>
            <w:lang w:eastAsia="es-ES"/>
          </w:rPr>
          <w:t>http://senadis.gob.cl</w:t>
        </w:r>
      </w:hyperlink>
      <w:r w:rsidRPr="00647011">
        <w:rPr>
          <w:rFonts w:ascii="Arial" w:eastAsia="Arial" w:hAnsi="Arial" w:cs="Arial"/>
          <w:sz w:val="22"/>
          <w:szCs w:val="22"/>
          <w:lang w:eastAsia="es-ES"/>
        </w:rPr>
        <w:t xml:space="preserve">. </w:t>
      </w:r>
    </w:p>
    <w:p w14:paraId="5E578CB7"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Los/as postulantes a la modalidad Individual deberán cumplir los requisitos de admisibilidad detallados en el </w:t>
      </w:r>
      <w:r w:rsidRPr="00647011">
        <w:rPr>
          <w:rFonts w:ascii="Arial" w:eastAsia="Arial" w:hAnsi="Arial" w:cs="Arial"/>
          <w:b/>
          <w:bCs/>
          <w:sz w:val="22"/>
          <w:szCs w:val="22"/>
          <w:lang w:eastAsia="es-ES"/>
        </w:rPr>
        <w:t>punto Nº6: Admisibilidad</w:t>
      </w:r>
      <w:r w:rsidRPr="00647011">
        <w:rPr>
          <w:rFonts w:ascii="Arial" w:eastAsia="Arial" w:hAnsi="Arial" w:cs="Arial"/>
          <w:sz w:val="22"/>
          <w:szCs w:val="22"/>
          <w:lang w:eastAsia="es-ES"/>
        </w:rPr>
        <w:t>, de las presentes bases.</w:t>
      </w:r>
    </w:p>
    <w:p w14:paraId="5FBE3354"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1EC3F81B"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36" w:name="_Toc97632086"/>
      <w:bookmarkStart w:id="37" w:name="_Toc104821417"/>
      <w:r w:rsidRPr="00647011">
        <w:rPr>
          <w:rFonts w:ascii="Arial" w:eastAsia="Arial" w:hAnsi="Arial" w:cs="Arial"/>
          <w:caps/>
          <w:spacing w:val="15"/>
          <w:sz w:val="22"/>
          <w:szCs w:val="22"/>
          <w:lang w:eastAsia="es-ES"/>
        </w:rPr>
        <w:t>5.2. Quiénes están inhabilitados/as para postular</w:t>
      </w:r>
      <w:bookmarkEnd w:id="36"/>
      <w:bookmarkEnd w:id="37"/>
    </w:p>
    <w:p w14:paraId="5F11EE70" w14:textId="77777777" w:rsidR="00647011" w:rsidRPr="00647011" w:rsidRDefault="00647011" w:rsidP="00134F6B">
      <w:pPr>
        <w:tabs>
          <w:tab w:val="left" w:pos="8789"/>
        </w:tabs>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No podrán postular a la Modalidad Individual:</w:t>
      </w:r>
    </w:p>
    <w:p w14:paraId="4DF5153B" w14:textId="77777777" w:rsidR="00647011" w:rsidRPr="00647011" w:rsidRDefault="00647011" w:rsidP="00134F6B">
      <w:pPr>
        <w:numPr>
          <w:ilvl w:val="0"/>
          <w:numId w:val="3"/>
        </w:numPr>
        <w:spacing w:before="100" w:after="200" w:line="276" w:lineRule="auto"/>
        <w:ind w:left="425" w:hanging="425"/>
        <w:jc w:val="both"/>
        <w:rPr>
          <w:rFonts w:ascii="Arial" w:eastAsia="Arial" w:hAnsi="Arial" w:cs="Arial"/>
          <w:sz w:val="22"/>
          <w:szCs w:val="22"/>
          <w:lang w:eastAsia="es-ES"/>
        </w:rPr>
      </w:pPr>
      <w:r w:rsidRPr="00647011">
        <w:rPr>
          <w:rFonts w:ascii="Arial" w:eastAsia="Arial" w:hAnsi="Arial" w:cs="Arial"/>
          <w:sz w:val="22"/>
          <w:szCs w:val="22"/>
          <w:lang w:eastAsia="es-ES"/>
        </w:rPr>
        <w:t>Personas naturales que tengan litigios pendientes con SENADIS.</w:t>
      </w:r>
    </w:p>
    <w:p w14:paraId="4E3C4A68" w14:textId="35BBC3CF" w:rsidR="00647011" w:rsidRPr="00647011" w:rsidRDefault="00647011" w:rsidP="00134F6B">
      <w:pPr>
        <w:numPr>
          <w:ilvl w:val="0"/>
          <w:numId w:val="3"/>
        </w:numPr>
        <w:spacing w:before="100" w:after="200" w:line="276" w:lineRule="auto"/>
        <w:ind w:left="425" w:hanging="425"/>
        <w:jc w:val="both"/>
        <w:rPr>
          <w:rFonts w:ascii="Arial" w:eastAsia="Arial" w:hAnsi="Arial" w:cs="Arial"/>
          <w:sz w:val="22"/>
          <w:szCs w:val="22"/>
          <w:lang w:eastAsia="es-ES"/>
        </w:rPr>
      </w:pPr>
      <w:r w:rsidRPr="00647011">
        <w:rPr>
          <w:rFonts w:ascii="Arial" w:eastAsia="Arial" w:hAnsi="Arial" w:cs="Arial"/>
          <w:sz w:val="22"/>
          <w:szCs w:val="22"/>
          <w:lang w:eastAsia="es-ES"/>
        </w:rPr>
        <w:t>Personas naturales que posean obligaciones pendientes con SENADIS</w:t>
      </w:r>
      <w:bookmarkStart w:id="38" w:name="_Hlk97817879"/>
      <w:r w:rsidRPr="00647011">
        <w:rPr>
          <w:rFonts w:ascii="Arial" w:eastAsia="Arial" w:hAnsi="Arial" w:cs="Arial"/>
          <w:sz w:val="22"/>
          <w:szCs w:val="22"/>
          <w:vertAlign w:val="superscript"/>
          <w:lang w:eastAsia="es-ES"/>
        </w:rPr>
        <w:footnoteReference w:id="1"/>
      </w:r>
      <w:r w:rsidRPr="00647011">
        <w:rPr>
          <w:rFonts w:ascii="Arial" w:eastAsia="Arial" w:hAnsi="Arial" w:cs="Arial"/>
          <w:sz w:val="22"/>
          <w:szCs w:val="22"/>
          <w:lang w:eastAsia="es-ES"/>
        </w:rPr>
        <w:t xml:space="preserve"> </w:t>
      </w:r>
      <w:r w:rsidR="00E500A5">
        <w:rPr>
          <w:rFonts w:ascii="Arial" w:eastAsia="Arial" w:hAnsi="Arial" w:cs="Arial"/>
          <w:sz w:val="22"/>
          <w:szCs w:val="22"/>
          <w:lang w:eastAsia="es-ES"/>
        </w:rPr>
        <w:t>al 29 de junio de 2022</w:t>
      </w:r>
      <w:r w:rsidRPr="00647011">
        <w:rPr>
          <w:rFonts w:ascii="Arial" w:eastAsia="Arial" w:hAnsi="Arial" w:cs="Arial"/>
          <w:sz w:val="22"/>
          <w:szCs w:val="22"/>
          <w:lang w:eastAsia="es-ES"/>
        </w:rPr>
        <w:t>.</w:t>
      </w:r>
      <w:bookmarkEnd w:id="38"/>
      <w:r w:rsidRPr="00647011">
        <w:rPr>
          <w:rFonts w:ascii="Arial" w:eastAsia="Arial" w:hAnsi="Arial" w:cs="Arial"/>
          <w:sz w:val="22"/>
          <w:szCs w:val="22"/>
          <w:lang w:eastAsia="es-ES"/>
        </w:rPr>
        <w:t xml:space="preserve"> </w:t>
      </w:r>
    </w:p>
    <w:p w14:paraId="79FF46AD" w14:textId="77777777" w:rsidR="00647011" w:rsidRPr="00647011" w:rsidRDefault="00647011" w:rsidP="00134F6B">
      <w:pPr>
        <w:numPr>
          <w:ilvl w:val="0"/>
          <w:numId w:val="3"/>
        </w:numPr>
        <w:spacing w:before="100" w:after="200" w:line="276" w:lineRule="auto"/>
        <w:ind w:left="425" w:hanging="425"/>
        <w:jc w:val="both"/>
        <w:rPr>
          <w:rFonts w:ascii="Arial" w:eastAsia="Arial" w:hAnsi="Arial" w:cs="Arial"/>
          <w:sz w:val="22"/>
          <w:szCs w:val="22"/>
          <w:lang w:eastAsia="es-ES"/>
        </w:rPr>
      </w:pPr>
      <w:r w:rsidRPr="00647011">
        <w:rPr>
          <w:rFonts w:ascii="Arial" w:eastAsia="Arial" w:hAnsi="Arial" w:cs="Arial"/>
          <w:sz w:val="22"/>
          <w:szCs w:val="22"/>
          <w:lang w:eastAsia="es-ES"/>
        </w:rPr>
        <w:t>Personas naturales que sean funcionarios/as de SENADIS, contratadas a plazo fijo o indefinido.</w:t>
      </w:r>
    </w:p>
    <w:p w14:paraId="51476550" w14:textId="77777777" w:rsidR="00647011" w:rsidRPr="00647011" w:rsidRDefault="00647011" w:rsidP="00134F6B">
      <w:pPr>
        <w:numPr>
          <w:ilvl w:val="0"/>
          <w:numId w:val="3"/>
        </w:numPr>
        <w:spacing w:before="100" w:after="200" w:line="276" w:lineRule="auto"/>
        <w:ind w:left="425" w:hanging="425"/>
        <w:jc w:val="both"/>
        <w:rPr>
          <w:rFonts w:ascii="Arial" w:eastAsia="Arial" w:hAnsi="Arial" w:cs="Arial"/>
          <w:sz w:val="22"/>
          <w:szCs w:val="22"/>
          <w:lang w:eastAsia="es-ES"/>
        </w:rPr>
      </w:pPr>
      <w:r w:rsidRPr="00647011">
        <w:rPr>
          <w:rFonts w:ascii="Arial" w:eastAsia="Arial" w:hAnsi="Arial" w:cs="Arial"/>
          <w:sz w:val="22"/>
          <w:szCs w:val="22"/>
          <w:lang w:eastAsia="es-ES"/>
        </w:rPr>
        <w:t>Personas naturales que se encuentren recibiendo algún financiamiento de SENADIS para la contratación de servicios de apoyo en el contexto educativo.</w:t>
      </w:r>
    </w:p>
    <w:p w14:paraId="3B06A1AD" w14:textId="77777777" w:rsidR="00647011" w:rsidRPr="00647011" w:rsidRDefault="00647011" w:rsidP="00134F6B">
      <w:pPr>
        <w:numPr>
          <w:ilvl w:val="0"/>
          <w:numId w:val="3"/>
        </w:numPr>
        <w:spacing w:before="100" w:after="200" w:line="276" w:lineRule="auto"/>
        <w:ind w:left="425" w:hanging="425"/>
        <w:jc w:val="both"/>
        <w:rPr>
          <w:rFonts w:ascii="Arial" w:eastAsia="Arial" w:hAnsi="Arial" w:cs="Arial"/>
          <w:sz w:val="22"/>
          <w:szCs w:val="22"/>
          <w:lang w:eastAsia="es-ES"/>
        </w:rPr>
      </w:pPr>
      <w:r w:rsidRPr="00647011">
        <w:rPr>
          <w:rFonts w:ascii="Arial" w:eastAsia="Arial" w:hAnsi="Arial" w:cs="Arial"/>
          <w:sz w:val="22"/>
          <w:szCs w:val="22"/>
          <w:lang w:eastAsia="es-ES"/>
        </w:rPr>
        <w:t>Personas adultas que formen parte de la base de datos de la Red SENAME (revisado a través del sistema SENAINFO).</w:t>
      </w:r>
    </w:p>
    <w:p w14:paraId="08754E1B" w14:textId="77777777" w:rsidR="00647011" w:rsidRPr="00647011" w:rsidRDefault="00647011" w:rsidP="00134F6B">
      <w:pPr>
        <w:numPr>
          <w:ilvl w:val="0"/>
          <w:numId w:val="3"/>
        </w:numPr>
        <w:spacing w:before="100" w:after="200" w:line="276" w:lineRule="auto"/>
        <w:ind w:left="425" w:hanging="425"/>
        <w:jc w:val="both"/>
        <w:rPr>
          <w:rFonts w:ascii="Arial" w:eastAsia="Arial" w:hAnsi="Arial" w:cs="Arial"/>
          <w:sz w:val="22"/>
          <w:szCs w:val="22"/>
          <w:lang w:eastAsia="es-ES"/>
        </w:rPr>
      </w:pPr>
      <w:r w:rsidRPr="00647011">
        <w:rPr>
          <w:rFonts w:ascii="Arial" w:eastAsia="Arial" w:hAnsi="Arial" w:cs="Arial"/>
          <w:sz w:val="22"/>
          <w:szCs w:val="22"/>
          <w:lang w:eastAsia="es-ES"/>
        </w:rPr>
        <w:t>Personas que formen parte del listado de usuarios/as vigentes de las residencias en convenio con SENADIS del Programa Modelos Residenciales Para Adultos con Discapacidad.</w:t>
      </w:r>
    </w:p>
    <w:p w14:paraId="5D6B20DD"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Los requisitos señalados anteriormente serán revisados por SENADIS en la etapa de Admisibilidad.</w:t>
      </w:r>
    </w:p>
    <w:p w14:paraId="71D89A38"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p>
    <w:p w14:paraId="1DA151AE"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39" w:name="_Toc97632087"/>
      <w:bookmarkStart w:id="40" w:name="_Toc104821418"/>
      <w:r w:rsidRPr="00647011">
        <w:rPr>
          <w:rFonts w:ascii="Arial" w:eastAsia="Arial" w:hAnsi="Arial" w:cs="Arial"/>
          <w:caps/>
          <w:spacing w:val="15"/>
          <w:sz w:val="22"/>
          <w:szCs w:val="22"/>
          <w:lang w:eastAsia="es-ES"/>
        </w:rPr>
        <w:t>5.3. Beneficiarios/as</w:t>
      </w:r>
      <w:bookmarkEnd w:id="39"/>
      <w:bookmarkEnd w:id="40"/>
    </w:p>
    <w:p w14:paraId="50C73316" w14:textId="77777777" w:rsidR="00647011" w:rsidRPr="00647011" w:rsidRDefault="00647011" w:rsidP="00134F6B">
      <w:pPr>
        <w:spacing w:line="276" w:lineRule="auto"/>
        <w:jc w:val="both"/>
        <w:rPr>
          <w:rFonts w:ascii="Arial" w:eastAsia="Arial" w:hAnsi="Arial" w:cs="Arial"/>
          <w:sz w:val="22"/>
          <w:szCs w:val="22"/>
          <w:lang w:eastAsia="es-ES"/>
        </w:rPr>
      </w:pPr>
      <w:bookmarkStart w:id="41" w:name="_heading=h.2s8eyo1" w:colFirst="0" w:colLast="0"/>
      <w:bookmarkEnd w:id="41"/>
      <w:r w:rsidRPr="00647011">
        <w:rPr>
          <w:rFonts w:ascii="Arial" w:eastAsia="Arial" w:hAnsi="Arial" w:cs="Arial"/>
          <w:sz w:val="22"/>
          <w:szCs w:val="22"/>
          <w:lang w:eastAsia="es-ES"/>
        </w:rPr>
        <w:t>El Programa busca favorecer el tránsito a la vida independiente de personas entre los 18 y 59 años, con discapacidad y dependencia, en cualquier grado.</w:t>
      </w:r>
    </w:p>
    <w:p w14:paraId="04FFB9A6" w14:textId="77777777" w:rsidR="00647011" w:rsidRPr="00647011" w:rsidRDefault="00647011" w:rsidP="00134F6B">
      <w:pPr>
        <w:widowControl w:val="0"/>
        <w:tabs>
          <w:tab w:val="left" w:pos="-5245"/>
          <w:tab w:val="left" w:pos="8789"/>
        </w:tabs>
        <w:spacing w:before="120" w:after="120" w:line="276" w:lineRule="auto"/>
        <w:ind w:right="51" w:hanging="2"/>
        <w:jc w:val="both"/>
        <w:rPr>
          <w:rFonts w:ascii="Arial" w:eastAsia="Arial" w:hAnsi="Arial" w:cs="Arial"/>
          <w:sz w:val="22"/>
          <w:szCs w:val="22"/>
          <w:lang w:eastAsia="es-ES"/>
        </w:rPr>
      </w:pPr>
      <w:r w:rsidRPr="00647011">
        <w:rPr>
          <w:rFonts w:ascii="Arial" w:eastAsia="Arial" w:hAnsi="Arial" w:cs="Arial"/>
          <w:sz w:val="22"/>
          <w:szCs w:val="22"/>
          <w:lang w:eastAsia="es-ES"/>
        </w:rPr>
        <w:lastRenderedPageBreak/>
        <w:t xml:space="preserve">En la Modalidad Individual, las personas con discapacidad beneficiarias deberán contar con inscripción vigente en el Registro Nacional de la Discapacidad (RND) al momento de presentar su postulación. </w:t>
      </w:r>
    </w:p>
    <w:p w14:paraId="6181C2EF" w14:textId="77777777" w:rsidR="00647011" w:rsidRPr="00647011" w:rsidRDefault="00647011" w:rsidP="00134F6B">
      <w:pPr>
        <w:spacing w:after="120" w:line="276" w:lineRule="auto"/>
        <w:jc w:val="both"/>
        <w:rPr>
          <w:rFonts w:ascii="Arial" w:eastAsia="Arial" w:hAnsi="Arial" w:cs="Arial"/>
          <w:sz w:val="22"/>
          <w:szCs w:val="22"/>
          <w:lang w:eastAsia="es-ES"/>
        </w:rPr>
      </w:pPr>
      <w:r w:rsidRPr="00647011">
        <w:rPr>
          <w:rFonts w:ascii="Arial" w:eastAsia="Arial" w:hAnsi="Arial" w:cs="Arial"/>
          <w:sz w:val="22"/>
          <w:szCs w:val="22"/>
          <w:lang w:eastAsia="es-ES"/>
        </w:rPr>
        <w:t>La información proporcionada por los postulantes será validada con la base de datos del Servicio de Registro Civil e Identificación.</w:t>
      </w:r>
    </w:p>
    <w:p w14:paraId="4A203C6A" w14:textId="77777777" w:rsidR="00647011" w:rsidRPr="00647011" w:rsidRDefault="00647011" w:rsidP="00134F6B">
      <w:pPr>
        <w:tabs>
          <w:tab w:val="left" w:pos="-5245"/>
          <w:tab w:val="left" w:pos="8789"/>
        </w:tabs>
        <w:spacing w:after="120" w:line="276" w:lineRule="auto"/>
        <w:jc w:val="both"/>
        <w:rPr>
          <w:rFonts w:ascii="Arial" w:eastAsia="Arial" w:hAnsi="Arial" w:cs="Arial"/>
          <w:b/>
          <w:sz w:val="22"/>
          <w:szCs w:val="22"/>
          <w:lang w:eastAsia="es-ES"/>
        </w:rPr>
      </w:pPr>
      <w:r w:rsidRPr="00647011">
        <w:rPr>
          <w:rFonts w:ascii="Arial" w:eastAsia="Arial" w:hAnsi="Arial" w:cs="Arial"/>
          <w:b/>
          <w:sz w:val="22"/>
          <w:szCs w:val="22"/>
          <w:lang w:eastAsia="es-ES"/>
        </w:rPr>
        <w:t>Aquellos postulantes que entreguen información falsa o errónea serán declarados inadmisibles.</w:t>
      </w:r>
    </w:p>
    <w:p w14:paraId="51BA966F" w14:textId="77777777" w:rsidR="00647011" w:rsidRPr="00647011" w:rsidRDefault="00647011" w:rsidP="00134F6B">
      <w:pPr>
        <w:tabs>
          <w:tab w:val="left" w:pos="-5245"/>
          <w:tab w:val="left" w:pos="8789"/>
        </w:tabs>
        <w:spacing w:after="120" w:line="276" w:lineRule="auto"/>
        <w:jc w:val="both"/>
        <w:rPr>
          <w:rFonts w:ascii="Arial" w:eastAsia="Arial" w:hAnsi="Arial" w:cs="Arial"/>
          <w:sz w:val="22"/>
          <w:szCs w:val="22"/>
          <w:lang w:eastAsia="es-ES"/>
        </w:rPr>
      </w:pPr>
    </w:p>
    <w:p w14:paraId="7E29F7B0"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42" w:name="_Toc97632088"/>
      <w:bookmarkStart w:id="43" w:name="_Toc104821419"/>
      <w:r w:rsidRPr="00647011">
        <w:rPr>
          <w:rFonts w:ascii="Arial" w:eastAsia="Arial" w:hAnsi="Arial" w:cs="Arial"/>
          <w:caps/>
          <w:spacing w:val="15"/>
          <w:sz w:val="22"/>
          <w:szCs w:val="22"/>
          <w:lang w:eastAsia="es-ES"/>
        </w:rPr>
        <w:t>5.4. Cómo postular</w:t>
      </w:r>
      <w:bookmarkEnd w:id="42"/>
      <w:bookmarkEnd w:id="43"/>
    </w:p>
    <w:p w14:paraId="2B101333" w14:textId="77777777" w:rsidR="00647011" w:rsidRPr="00647011" w:rsidRDefault="00647011" w:rsidP="00134F6B">
      <w:pPr>
        <w:widowControl w:val="0"/>
        <w:tabs>
          <w:tab w:val="left" w:pos="-5245"/>
        </w:tabs>
        <w:spacing w:before="120" w:line="276" w:lineRule="auto"/>
        <w:ind w:right="51" w:hanging="2"/>
        <w:jc w:val="both"/>
        <w:rPr>
          <w:rFonts w:ascii="Arial" w:eastAsia="Arial" w:hAnsi="Arial" w:cs="Arial"/>
          <w:sz w:val="22"/>
          <w:szCs w:val="22"/>
          <w:lang w:eastAsia="es-ES"/>
        </w:rPr>
      </w:pPr>
      <w:bookmarkStart w:id="44" w:name="_Hlk97821910"/>
      <w:r w:rsidRPr="00647011">
        <w:rPr>
          <w:rFonts w:ascii="Arial" w:eastAsia="Arial" w:hAnsi="Arial" w:cs="Arial"/>
          <w:sz w:val="22"/>
          <w:szCs w:val="22"/>
          <w:lang w:eastAsia="es-ES"/>
        </w:rPr>
        <w:t>Para postular a la Convocatoria Pública del Programa Tránsito a la Vida Independiente 2022, se debe proceder con los siguientes pasos:</w:t>
      </w:r>
    </w:p>
    <w:p w14:paraId="22BD5389" w14:textId="385BD474" w:rsidR="00647011" w:rsidRDefault="00B52D10"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bookmarkStart w:id="45" w:name="_heading=h.vx1227" w:colFirst="0" w:colLast="0"/>
      <w:bookmarkEnd w:id="45"/>
      <w:r>
        <w:rPr>
          <w:rFonts w:ascii="Arial" w:eastAsia="Arial" w:hAnsi="Arial" w:cs="Arial"/>
          <w:color w:val="000000"/>
          <w:sz w:val="22"/>
          <w:szCs w:val="22"/>
          <w:lang w:eastAsia="es-ES"/>
        </w:rPr>
        <w:t>Ingresar con Clave Única</w:t>
      </w:r>
      <w:r w:rsidRPr="002F6806">
        <w:rPr>
          <w:rFonts w:ascii="Arial" w:eastAsia="Arial" w:hAnsi="Arial" w:cs="Arial"/>
          <w:color w:val="000000"/>
          <w:sz w:val="22"/>
          <w:szCs w:val="22"/>
          <w:lang w:eastAsia="es-ES"/>
        </w:rPr>
        <w:t xml:space="preserve"> </w:t>
      </w:r>
      <w:r w:rsidR="00647011" w:rsidRPr="002F6806">
        <w:rPr>
          <w:rFonts w:ascii="Arial" w:eastAsia="Arial" w:hAnsi="Arial" w:cs="Arial"/>
          <w:color w:val="000000"/>
          <w:sz w:val="22"/>
          <w:szCs w:val="22"/>
          <w:lang w:eastAsia="es-ES"/>
        </w:rPr>
        <w:t>a</w:t>
      </w:r>
      <w:r w:rsidR="0047606B">
        <w:rPr>
          <w:rFonts w:ascii="Arial" w:eastAsia="Arial" w:hAnsi="Arial" w:cs="Arial"/>
          <w:color w:val="000000"/>
          <w:sz w:val="22"/>
          <w:szCs w:val="22"/>
          <w:lang w:eastAsia="es-ES"/>
        </w:rPr>
        <w:t xml:space="preserve"> la Plataforma de Proyectos,</w:t>
      </w:r>
      <w:r w:rsidR="00647011" w:rsidRPr="002F6806">
        <w:rPr>
          <w:rFonts w:ascii="Arial" w:eastAsia="Arial" w:hAnsi="Arial" w:cs="Arial"/>
          <w:color w:val="000000"/>
          <w:sz w:val="22"/>
          <w:szCs w:val="22"/>
          <w:lang w:eastAsia="es-ES"/>
        </w:rPr>
        <w:t xml:space="preserve"> </w:t>
      </w:r>
      <w:r w:rsidR="002F6806" w:rsidRPr="002F6806">
        <w:rPr>
          <w:rFonts w:ascii="Arial" w:eastAsia="Arial" w:hAnsi="Arial" w:cs="Arial"/>
          <w:color w:val="000000"/>
          <w:sz w:val="22"/>
          <w:szCs w:val="22"/>
          <w:lang w:eastAsia="es-ES"/>
        </w:rPr>
        <w:t>https://portal.senadis.cl/</w:t>
      </w:r>
      <w:r>
        <w:rPr>
          <w:rFonts w:ascii="Arial" w:eastAsia="Arial" w:hAnsi="Arial" w:cs="Arial"/>
          <w:color w:val="000000"/>
          <w:sz w:val="22"/>
          <w:szCs w:val="22"/>
          <w:lang w:eastAsia="es-ES"/>
        </w:rPr>
        <w:t>,</w:t>
      </w:r>
      <w:r w:rsidR="00647011" w:rsidRPr="002F6806">
        <w:rPr>
          <w:rFonts w:ascii="Arial" w:eastAsia="Arial" w:hAnsi="Arial" w:cs="Arial"/>
          <w:color w:val="000000"/>
          <w:sz w:val="22"/>
          <w:szCs w:val="22"/>
          <w:lang w:eastAsia="es-ES"/>
        </w:rPr>
        <w:t xml:space="preserve"> </w:t>
      </w:r>
      <w:r w:rsidR="00E500A5">
        <w:rPr>
          <w:rFonts w:ascii="Arial" w:eastAsia="Arial" w:hAnsi="Arial" w:cs="Arial"/>
          <w:b/>
          <w:sz w:val="22"/>
          <w:szCs w:val="22"/>
          <w:lang w:eastAsia="es-ES"/>
        </w:rPr>
        <w:t>entre el lunes 06 y las 16:00 horas del miércoles 29 de junio de 2022</w:t>
      </w:r>
      <w:r w:rsidR="00647011" w:rsidRPr="004E2C95">
        <w:rPr>
          <w:rFonts w:ascii="Arial" w:eastAsia="Arial" w:hAnsi="Arial" w:cs="Arial"/>
          <w:sz w:val="22"/>
          <w:szCs w:val="22"/>
          <w:lang w:eastAsia="es-ES"/>
        </w:rPr>
        <w:t>.</w:t>
      </w:r>
    </w:p>
    <w:p w14:paraId="7578AA89" w14:textId="2B5E3B8E" w:rsidR="00B52D10" w:rsidRDefault="00B52D10"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r>
        <w:rPr>
          <w:rFonts w:ascii="Arial" w:eastAsia="Arial" w:hAnsi="Arial" w:cs="Arial"/>
          <w:color w:val="000000"/>
          <w:sz w:val="22"/>
          <w:szCs w:val="22"/>
          <w:lang w:eastAsia="es-ES"/>
        </w:rPr>
        <w:t>Ingresar al trámite denominado “TVI”</w:t>
      </w:r>
      <w:r w:rsidRPr="002564DB">
        <w:rPr>
          <w:rFonts w:ascii="Arial" w:eastAsia="Arial" w:hAnsi="Arial" w:cs="Arial"/>
          <w:sz w:val="22"/>
          <w:szCs w:val="22"/>
          <w:lang w:eastAsia="es-ES"/>
        </w:rPr>
        <w:t>.</w:t>
      </w:r>
    </w:p>
    <w:p w14:paraId="591F894F" w14:textId="7CC0FED2" w:rsidR="00B52D10" w:rsidRDefault="00B52D10"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r>
        <w:rPr>
          <w:rFonts w:ascii="Arial" w:eastAsia="Arial" w:hAnsi="Arial" w:cs="Arial"/>
          <w:sz w:val="22"/>
          <w:szCs w:val="22"/>
          <w:lang w:eastAsia="es-ES"/>
        </w:rPr>
        <w:t>Crear un nuevo usuario</w:t>
      </w:r>
      <w:r w:rsidR="0013482B">
        <w:rPr>
          <w:rFonts w:ascii="Arial" w:eastAsia="Arial" w:hAnsi="Arial" w:cs="Arial"/>
          <w:sz w:val="22"/>
          <w:szCs w:val="22"/>
          <w:lang w:eastAsia="es-ES"/>
        </w:rPr>
        <w:t xml:space="preserve"> (p</w:t>
      </w:r>
      <w:r>
        <w:rPr>
          <w:rFonts w:ascii="Arial" w:eastAsia="Arial" w:hAnsi="Arial" w:cs="Arial"/>
          <w:sz w:val="22"/>
          <w:szCs w:val="22"/>
          <w:lang w:eastAsia="es-ES"/>
        </w:rPr>
        <w:t>ara la Modalidad Individual no es necesario completar los campos “RUT institución” y “Nombre institución”</w:t>
      </w:r>
      <w:r w:rsidR="0013482B">
        <w:rPr>
          <w:rFonts w:ascii="Arial" w:eastAsia="Arial" w:hAnsi="Arial" w:cs="Arial"/>
          <w:sz w:val="22"/>
          <w:szCs w:val="22"/>
          <w:lang w:eastAsia="es-ES"/>
        </w:rPr>
        <w:t>)</w:t>
      </w:r>
      <w:r>
        <w:rPr>
          <w:rFonts w:ascii="Arial" w:eastAsia="Arial" w:hAnsi="Arial" w:cs="Arial"/>
          <w:sz w:val="22"/>
          <w:szCs w:val="22"/>
          <w:lang w:eastAsia="es-ES"/>
        </w:rPr>
        <w:t>.</w:t>
      </w:r>
    </w:p>
    <w:p w14:paraId="5D29FDA2" w14:textId="2489AE9E" w:rsidR="0047606B" w:rsidRDefault="0047606B"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r>
        <w:rPr>
          <w:rFonts w:ascii="Arial" w:eastAsia="Arial" w:hAnsi="Arial" w:cs="Arial"/>
          <w:sz w:val="22"/>
          <w:szCs w:val="22"/>
          <w:lang w:eastAsia="es-ES"/>
        </w:rPr>
        <w:t>Se le remitirá un correo electrónico con el objetivo de activar su usuario en la Plataforma de Proyectos.</w:t>
      </w:r>
    </w:p>
    <w:p w14:paraId="4268BC42" w14:textId="0F0523C6" w:rsidR="0013482B" w:rsidRPr="004E2C95" w:rsidRDefault="0013482B"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r>
        <w:rPr>
          <w:rFonts w:ascii="Arial" w:eastAsia="Arial" w:hAnsi="Arial" w:cs="Arial"/>
          <w:sz w:val="22"/>
          <w:szCs w:val="22"/>
          <w:lang w:eastAsia="es-ES"/>
        </w:rPr>
        <w:t>Ingresar a la Plataforma de Proyectos. Seleccionar “Mis Proyectos”, y luego “Crear Nuevo Proyecto”.</w:t>
      </w:r>
    </w:p>
    <w:p w14:paraId="543A7799" w14:textId="4B856BA3" w:rsidR="00647011" w:rsidRPr="00647011" w:rsidRDefault="0013482B"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r>
        <w:rPr>
          <w:rFonts w:ascii="Arial" w:eastAsia="Arial" w:hAnsi="Arial" w:cs="Arial"/>
          <w:sz w:val="22"/>
          <w:szCs w:val="22"/>
          <w:lang w:eastAsia="es-ES"/>
        </w:rPr>
        <w:t>D</w:t>
      </w:r>
      <w:r w:rsidR="00647011" w:rsidRPr="00647011">
        <w:rPr>
          <w:rFonts w:ascii="Arial" w:eastAsia="Arial" w:hAnsi="Arial" w:cs="Arial"/>
          <w:sz w:val="22"/>
          <w:szCs w:val="22"/>
          <w:lang w:eastAsia="es-ES"/>
        </w:rPr>
        <w:t>eberá seleccionar la modalidad a la cual desea postular (Modalidad Individual / Persona Natural).</w:t>
      </w:r>
    </w:p>
    <w:p w14:paraId="620B17B3" w14:textId="77777777" w:rsidR="00647011" w:rsidRPr="00647011" w:rsidRDefault="00647011"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r w:rsidRPr="00647011">
        <w:rPr>
          <w:rFonts w:ascii="Arial" w:eastAsia="Arial" w:hAnsi="Arial" w:cs="Arial"/>
          <w:sz w:val="22"/>
          <w:szCs w:val="22"/>
          <w:lang w:eastAsia="es-ES"/>
        </w:rPr>
        <w:t xml:space="preserve">En la Modalidad Individual se espera que la persona con discapacidad sea quien cree su usuario. Sin embargo, y de manera excepcional, debido, por ejemplo, al nivel de dependencia y necesidad de apoyo de la persona para realizarlo, podrá otra persona crear el usuario y postular por ella. En dicho caso se le solicitará a quien cree el usuario que se individualice e indique el vínculo que tiene con la persona con discapacidad. </w:t>
      </w:r>
    </w:p>
    <w:p w14:paraId="5E99162D" w14:textId="77777777" w:rsidR="00647011" w:rsidRPr="00647011" w:rsidRDefault="00647011"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r w:rsidRPr="00647011">
        <w:rPr>
          <w:rFonts w:ascii="Arial" w:eastAsia="Arial" w:hAnsi="Arial" w:cs="Arial"/>
          <w:sz w:val="22"/>
          <w:szCs w:val="22"/>
          <w:lang w:eastAsia="es-ES"/>
        </w:rPr>
        <w:t>Completar el Formulario de Postulación.</w:t>
      </w:r>
    </w:p>
    <w:p w14:paraId="31F4A89F" w14:textId="3553CA81" w:rsidR="00647011" w:rsidRPr="00647011" w:rsidRDefault="00647011" w:rsidP="00134F6B">
      <w:pPr>
        <w:widowControl w:val="0"/>
        <w:numPr>
          <w:ilvl w:val="0"/>
          <w:numId w:val="12"/>
        </w:numPr>
        <w:tabs>
          <w:tab w:val="left" w:pos="-5245"/>
        </w:tabs>
        <w:spacing w:before="100" w:after="200" w:line="276" w:lineRule="auto"/>
        <w:ind w:left="567" w:right="51" w:hanging="283"/>
        <w:jc w:val="both"/>
        <w:rPr>
          <w:rFonts w:ascii="Arial" w:eastAsia="Arial" w:hAnsi="Arial" w:cs="Arial"/>
          <w:sz w:val="22"/>
          <w:szCs w:val="22"/>
          <w:lang w:eastAsia="es-ES"/>
        </w:rPr>
      </w:pPr>
      <w:bookmarkStart w:id="46" w:name="_heading=h.26in1rg" w:colFirst="0" w:colLast="0"/>
      <w:bookmarkEnd w:id="46"/>
      <w:r w:rsidRPr="00647011">
        <w:rPr>
          <w:rFonts w:ascii="Arial" w:eastAsia="Arial" w:hAnsi="Arial" w:cs="Arial"/>
          <w:sz w:val="22"/>
          <w:szCs w:val="22"/>
          <w:lang w:eastAsia="es-ES"/>
        </w:rPr>
        <w:t xml:space="preserve">Adjuntar todos los documentos señalados en el </w:t>
      </w:r>
      <w:r w:rsidRPr="00647011">
        <w:rPr>
          <w:rFonts w:ascii="Arial" w:eastAsia="Arial" w:hAnsi="Arial" w:cs="Arial"/>
          <w:b/>
          <w:sz w:val="22"/>
          <w:szCs w:val="22"/>
          <w:lang w:eastAsia="es-ES"/>
        </w:rPr>
        <w:t>Punto 6.1: Requisitos de Admisibilidad para Modalidad Individual</w:t>
      </w:r>
      <w:r w:rsidRPr="00647011">
        <w:rPr>
          <w:rFonts w:ascii="Arial" w:eastAsia="Arial" w:hAnsi="Arial" w:cs="Arial"/>
          <w:sz w:val="22"/>
          <w:szCs w:val="22"/>
          <w:lang w:eastAsia="es-ES"/>
        </w:rPr>
        <w:t xml:space="preserve"> de</w:t>
      </w:r>
      <w:r w:rsidR="00734D58">
        <w:rPr>
          <w:rFonts w:ascii="Arial" w:eastAsia="Arial" w:hAnsi="Arial" w:cs="Arial"/>
          <w:sz w:val="22"/>
          <w:szCs w:val="22"/>
          <w:lang w:eastAsia="es-ES"/>
        </w:rPr>
        <w:t xml:space="preserve"> </w:t>
      </w:r>
      <w:r w:rsidRPr="00647011">
        <w:rPr>
          <w:rFonts w:ascii="Arial" w:eastAsia="Arial" w:hAnsi="Arial" w:cs="Arial"/>
          <w:sz w:val="22"/>
          <w:szCs w:val="22"/>
          <w:lang w:eastAsia="es-ES"/>
        </w:rPr>
        <w:t>l</w:t>
      </w:r>
      <w:r w:rsidR="00734D58">
        <w:rPr>
          <w:rFonts w:ascii="Arial" w:eastAsia="Arial" w:hAnsi="Arial" w:cs="Arial"/>
          <w:sz w:val="22"/>
          <w:szCs w:val="22"/>
          <w:lang w:eastAsia="es-ES"/>
        </w:rPr>
        <w:t>as</w:t>
      </w:r>
      <w:r w:rsidRPr="00647011">
        <w:rPr>
          <w:rFonts w:ascii="Arial" w:eastAsia="Arial" w:hAnsi="Arial" w:cs="Arial"/>
          <w:sz w:val="22"/>
          <w:szCs w:val="22"/>
          <w:lang w:eastAsia="es-ES"/>
        </w:rPr>
        <w:t xml:space="preserve"> presente</w:t>
      </w:r>
      <w:r w:rsidR="00734D58">
        <w:rPr>
          <w:rFonts w:ascii="Arial" w:eastAsia="Arial" w:hAnsi="Arial" w:cs="Arial"/>
          <w:sz w:val="22"/>
          <w:szCs w:val="22"/>
          <w:lang w:eastAsia="es-ES"/>
        </w:rPr>
        <w:t>s</w:t>
      </w:r>
      <w:r w:rsidRPr="00647011">
        <w:rPr>
          <w:rFonts w:ascii="Arial" w:eastAsia="Arial" w:hAnsi="Arial" w:cs="Arial"/>
          <w:sz w:val="22"/>
          <w:szCs w:val="22"/>
          <w:lang w:eastAsia="es-ES"/>
        </w:rPr>
        <w:t xml:space="preserve"> </w:t>
      </w:r>
      <w:r w:rsidR="00734D58">
        <w:rPr>
          <w:rFonts w:ascii="Arial" w:eastAsia="Arial" w:hAnsi="Arial" w:cs="Arial"/>
          <w:sz w:val="22"/>
          <w:szCs w:val="22"/>
          <w:lang w:eastAsia="es-ES"/>
        </w:rPr>
        <w:t>Bases</w:t>
      </w:r>
      <w:r w:rsidRPr="00647011">
        <w:rPr>
          <w:rFonts w:ascii="Arial" w:eastAsia="Arial" w:hAnsi="Arial" w:cs="Arial"/>
          <w:sz w:val="22"/>
          <w:szCs w:val="22"/>
          <w:lang w:eastAsia="es-ES"/>
        </w:rPr>
        <w:t xml:space="preserve">. Para la Modalidad Individual, todo documento adjunto debe estar a nombre de la persona con discapacidad y dependencia potencialmente beneficiaria del programa. </w:t>
      </w:r>
      <w:r w:rsidRPr="00647011">
        <w:rPr>
          <w:rFonts w:ascii="Arial" w:eastAsia="Arial" w:hAnsi="Arial" w:cs="Arial"/>
          <w:b/>
          <w:bCs/>
          <w:sz w:val="22"/>
          <w:szCs w:val="22"/>
          <w:lang w:eastAsia="es-ES"/>
        </w:rPr>
        <w:t>No se aceptarán documentos a nombre de terceros.</w:t>
      </w:r>
    </w:p>
    <w:p w14:paraId="11F5A14C" w14:textId="2C112CA7" w:rsidR="00647011" w:rsidRPr="00647011" w:rsidRDefault="00647011" w:rsidP="00134F6B">
      <w:pPr>
        <w:widowControl w:val="0"/>
        <w:tabs>
          <w:tab w:val="left" w:pos="-5245"/>
          <w:tab w:val="left" w:pos="8789"/>
        </w:tabs>
        <w:spacing w:before="100" w:after="120" w:line="276" w:lineRule="auto"/>
        <w:ind w:right="49" w:hanging="2"/>
        <w:jc w:val="both"/>
        <w:rPr>
          <w:rFonts w:ascii="Arial" w:eastAsia="Arial" w:hAnsi="Arial" w:cs="Arial"/>
          <w:sz w:val="22"/>
          <w:szCs w:val="22"/>
          <w:lang w:eastAsia="es-ES"/>
        </w:rPr>
      </w:pPr>
      <w:bookmarkStart w:id="47" w:name="_heading=h.lnxbz9" w:colFirst="0" w:colLast="0"/>
      <w:bookmarkEnd w:id="47"/>
      <w:r w:rsidRPr="00647011">
        <w:rPr>
          <w:rFonts w:ascii="Arial" w:eastAsia="Arial" w:hAnsi="Arial" w:cs="Arial"/>
          <w:sz w:val="22"/>
          <w:szCs w:val="22"/>
          <w:lang w:eastAsia="es-ES"/>
        </w:rPr>
        <w:t xml:space="preserve">Una vez finalizada su postulación, el sistema arrojará automáticamente un número de folio, el que identificará de manera única la solicitud realizada. Dicho número debe ser </w:t>
      </w:r>
      <w:r w:rsidR="00734D58">
        <w:rPr>
          <w:rFonts w:ascii="Arial" w:eastAsia="Arial" w:hAnsi="Arial" w:cs="Arial"/>
          <w:sz w:val="22"/>
          <w:szCs w:val="22"/>
          <w:lang w:eastAsia="es-ES"/>
        </w:rPr>
        <w:t>guardado</w:t>
      </w:r>
      <w:r w:rsidRPr="00647011">
        <w:rPr>
          <w:rFonts w:ascii="Arial" w:eastAsia="Arial" w:hAnsi="Arial" w:cs="Arial"/>
          <w:sz w:val="22"/>
          <w:szCs w:val="22"/>
          <w:lang w:eastAsia="es-ES"/>
        </w:rPr>
        <w:t xml:space="preserve"> por quien postula ya que se utilizará para identificar el proyecto en el sistema en las siguientes etapas del proceso.</w:t>
      </w:r>
    </w:p>
    <w:p w14:paraId="1739A9AB" w14:textId="29EACD13" w:rsidR="00647011" w:rsidRPr="00647011" w:rsidRDefault="00647011" w:rsidP="00134F6B">
      <w:pPr>
        <w:widowControl w:val="0"/>
        <w:tabs>
          <w:tab w:val="left" w:pos="-5245"/>
          <w:tab w:val="left" w:pos="8789"/>
        </w:tabs>
        <w:spacing w:before="120" w:after="120" w:line="276" w:lineRule="auto"/>
        <w:ind w:right="49"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Se recomienda presentar los proyectos anticipadamente </w:t>
      </w:r>
      <w:r w:rsidR="00734D58">
        <w:rPr>
          <w:rFonts w:ascii="Arial" w:eastAsia="Arial" w:hAnsi="Arial" w:cs="Arial"/>
          <w:sz w:val="22"/>
          <w:szCs w:val="22"/>
          <w:lang w:eastAsia="es-ES"/>
        </w:rPr>
        <w:t xml:space="preserve">a la fecha de cierre </w:t>
      </w:r>
      <w:r w:rsidRPr="00647011">
        <w:rPr>
          <w:rFonts w:ascii="Arial" w:eastAsia="Arial" w:hAnsi="Arial" w:cs="Arial"/>
          <w:sz w:val="22"/>
          <w:szCs w:val="22"/>
          <w:lang w:eastAsia="es-ES"/>
        </w:rPr>
        <w:t xml:space="preserve">para evitar congestiones y/o problemas de saturación de la página web. </w:t>
      </w:r>
    </w:p>
    <w:p w14:paraId="1A2EBC6C" w14:textId="77777777" w:rsidR="00647011" w:rsidRPr="00647011" w:rsidRDefault="00647011" w:rsidP="00134F6B">
      <w:pPr>
        <w:widowControl w:val="0"/>
        <w:tabs>
          <w:tab w:val="left" w:pos="-5245"/>
          <w:tab w:val="left" w:pos="8789"/>
        </w:tabs>
        <w:spacing w:before="120" w:after="120" w:line="276" w:lineRule="auto"/>
        <w:ind w:right="49" w:hanging="2"/>
        <w:jc w:val="both"/>
        <w:rPr>
          <w:rFonts w:ascii="Arial" w:eastAsia="Arial" w:hAnsi="Arial" w:cs="Arial"/>
          <w:sz w:val="22"/>
          <w:szCs w:val="22"/>
          <w:highlight w:val="yellow"/>
          <w:lang w:eastAsia="es-ES"/>
        </w:rPr>
      </w:pPr>
      <w:bookmarkStart w:id="48" w:name="_heading=h.35nkun2" w:colFirst="0" w:colLast="0"/>
      <w:bookmarkEnd w:id="48"/>
      <w:r w:rsidRPr="00647011">
        <w:rPr>
          <w:rFonts w:ascii="Arial" w:eastAsia="Arial" w:hAnsi="Arial" w:cs="Arial"/>
          <w:b/>
          <w:sz w:val="22"/>
          <w:szCs w:val="22"/>
          <w:lang w:eastAsia="es-ES"/>
        </w:rPr>
        <w:t>Nota:</w:t>
      </w:r>
      <w:r w:rsidRPr="00647011">
        <w:rPr>
          <w:rFonts w:ascii="Arial" w:eastAsia="Arial" w:hAnsi="Arial" w:cs="Arial"/>
          <w:sz w:val="22"/>
          <w:szCs w:val="22"/>
          <w:lang w:eastAsia="es-ES"/>
        </w:rPr>
        <w:t xml:space="preserve"> Las Direcciones Regionales podrán apoyar el proceso de postulación a través de videoconferencia o vía telefónica, en caso de ser requerido. Sólo en la Modalidad Individual, y de forma excepcional, la Dirección Regional podrá solicitar al Nivel Central que </w:t>
      </w:r>
      <w:r w:rsidRPr="00647011">
        <w:rPr>
          <w:rFonts w:ascii="Arial" w:eastAsia="Arial" w:hAnsi="Arial" w:cs="Arial"/>
          <w:sz w:val="22"/>
          <w:szCs w:val="22"/>
          <w:lang w:eastAsia="es-ES"/>
        </w:rPr>
        <w:lastRenderedPageBreak/>
        <w:t xml:space="preserve">se acepte una postulación digital vía correo electrónico, a la casilla </w:t>
      </w:r>
      <w:hyperlink r:id="rId11">
        <w:r w:rsidRPr="00647011">
          <w:rPr>
            <w:rFonts w:ascii="Arial" w:eastAsia="Arial" w:hAnsi="Arial" w:cs="Arial"/>
            <w:color w:val="1155CC"/>
            <w:sz w:val="22"/>
            <w:szCs w:val="22"/>
            <w:u w:val="single"/>
            <w:lang w:eastAsia="es-ES"/>
          </w:rPr>
          <w:t>vidaindependiente@senadis.cl</w:t>
        </w:r>
      </w:hyperlink>
      <w:r w:rsidRPr="00647011">
        <w:rPr>
          <w:rFonts w:ascii="Arial" w:eastAsia="Arial" w:hAnsi="Arial" w:cs="Arial"/>
          <w:sz w:val="22"/>
          <w:szCs w:val="22"/>
          <w:lang w:eastAsia="es-ES"/>
        </w:rPr>
        <w:t>.</w:t>
      </w:r>
      <w:bookmarkEnd w:id="44"/>
    </w:p>
    <w:p w14:paraId="0DFF30A9" w14:textId="77777777" w:rsidR="00647011" w:rsidRPr="00647011" w:rsidRDefault="00647011" w:rsidP="00134F6B">
      <w:pPr>
        <w:widowControl w:val="0"/>
        <w:tabs>
          <w:tab w:val="left" w:pos="-5245"/>
          <w:tab w:val="left" w:pos="8789"/>
        </w:tabs>
        <w:spacing w:before="120" w:after="120" w:line="276" w:lineRule="auto"/>
        <w:ind w:right="49" w:hanging="2"/>
        <w:jc w:val="both"/>
        <w:rPr>
          <w:rFonts w:ascii="Arial" w:eastAsia="Arial" w:hAnsi="Arial" w:cs="Arial"/>
          <w:sz w:val="22"/>
          <w:szCs w:val="22"/>
          <w:lang w:eastAsia="es-ES"/>
        </w:rPr>
      </w:pPr>
    </w:p>
    <w:p w14:paraId="11FA8A6E"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49" w:name="_Toc97632089"/>
      <w:bookmarkStart w:id="50" w:name="_Toc104821420"/>
      <w:r w:rsidRPr="00647011">
        <w:rPr>
          <w:rFonts w:ascii="Arial" w:eastAsia="Arial" w:hAnsi="Arial" w:cs="Arial"/>
          <w:caps/>
          <w:spacing w:val="15"/>
          <w:sz w:val="22"/>
          <w:szCs w:val="22"/>
          <w:lang w:eastAsia="es-ES"/>
        </w:rPr>
        <w:t>5.5. Período de consultas</w:t>
      </w:r>
      <w:bookmarkEnd w:id="49"/>
      <w:bookmarkEnd w:id="50"/>
      <w:r w:rsidRPr="00647011">
        <w:rPr>
          <w:rFonts w:ascii="Arial" w:eastAsia="Arial" w:hAnsi="Arial" w:cs="Arial"/>
          <w:caps/>
          <w:spacing w:val="15"/>
          <w:sz w:val="22"/>
          <w:szCs w:val="22"/>
          <w:lang w:eastAsia="es-ES"/>
        </w:rPr>
        <w:t xml:space="preserve"> </w:t>
      </w:r>
    </w:p>
    <w:p w14:paraId="539D58EE" w14:textId="2FC1A6AD" w:rsidR="00647011" w:rsidRPr="00647011" w:rsidRDefault="00647011" w:rsidP="00134F6B">
      <w:pPr>
        <w:tabs>
          <w:tab w:val="left" w:pos="-1985"/>
          <w:tab w:val="left" w:pos="993"/>
        </w:tabs>
        <w:spacing w:before="100" w:after="120" w:line="276" w:lineRule="auto"/>
        <w:ind w:hanging="2"/>
        <w:jc w:val="both"/>
        <w:rPr>
          <w:rFonts w:ascii="Arial" w:eastAsia="Arial" w:hAnsi="Arial" w:cs="Arial"/>
          <w:sz w:val="22"/>
          <w:szCs w:val="22"/>
          <w:lang w:eastAsia="es-ES"/>
        </w:rPr>
      </w:pPr>
      <w:bookmarkStart w:id="51" w:name="_heading=h.4f1mdlm" w:colFirst="0" w:colLast="0"/>
      <w:bookmarkEnd w:id="51"/>
      <w:r w:rsidRPr="00647011">
        <w:rPr>
          <w:rFonts w:ascii="Arial" w:eastAsia="Arial" w:hAnsi="Arial" w:cs="Arial"/>
          <w:sz w:val="22"/>
          <w:szCs w:val="22"/>
          <w:lang w:eastAsia="es-ES"/>
        </w:rPr>
        <w:t xml:space="preserve">Se recibirán consultas sobre estas Bases </w:t>
      </w:r>
      <w:r w:rsidR="00E500A5">
        <w:rPr>
          <w:rFonts w:ascii="Arial" w:eastAsia="Arial" w:hAnsi="Arial" w:cs="Arial"/>
          <w:b/>
          <w:sz w:val="22"/>
          <w:szCs w:val="22"/>
          <w:lang w:eastAsia="es-ES"/>
        </w:rPr>
        <w:t>entre el martes 07 y el lunes 13 de junio de 2022</w:t>
      </w:r>
      <w:r w:rsidRPr="00647011">
        <w:rPr>
          <w:rFonts w:ascii="Arial" w:eastAsia="Arial" w:hAnsi="Arial" w:cs="Arial"/>
          <w:sz w:val="22"/>
          <w:szCs w:val="22"/>
          <w:lang w:eastAsia="es-ES"/>
        </w:rPr>
        <w:t xml:space="preserve">, a través del correo electrónico </w:t>
      </w:r>
      <w:hyperlink r:id="rId12">
        <w:r w:rsidRPr="00647011">
          <w:rPr>
            <w:rFonts w:ascii="Arial" w:eastAsia="Arial" w:hAnsi="Arial" w:cs="Arial"/>
            <w:color w:val="1155CC"/>
            <w:sz w:val="22"/>
            <w:szCs w:val="22"/>
            <w:u w:val="single"/>
            <w:lang w:eastAsia="es-ES"/>
          </w:rPr>
          <w:t>vidaindependiente@senadis.cl</w:t>
        </w:r>
      </w:hyperlink>
      <w:r w:rsidRPr="00647011">
        <w:rPr>
          <w:rFonts w:ascii="Arial" w:eastAsia="Arial" w:hAnsi="Arial" w:cs="Arial"/>
          <w:sz w:val="22"/>
          <w:szCs w:val="22"/>
          <w:lang w:eastAsia="es-ES"/>
        </w:rPr>
        <w:t xml:space="preserve">. </w:t>
      </w:r>
    </w:p>
    <w:p w14:paraId="56697A6D" w14:textId="78D32D44" w:rsidR="00647011" w:rsidRPr="00647011" w:rsidRDefault="00647011" w:rsidP="00134F6B">
      <w:pPr>
        <w:tabs>
          <w:tab w:val="left" w:pos="-1985"/>
          <w:tab w:val="left" w:pos="993"/>
        </w:tabs>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Todas las respuestas a las consultas recibidas serán publicadas en la página web institucional, </w:t>
      </w:r>
      <w:hyperlink r:id="rId13">
        <w:r w:rsidRPr="00647011">
          <w:rPr>
            <w:rFonts w:ascii="Arial" w:eastAsia="Arial" w:hAnsi="Arial" w:cs="Arial"/>
            <w:color w:val="1155CC"/>
            <w:sz w:val="22"/>
            <w:szCs w:val="22"/>
            <w:u w:val="single"/>
            <w:lang w:eastAsia="es-ES"/>
          </w:rPr>
          <w:t>www.senadis.gob.cl</w:t>
        </w:r>
      </w:hyperlink>
      <w:r w:rsidRPr="00647011">
        <w:rPr>
          <w:rFonts w:ascii="Arial" w:eastAsia="Arial" w:hAnsi="Arial" w:cs="Arial"/>
          <w:sz w:val="22"/>
          <w:szCs w:val="22"/>
          <w:lang w:eastAsia="es-ES"/>
        </w:rPr>
        <w:t xml:space="preserve">, </w:t>
      </w:r>
      <w:r w:rsidR="00E500A5">
        <w:rPr>
          <w:rFonts w:ascii="Arial" w:eastAsia="Arial" w:hAnsi="Arial" w:cs="Arial"/>
          <w:b/>
          <w:sz w:val="22"/>
          <w:szCs w:val="22"/>
          <w:lang w:eastAsia="es-ES"/>
        </w:rPr>
        <w:t>a más tardar el viernes 17 de junio de 2022</w:t>
      </w:r>
      <w:r w:rsidRPr="00647011">
        <w:rPr>
          <w:rFonts w:ascii="Arial" w:eastAsia="Arial" w:hAnsi="Arial" w:cs="Arial"/>
          <w:sz w:val="22"/>
          <w:szCs w:val="22"/>
          <w:lang w:eastAsia="es-ES"/>
        </w:rPr>
        <w:t xml:space="preserve">. </w:t>
      </w:r>
    </w:p>
    <w:p w14:paraId="278A8AE1" w14:textId="0245926F" w:rsidR="00647011" w:rsidRPr="00647011" w:rsidRDefault="00647011" w:rsidP="00134F6B">
      <w:pPr>
        <w:tabs>
          <w:tab w:val="left" w:pos="-1985"/>
          <w:tab w:val="left" w:pos="993"/>
        </w:tabs>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Las respuestas formarán parte integrante de las presentes Bases. SENADIS se reserva el derecho de efectuar aclaraciones y/o modificaciones a las presentes Bases </w:t>
      </w:r>
      <w:r w:rsidR="00E500A5">
        <w:rPr>
          <w:rFonts w:ascii="Arial" w:eastAsia="Arial" w:hAnsi="Arial" w:cs="Arial"/>
          <w:sz w:val="22"/>
          <w:szCs w:val="22"/>
          <w:lang w:eastAsia="es-ES"/>
        </w:rPr>
        <w:t>hasta el viernes 17 de junio de 2022</w:t>
      </w:r>
      <w:r w:rsidRPr="00647011">
        <w:rPr>
          <w:rFonts w:ascii="Arial" w:eastAsia="Arial" w:hAnsi="Arial" w:cs="Arial"/>
          <w:sz w:val="22"/>
          <w:szCs w:val="22"/>
          <w:lang w:eastAsia="es-ES"/>
        </w:rPr>
        <w:t xml:space="preserve">, por tanto, se sugiere estar pendiente del sitio web por eventuales actualizaciones. </w:t>
      </w:r>
    </w:p>
    <w:p w14:paraId="08FEA711" w14:textId="77777777" w:rsidR="00647011" w:rsidRPr="00647011" w:rsidRDefault="00647011" w:rsidP="00134F6B">
      <w:pPr>
        <w:tabs>
          <w:tab w:val="left" w:pos="-1985"/>
          <w:tab w:val="left" w:pos="993"/>
        </w:tabs>
        <w:spacing w:before="120" w:after="120" w:line="276" w:lineRule="auto"/>
        <w:ind w:hanging="2"/>
        <w:jc w:val="both"/>
        <w:rPr>
          <w:rFonts w:ascii="Arial" w:eastAsia="Arial" w:hAnsi="Arial" w:cs="Arial"/>
          <w:sz w:val="22"/>
          <w:szCs w:val="22"/>
          <w:lang w:eastAsia="es-ES"/>
        </w:rPr>
      </w:pPr>
    </w:p>
    <w:p w14:paraId="2C5BFC09"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52" w:name="_Toc97632090"/>
      <w:bookmarkStart w:id="53" w:name="_Toc104821421"/>
      <w:r w:rsidRPr="00647011">
        <w:rPr>
          <w:rFonts w:ascii="Arial" w:eastAsia="Arial" w:hAnsi="Arial" w:cs="Arial"/>
          <w:caps/>
          <w:color w:val="FFFFFF"/>
          <w:spacing w:val="15"/>
          <w:sz w:val="22"/>
          <w:szCs w:val="22"/>
          <w:lang w:eastAsia="es-ES"/>
        </w:rPr>
        <w:t>6. ADMISIBILIDAD</w:t>
      </w:r>
      <w:bookmarkEnd w:id="52"/>
      <w:bookmarkEnd w:id="53"/>
    </w:p>
    <w:p w14:paraId="5FE0BC56" w14:textId="77777777" w:rsidR="00647011" w:rsidRPr="00647011" w:rsidRDefault="00647011" w:rsidP="00134F6B">
      <w:pPr>
        <w:widowControl w:val="0"/>
        <w:tabs>
          <w:tab w:val="left" w:pos="-5245"/>
          <w:tab w:val="left" w:pos="8789"/>
        </w:tabs>
        <w:spacing w:before="120" w:after="120" w:line="276" w:lineRule="auto"/>
        <w:ind w:right="40" w:hanging="2"/>
        <w:jc w:val="both"/>
        <w:rPr>
          <w:rFonts w:ascii="Arial" w:eastAsia="Arial" w:hAnsi="Arial" w:cs="Arial"/>
          <w:sz w:val="22"/>
          <w:szCs w:val="22"/>
          <w:lang w:eastAsia="es-ES"/>
        </w:rPr>
      </w:pPr>
      <w:bookmarkStart w:id="54" w:name="_Hlk97822296"/>
      <w:r w:rsidRPr="00647011">
        <w:rPr>
          <w:rFonts w:ascii="Arial" w:eastAsia="Arial" w:hAnsi="Arial" w:cs="Arial"/>
          <w:sz w:val="22"/>
          <w:szCs w:val="22"/>
          <w:lang w:eastAsia="es-ES"/>
        </w:rPr>
        <w:t xml:space="preserve">La etapa de admisibilidad involucra la revisión del cumplimiento de requisitos por parte de los postulantes. </w:t>
      </w:r>
    </w:p>
    <w:p w14:paraId="4BA60BA1" w14:textId="77777777" w:rsidR="00647011" w:rsidRPr="00647011" w:rsidRDefault="00647011" w:rsidP="00134F6B">
      <w:pPr>
        <w:widowControl w:val="0"/>
        <w:tabs>
          <w:tab w:val="left" w:pos="-5245"/>
          <w:tab w:val="left" w:pos="8789"/>
        </w:tabs>
        <w:spacing w:before="120" w:after="120" w:line="276" w:lineRule="auto"/>
        <w:ind w:right="40" w:hanging="2"/>
        <w:jc w:val="both"/>
        <w:rPr>
          <w:rFonts w:ascii="Arial" w:eastAsia="Arial" w:hAnsi="Arial" w:cs="Arial"/>
          <w:sz w:val="22"/>
          <w:szCs w:val="22"/>
          <w:lang w:eastAsia="es-ES"/>
        </w:rPr>
      </w:pPr>
      <w:r w:rsidRPr="00647011">
        <w:rPr>
          <w:rFonts w:ascii="Arial" w:eastAsia="Arial" w:hAnsi="Arial" w:cs="Arial"/>
          <w:sz w:val="22"/>
          <w:szCs w:val="22"/>
          <w:lang w:eastAsia="es-ES"/>
        </w:rPr>
        <w:t>En caso de incumplimiento de alguno de los requisitos de admisibilidad, se notificará mediante correo electrónico y se otorgará, por única vez</w:t>
      </w:r>
      <w:r w:rsidRPr="00647011">
        <w:rPr>
          <w:rFonts w:ascii="Arial" w:eastAsia="Arial" w:hAnsi="Arial" w:cs="Arial"/>
          <w:sz w:val="22"/>
          <w:szCs w:val="22"/>
          <w:highlight w:val="white"/>
          <w:lang w:eastAsia="es-ES"/>
        </w:rPr>
        <w:t>, un plazo de cinco (5) d</w:t>
      </w:r>
      <w:r w:rsidRPr="00647011">
        <w:rPr>
          <w:rFonts w:ascii="Arial" w:eastAsia="Arial" w:hAnsi="Arial" w:cs="Arial"/>
          <w:sz w:val="22"/>
          <w:szCs w:val="22"/>
          <w:lang w:eastAsia="es-ES"/>
        </w:rPr>
        <w:t>ías hábiles contados desde la fecha de notificación, para que se subsanen y complementen los antecedentes para continuar con el proceso de evaluación. Si la persona no acompaña dentro del plazo indicado lo requerido y no subsana la observación, se tendrá por inadmisible su postulación, dictándose la respectiva Resolución Exenta que así lo declare.</w:t>
      </w:r>
    </w:p>
    <w:p w14:paraId="3C18F7E7" w14:textId="77777777" w:rsidR="00647011" w:rsidRPr="00647011" w:rsidRDefault="00647011" w:rsidP="00134F6B">
      <w:pPr>
        <w:widowControl w:val="0"/>
        <w:tabs>
          <w:tab w:val="left" w:pos="-5245"/>
          <w:tab w:val="left" w:pos="8789"/>
        </w:tabs>
        <w:spacing w:before="120" w:after="120" w:line="276" w:lineRule="auto"/>
        <w:ind w:right="49" w:hanging="2"/>
        <w:jc w:val="both"/>
        <w:rPr>
          <w:rFonts w:ascii="Arial" w:eastAsia="Arial" w:hAnsi="Arial" w:cs="Arial"/>
          <w:sz w:val="22"/>
          <w:szCs w:val="22"/>
          <w:lang w:eastAsia="es-ES"/>
        </w:rPr>
      </w:pPr>
      <w:r w:rsidRPr="00647011">
        <w:rPr>
          <w:rFonts w:ascii="Arial" w:eastAsia="Arial" w:hAnsi="Arial" w:cs="Arial"/>
          <w:sz w:val="22"/>
          <w:szCs w:val="22"/>
          <w:lang w:eastAsia="es-ES"/>
        </w:rPr>
        <w:t>Para esto, los/as postulantes deberán indicar un correo electrónico de contacto en el Formulario de Postulación.</w:t>
      </w:r>
    </w:p>
    <w:p w14:paraId="24EB3FA6" w14:textId="3AD3678B" w:rsidR="00647011" w:rsidRPr="00647011" w:rsidRDefault="00647011" w:rsidP="00134F6B">
      <w:pPr>
        <w:widowControl w:val="0"/>
        <w:spacing w:before="120" w:after="120" w:line="276" w:lineRule="auto"/>
        <w:ind w:right="49"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La admisibilidad de las postulaciones se determinará a través de una Resolución Exenta que indicará los motivos de la admisibilidad e inadmisibilidad, según corresponda, </w:t>
      </w:r>
      <w:r w:rsidR="00E500A5">
        <w:rPr>
          <w:rFonts w:ascii="Arial" w:eastAsia="Arial" w:hAnsi="Arial" w:cs="Arial"/>
          <w:sz w:val="22"/>
          <w:szCs w:val="22"/>
          <w:lang w:eastAsia="es-ES"/>
        </w:rPr>
        <w:t xml:space="preserve">el </w:t>
      </w:r>
      <w:r w:rsidR="00E500A5" w:rsidRPr="00E500A5">
        <w:rPr>
          <w:rFonts w:ascii="Arial" w:eastAsia="Arial" w:hAnsi="Arial" w:cs="Arial"/>
          <w:b/>
          <w:bCs/>
          <w:sz w:val="22"/>
          <w:szCs w:val="22"/>
          <w:lang w:eastAsia="es-ES"/>
        </w:rPr>
        <w:t>jueves 04 de agosto de 2022</w:t>
      </w:r>
      <w:r w:rsidRPr="00647011">
        <w:rPr>
          <w:rFonts w:ascii="Arial" w:eastAsia="Arial" w:hAnsi="Arial" w:cs="Arial"/>
          <w:sz w:val="22"/>
          <w:szCs w:val="22"/>
          <w:lang w:eastAsia="es-ES"/>
        </w:rPr>
        <w:t>,</w:t>
      </w:r>
      <w:r w:rsidRPr="00647011">
        <w:rPr>
          <w:rFonts w:ascii="Arial" w:eastAsia="Arial" w:hAnsi="Arial" w:cs="Arial"/>
          <w:b/>
          <w:sz w:val="22"/>
          <w:szCs w:val="22"/>
          <w:lang w:eastAsia="es-ES"/>
        </w:rPr>
        <w:t xml:space="preserve"> </w:t>
      </w:r>
      <w:r w:rsidRPr="00647011">
        <w:rPr>
          <w:rFonts w:ascii="Arial" w:eastAsia="Arial" w:hAnsi="Arial" w:cs="Arial"/>
          <w:sz w:val="22"/>
          <w:szCs w:val="22"/>
          <w:lang w:eastAsia="es-ES"/>
        </w:rPr>
        <w:t>en la página web de SENADIS.</w:t>
      </w:r>
    </w:p>
    <w:p w14:paraId="4A066AA2" w14:textId="7569DF7D" w:rsidR="00647011" w:rsidRPr="00647011" w:rsidRDefault="00647011" w:rsidP="00134F6B">
      <w:pPr>
        <w:spacing w:after="160" w:line="276" w:lineRule="auto"/>
        <w:rPr>
          <w:rFonts w:ascii="Arial" w:eastAsia="Arial" w:hAnsi="Arial" w:cs="Arial"/>
          <w:caps/>
          <w:spacing w:val="15"/>
          <w:sz w:val="22"/>
          <w:szCs w:val="22"/>
          <w:lang w:eastAsia="es-ES"/>
        </w:rPr>
      </w:pPr>
      <w:bookmarkStart w:id="55" w:name="_Toc97632091"/>
      <w:bookmarkEnd w:id="54"/>
    </w:p>
    <w:p w14:paraId="3705C664" w14:textId="6AB55839"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56" w:name="_Toc104821422"/>
      <w:r w:rsidRPr="00647011">
        <w:rPr>
          <w:rFonts w:ascii="Arial" w:eastAsia="Arial" w:hAnsi="Arial" w:cs="Arial"/>
          <w:caps/>
          <w:spacing w:val="15"/>
          <w:sz w:val="22"/>
          <w:szCs w:val="22"/>
          <w:lang w:eastAsia="es-ES"/>
        </w:rPr>
        <w:t>6.1. Requisitos de admisibilidad para modalidad individual</w:t>
      </w:r>
      <w:bookmarkEnd w:id="55"/>
      <w:bookmarkEnd w:id="56"/>
    </w:p>
    <w:p w14:paraId="7398AC56" w14:textId="77777777" w:rsidR="00647011" w:rsidRPr="00647011" w:rsidRDefault="00647011" w:rsidP="00134F6B">
      <w:pPr>
        <w:widowControl w:val="0"/>
        <w:tabs>
          <w:tab w:val="left" w:pos="-5245"/>
          <w:tab w:val="left" w:pos="8789"/>
        </w:tabs>
        <w:spacing w:before="100" w:after="120" w:line="276" w:lineRule="auto"/>
        <w:ind w:right="51"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Para postular a la </w:t>
      </w:r>
      <w:r w:rsidRPr="00647011">
        <w:rPr>
          <w:rFonts w:ascii="Arial" w:eastAsia="Arial" w:hAnsi="Arial" w:cs="Arial"/>
          <w:b/>
          <w:sz w:val="22"/>
          <w:szCs w:val="22"/>
          <w:lang w:eastAsia="es-ES"/>
        </w:rPr>
        <w:t>Modalidad Individual</w:t>
      </w:r>
      <w:r w:rsidRPr="00647011">
        <w:rPr>
          <w:rFonts w:ascii="Arial" w:eastAsia="Arial" w:hAnsi="Arial" w:cs="Arial"/>
          <w:sz w:val="22"/>
          <w:szCs w:val="22"/>
          <w:lang w:eastAsia="es-ES"/>
        </w:rPr>
        <w:t>, las personas</w:t>
      </w:r>
      <w:r w:rsidRPr="00647011">
        <w:rPr>
          <w:rFonts w:ascii="Arial" w:eastAsia="Arial" w:hAnsi="Arial" w:cs="Arial"/>
          <w:b/>
          <w:sz w:val="22"/>
          <w:szCs w:val="22"/>
          <w:lang w:eastAsia="es-ES"/>
        </w:rPr>
        <w:t xml:space="preserve"> </w:t>
      </w:r>
      <w:r w:rsidRPr="00647011">
        <w:rPr>
          <w:rFonts w:ascii="Arial" w:eastAsia="Arial" w:hAnsi="Arial" w:cs="Arial"/>
          <w:sz w:val="22"/>
          <w:szCs w:val="22"/>
          <w:lang w:eastAsia="es-ES"/>
        </w:rPr>
        <w:t>deberán cumplir los siguientes requisitos y adjuntar toda la documentación necesaria, dentro de los plazos establecidos.</w:t>
      </w:r>
    </w:p>
    <w:p w14:paraId="4318606B" w14:textId="77777777" w:rsidR="00647011" w:rsidRPr="00647011" w:rsidRDefault="00647011" w:rsidP="00134F6B">
      <w:pPr>
        <w:widowControl w:val="0"/>
        <w:tabs>
          <w:tab w:val="left" w:pos="-5245"/>
          <w:tab w:val="left" w:pos="8789"/>
        </w:tabs>
        <w:spacing w:before="120" w:after="120" w:line="276" w:lineRule="auto"/>
        <w:ind w:right="51"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Se sugiere utilizar el </w:t>
      </w:r>
      <w:r w:rsidRPr="00647011">
        <w:rPr>
          <w:rFonts w:ascii="Arial" w:eastAsia="Arial" w:hAnsi="Arial" w:cs="Arial"/>
          <w:b/>
          <w:bCs/>
          <w:sz w:val="22"/>
          <w:szCs w:val="22"/>
          <w:lang w:eastAsia="es-ES"/>
        </w:rPr>
        <w:t>Anexo N°2: Tabla de Chequeo para Postulación</w:t>
      </w:r>
      <w:r w:rsidRPr="00647011">
        <w:rPr>
          <w:rFonts w:ascii="Arial" w:eastAsia="Arial" w:hAnsi="Arial" w:cs="Arial"/>
          <w:sz w:val="22"/>
          <w:szCs w:val="22"/>
          <w:lang w:eastAsia="es-ES"/>
        </w:rPr>
        <w:t>, para corroborar que cuenta con todos los documentos por adjuntar a la postulación.</w:t>
      </w:r>
    </w:p>
    <w:p w14:paraId="1937C868" w14:textId="77777777" w:rsidR="00647011" w:rsidRPr="00647011" w:rsidRDefault="00647011" w:rsidP="00134F6B">
      <w:pPr>
        <w:widowControl w:val="0"/>
        <w:tabs>
          <w:tab w:val="left" w:pos="-5245"/>
          <w:tab w:val="left" w:pos="8789"/>
        </w:tabs>
        <w:spacing w:before="120" w:after="120" w:line="276" w:lineRule="auto"/>
        <w:ind w:right="51" w:hanging="2"/>
        <w:jc w:val="both"/>
        <w:rPr>
          <w:rFonts w:ascii="Arial" w:eastAsia="Arial" w:hAnsi="Arial" w:cs="Arial"/>
          <w:sz w:val="22"/>
          <w:szCs w:val="22"/>
          <w:lang w:eastAsia="es-ES"/>
        </w:rPr>
      </w:pP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08"/>
        <w:gridCol w:w="4815"/>
      </w:tblGrid>
      <w:tr w:rsidR="00647011" w:rsidRPr="00647011" w14:paraId="5FB16F53" w14:textId="77777777" w:rsidTr="00855D2F">
        <w:trPr>
          <w:cantSplit/>
          <w:trHeight w:val="380"/>
          <w:tblHeader/>
        </w:trPr>
        <w:tc>
          <w:tcPr>
            <w:tcW w:w="562" w:type="dxa"/>
            <w:shd w:val="clear" w:color="auto" w:fill="BFBFBF"/>
            <w:vAlign w:val="center"/>
          </w:tcPr>
          <w:p w14:paraId="0C1007F7"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142"/>
                <w:tab w:val="left" w:pos="0"/>
                <w:tab w:val="left" w:pos="9225"/>
              </w:tabs>
              <w:spacing w:before="60" w:after="60" w:line="276" w:lineRule="auto"/>
              <w:ind w:hanging="2"/>
              <w:jc w:val="center"/>
              <w:rPr>
                <w:rFonts w:ascii="Arial" w:eastAsia="Arial" w:hAnsi="Arial" w:cs="Arial"/>
                <w:color w:val="000000"/>
                <w:sz w:val="22"/>
                <w:szCs w:val="22"/>
                <w:lang w:eastAsia="es-ES"/>
              </w:rPr>
            </w:pPr>
          </w:p>
        </w:tc>
        <w:tc>
          <w:tcPr>
            <w:tcW w:w="4208" w:type="dxa"/>
            <w:shd w:val="clear" w:color="auto" w:fill="BFBFBF"/>
          </w:tcPr>
          <w:p w14:paraId="5E0E3B76"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Requisito de Admisibilidad</w:t>
            </w:r>
          </w:p>
        </w:tc>
        <w:tc>
          <w:tcPr>
            <w:tcW w:w="4815" w:type="dxa"/>
            <w:shd w:val="clear" w:color="auto" w:fill="BFBFBF"/>
          </w:tcPr>
          <w:p w14:paraId="630C0890"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Medio de Verificación</w:t>
            </w:r>
          </w:p>
        </w:tc>
      </w:tr>
      <w:tr w:rsidR="00647011" w:rsidRPr="00647011" w14:paraId="4D400185" w14:textId="77777777" w:rsidTr="00855D2F">
        <w:trPr>
          <w:cantSplit/>
          <w:trHeight w:val="380"/>
        </w:trPr>
        <w:tc>
          <w:tcPr>
            <w:tcW w:w="562" w:type="dxa"/>
            <w:vAlign w:val="center"/>
          </w:tcPr>
          <w:p w14:paraId="3508BC63"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142"/>
                <w:tab w:val="left" w:pos="0"/>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w:t>
            </w:r>
          </w:p>
        </w:tc>
        <w:tc>
          <w:tcPr>
            <w:tcW w:w="4208" w:type="dxa"/>
          </w:tcPr>
          <w:p w14:paraId="2B2FF7C2"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Haber efectuado la postulación en forma íntegra dentro del plazo.</w:t>
            </w:r>
          </w:p>
        </w:tc>
        <w:tc>
          <w:tcPr>
            <w:tcW w:w="4815" w:type="dxa"/>
          </w:tcPr>
          <w:p w14:paraId="6A40A67D"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Será revisado por SENADIS en la Plataforma institucional de postulación TVI 2022.</w:t>
            </w:r>
          </w:p>
        </w:tc>
      </w:tr>
      <w:tr w:rsidR="00647011" w:rsidRPr="00647011" w14:paraId="63BF7705" w14:textId="77777777" w:rsidTr="00855D2F">
        <w:trPr>
          <w:cantSplit/>
          <w:trHeight w:val="580"/>
        </w:trPr>
        <w:tc>
          <w:tcPr>
            <w:tcW w:w="562" w:type="dxa"/>
            <w:vAlign w:val="center"/>
          </w:tcPr>
          <w:p w14:paraId="2B872BAD"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w:t>
            </w:r>
          </w:p>
        </w:tc>
        <w:tc>
          <w:tcPr>
            <w:tcW w:w="4208" w:type="dxa"/>
          </w:tcPr>
          <w:p w14:paraId="7BA355F3" w14:textId="77777777" w:rsidR="00647011" w:rsidRPr="00647011" w:rsidRDefault="00647011" w:rsidP="00134F6B">
            <w:pPr>
              <w:widowControl w:val="0"/>
              <w:pBdr>
                <w:top w:val="nil"/>
                <w:left w:val="nil"/>
                <w:bottom w:val="nil"/>
                <w:right w:val="nil"/>
                <w:between w:val="nil"/>
              </w:pBdr>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Tener entre 18 y 59 años.</w:t>
            </w:r>
          </w:p>
        </w:tc>
        <w:tc>
          <w:tcPr>
            <w:tcW w:w="4815" w:type="dxa"/>
          </w:tcPr>
          <w:p w14:paraId="44253DC5" w14:textId="77777777" w:rsidR="00647011" w:rsidRPr="00647011" w:rsidRDefault="00647011" w:rsidP="00134F6B">
            <w:pPr>
              <w:widowControl w:val="0"/>
              <w:pBdr>
                <w:top w:val="nil"/>
                <w:left w:val="nil"/>
                <w:bottom w:val="nil"/>
                <w:right w:val="nil"/>
                <w:between w:val="nil"/>
              </w:pBdr>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por ambos lados de la cédula de identidad vigente de potencial beneficiario/a.</w:t>
            </w:r>
          </w:p>
        </w:tc>
      </w:tr>
      <w:tr w:rsidR="00647011" w:rsidRPr="00647011" w14:paraId="5FDCFAFD" w14:textId="77777777" w:rsidTr="00855D2F">
        <w:trPr>
          <w:cantSplit/>
          <w:trHeight w:val="580"/>
        </w:trPr>
        <w:tc>
          <w:tcPr>
            <w:tcW w:w="562" w:type="dxa"/>
            <w:vAlign w:val="center"/>
          </w:tcPr>
          <w:p w14:paraId="4345ED75"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lastRenderedPageBreak/>
              <w:t>3</w:t>
            </w:r>
          </w:p>
        </w:tc>
        <w:tc>
          <w:tcPr>
            <w:tcW w:w="4208" w:type="dxa"/>
          </w:tcPr>
          <w:p w14:paraId="6CB377E5" w14:textId="77777777" w:rsidR="00647011" w:rsidRPr="00647011" w:rsidRDefault="00647011" w:rsidP="00134F6B">
            <w:pPr>
              <w:widowControl w:val="0"/>
              <w:pBdr>
                <w:top w:val="nil"/>
                <w:left w:val="nil"/>
                <w:bottom w:val="nil"/>
                <w:right w:val="nil"/>
                <w:between w:val="nil"/>
              </w:pBdr>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Estar inscrito/a en el Registro Nacional de la Discapacidad (RND).</w:t>
            </w:r>
          </w:p>
        </w:tc>
        <w:tc>
          <w:tcPr>
            <w:tcW w:w="4815" w:type="dxa"/>
          </w:tcPr>
          <w:p w14:paraId="3C0B7697" w14:textId="77777777" w:rsidR="00647011" w:rsidRPr="00647011" w:rsidRDefault="00647011" w:rsidP="00134F6B">
            <w:pPr>
              <w:widowControl w:val="0"/>
              <w:pBdr>
                <w:top w:val="nil"/>
                <w:left w:val="nil"/>
                <w:bottom w:val="nil"/>
                <w:right w:val="nil"/>
                <w:between w:val="nil"/>
              </w:pBdr>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por ambos lados de la Credencial del RND del potencial beneficiario/a.</w:t>
            </w:r>
          </w:p>
          <w:p w14:paraId="1ED15600" w14:textId="77777777" w:rsidR="00647011" w:rsidRPr="00647011" w:rsidRDefault="00647011" w:rsidP="00134F6B">
            <w:pPr>
              <w:widowControl w:val="0"/>
              <w:pBdr>
                <w:top w:val="nil"/>
                <w:left w:val="nil"/>
                <w:bottom w:val="nil"/>
                <w:right w:val="nil"/>
                <w:between w:val="nil"/>
              </w:pBdr>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Consulta al Registro Nacional de la Discapacidad en plataforma del Servicio de Registro Civil e Identificación.</w:t>
            </w:r>
          </w:p>
        </w:tc>
      </w:tr>
      <w:tr w:rsidR="00647011" w:rsidRPr="00647011" w14:paraId="6EE8613C" w14:textId="77777777" w:rsidTr="00855D2F">
        <w:trPr>
          <w:cantSplit/>
          <w:trHeight w:val="1000"/>
        </w:trPr>
        <w:tc>
          <w:tcPr>
            <w:tcW w:w="562" w:type="dxa"/>
            <w:vAlign w:val="center"/>
          </w:tcPr>
          <w:p w14:paraId="3B95B692"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4</w:t>
            </w:r>
          </w:p>
        </w:tc>
        <w:tc>
          <w:tcPr>
            <w:tcW w:w="4208" w:type="dxa"/>
          </w:tcPr>
          <w:p w14:paraId="7989BFC6"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b/>
                <w:color w:val="000000"/>
                <w:sz w:val="22"/>
                <w:szCs w:val="22"/>
                <w:lang w:eastAsia="es-ES"/>
              </w:rPr>
            </w:pPr>
            <w:r w:rsidRPr="00647011">
              <w:rPr>
                <w:rFonts w:ascii="Arial" w:eastAsia="Arial" w:hAnsi="Arial" w:cs="Arial"/>
                <w:color w:val="000000"/>
                <w:sz w:val="22"/>
                <w:szCs w:val="22"/>
                <w:lang w:eastAsia="es-ES"/>
              </w:rPr>
              <w:t xml:space="preserve">No encontrarse inhabilitado/a para postular de acuerdo con lo señalado en el </w:t>
            </w:r>
            <w:r w:rsidRPr="00647011">
              <w:rPr>
                <w:rFonts w:ascii="Arial" w:eastAsia="Arial" w:hAnsi="Arial" w:cs="Arial"/>
                <w:b/>
                <w:color w:val="000000"/>
                <w:sz w:val="22"/>
                <w:szCs w:val="22"/>
                <w:lang w:eastAsia="es-ES"/>
              </w:rPr>
              <w:t>punto 5.2: Quiénes están inhabilitados/as para postular</w:t>
            </w:r>
            <w:r w:rsidRPr="00647011">
              <w:rPr>
                <w:rFonts w:ascii="Arial" w:eastAsia="Arial" w:hAnsi="Arial" w:cs="Arial"/>
                <w:color w:val="000000"/>
                <w:sz w:val="22"/>
                <w:szCs w:val="22"/>
                <w:lang w:eastAsia="es-ES"/>
              </w:rPr>
              <w:t>, de las presentes bases.</w:t>
            </w:r>
          </w:p>
        </w:tc>
        <w:tc>
          <w:tcPr>
            <w:tcW w:w="4815" w:type="dxa"/>
          </w:tcPr>
          <w:p w14:paraId="348F0CBC"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Será revisado por SENADIS en la Información histórica de ejecución de proyectos del Servicio Nacional de la Discapacidad.</w:t>
            </w:r>
          </w:p>
        </w:tc>
      </w:tr>
      <w:tr w:rsidR="00647011" w:rsidRPr="00647011" w14:paraId="71440F72" w14:textId="77777777" w:rsidTr="00855D2F">
        <w:trPr>
          <w:cantSplit/>
          <w:trHeight w:val="1000"/>
        </w:trPr>
        <w:tc>
          <w:tcPr>
            <w:tcW w:w="562" w:type="dxa"/>
            <w:vAlign w:val="center"/>
          </w:tcPr>
          <w:p w14:paraId="63E72BF0"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5</w:t>
            </w:r>
          </w:p>
        </w:tc>
        <w:tc>
          <w:tcPr>
            <w:tcW w:w="4208" w:type="dxa"/>
          </w:tcPr>
          <w:p w14:paraId="368D7AD1"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Contar con una cuenta bancaria del potencial beneficiario/a.</w:t>
            </w:r>
          </w:p>
        </w:tc>
        <w:tc>
          <w:tcPr>
            <w:tcW w:w="4815" w:type="dxa"/>
          </w:tcPr>
          <w:p w14:paraId="6CAD7B97"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Documento emitido por institución bancaria o captura de pantalla del perfil bancario de la página web del Banco, </w:t>
            </w:r>
            <w:r w:rsidRPr="00647011">
              <w:rPr>
                <w:rFonts w:ascii="Arial" w:eastAsia="Arial" w:hAnsi="Arial" w:cs="Arial"/>
                <w:color w:val="000000"/>
                <w:sz w:val="22"/>
                <w:szCs w:val="22"/>
                <w:u w:val="single"/>
                <w:lang w:eastAsia="es-ES"/>
              </w:rPr>
              <w:t>que indique claramente</w:t>
            </w:r>
            <w:r w:rsidRPr="00647011">
              <w:rPr>
                <w:rFonts w:ascii="Arial" w:eastAsia="Arial" w:hAnsi="Arial" w:cs="Arial"/>
                <w:color w:val="000000"/>
                <w:sz w:val="22"/>
                <w:szCs w:val="22"/>
                <w:lang w:eastAsia="es-ES"/>
              </w:rPr>
              <w:t>:</w:t>
            </w:r>
          </w:p>
          <w:p w14:paraId="566B3DA0"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 Nombre de la institución bancaria.</w:t>
            </w:r>
          </w:p>
          <w:p w14:paraId="6B280102" w14:textId="437987C4"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 Cédula de Identidad potencial beneficiario/a.</w:t>
            </w:r>
          </w:p>
          <w:p w14:paraId="78BB9A6A"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3. Número de cuenta bancaria.</w:t>
            </w:r>
          </w:p>
          <w:p w14:paraId="501FDBE7"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right" w:pos="90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4. Tipo de cuenta bancaria (corriente, chequera electrónica, vista o de ahorro). </w:t>
            </w:r>
          </w:p>
        </w:tc>
      </w:tr>
      <w:tr w:rsidR="00647011" w:rsidRPr="00647011" w14:paraId="5D17A028" w14:textId="77777777" w:rsidTr="00855D2F">
        <w:trPr>
          <w:cantSplit/>
          <w:trHeight w:val="380"/>
        </w:trPr>
        <w:tc>
          <w:tcPr>
            <w:tcW w:w="562" w:type="dxa"/>
            <w:vAlign w:val="center"/>
          </w:tcPr>
          <w:p w14:paraId="5B118325"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6</w:t>
            </w:r>
          </w:p>
        </w:tc>
        <w:tc>
          <w:tcPr>
            <w:tcW w:w="4208" w:type="dxa"/>
          </w:tcPr>
          <w:p w14:paraId="49E110A9"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El presupuesto solicitado esté dentro del rango permitido de acuerdo con la modalidad de postulación.  </w:t>
            </w:r>
          </w:p>
          <w:p w14:paraId="5A4904A6"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(Modalidad individual: </w:t>
            </w:r>
            <w:r w:rsidRPr="00647011">
              <w:rPr>
                <w:rFonts w:ascii="Arial" w:eastAsia="Arial" w:hAnsi="Arial" w:cs="Arial"/>
                <w:b/>
                <w:color w:val="000000"/>
                <w:sz w:val="22"/>
                <w:szCs w:val="22"/>
                <w:lang w:eastAsia="es-ES"/>
              </w:rPr>
              <w:t>$3.612.000</w:t>
            </w:r>
            <w:r w:rsidRPr="00647011">
              <w:rPr>
                <w:rFonts w:ascii="Arial" w:eastAsia="Arial" w:hAnsi="Arial" w:cs="Arial"/>
                <w:color w:val="000000"/>
                <w:sz w:val="22"/>
                <w:szCs w:val="22"/>
                <w:lang w:eastAsia="es-ES"/>
              </w:rPr>
              <w:t>)</w:t>
            </w:r>
          </w:p>
        </w:tc>
        <w:tc>
          <w:tcPr>
            <w:tcW w:w="4815" w:type="dxa"/>
          </w:tcPr>
          <w:p w14:paraId="3E444BAA"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Será revisado por SENADIS en el Formulario de Postulación.</w:t>
            </w:r>
          </w:p>
        </w:tc>
      </w:tr>
      <w:tr w:rsidR="00647011" w:rsidRPr="00647011" w14:paraId="43EC9223" w14:textId="77777777" w:rsidTr="00855D2F">
        <w:trPr>
          <w:cantSplit/>
          <w:trHeight w:val="380"/>
        </w:trPr>
        <w:tc>
          <w:tcPr>
            <w:tcW w:w="562" w:type="dxa"/>
            <w:vAlign w:val="center"/>
          </w:tcPr>
          <w:p w14:paraId="6E6811D8"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7</w:t>
            </w:r>
          </w:p>
        </w:tc>
        <w:tc>
          <w:tcPr>
            <w:tcW w:w="4208" w:type="dxa"/>
          </w:tcPr>
          <w:p w14:paraId="29817A37" w14:textId="285A548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El tiempo de duración del proyecto es de </w:t>
            </w:r>
            <w:r w:rsidR="006922D7">
              <w:rPr>
                <w:rFonts w:ascii="Arial" w:eastAsia="Arial" w:hAnsi="Arial" w:cs="Arial"/>
                <w:color w:val="000000"/>
                <w:sz w:val="22"/>
                <w:szCs w:val="22"/>
                <w:lang w:eastAsia="es-ES"/>
              </w:rPr>
              <w:t xml:space="preserve">diez (10) </w:t>
            </w:r>
            <w:r w:rsidRPr="00647011">
              <w:rPr>
                <w:rFonts w:ascii="Arial" w:eastAsia="Arial" w:hAnsi="Arial" w:cs="Arial"/>
                <w:color w:val="000000"/>
                <w:sz w:val="22"/>
                <w:szCs w:val="22"/>
                <w:lang w:eastAsia="es-ES"/>
              </w:rPr>
              <w:t>meses, de acuerdo con lo señalado en las presentes bases.</w:t>
            </w:r>
          </w:p>
        </w:tc>
        <w:tc>
          <w:tcPr>
            <w:tcW w:w="4815" w:type="dxa"/>
          </w:tcPr>
          <w:p w14:paraId="673A5570"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Será revisado por SENADIS en el Formulario de Postulación.</w:t>
            </w:r>
          </w:p>
        </w:tc>
      </w:tr>
      <w:tr w:rsidR="00647011" w:rsidRPr="00647011" w14:paraId="263B0DDE" w14:textId="77777777" w:rsidTr="00855D2F">
        <w:trPr>
          <w:cantSplit/>
          <w:trHeight w:val="380"/>
        </w:trPr>
        <w:tc>
          <w:tcPr>
            <w:tcW w:w="562" w:type="dxa"/>
            <w:vAlign w:val="center"/>
          </w:tcPr>
          <w:p w14:paraId="65AF2A7F"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8</w:t>
            </w:r>
          </w:p>
        </w:tc>
        <w:tc>
          <w:tcPr>
            <w:tcW w:w="4208" w:type="dxa"/>
          </w:tcPr>
          <w:p w14:paraId="0BFE258E"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bookmarkStart w:id="57" w:name="_Toc97713237"/>
            <w:r w:rsidRPr="00647011">
              <w:rPr>
                <w:rFonts w:ascii="Arial" w:eastAsia="Arial" w:hAnsi="Arial" w:cs="Arial"/>
                <w:color w:val="000000"/>
                <w:sz w:val="22"/>
                <w:szCs w:val="22"/>
                <w:lang w:eastAsia="es-ES"/>
              </w:rPr>
              <w:t>No tener litigios pendientes con SENADIS.</w:t>
            </w:r>
            <w:bookmarkEnd w:id="57"/>
          </w:p>
        </w:tc>
        <w:tc>
          <w:tcPr>
            <w:tcW w:w="4815" w:type="dxa"/>
          </w:tcPr>
          <w:p w14:paraId="2FF35CC7"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bookmarkStart w:id="58" w:name="_Toc97713238"/>
            <w:r w:rsidRPr="00647011">
              <w:rPr>
                <w:rFonts w:ascii="Arial" w:eastAsia="Arial" w:hAnsi="Arial" w:cs="Arial"/>
                <w:color w:val="000000"/>
                <w:sz w:val="22"/>
                <w:szCs w:val="22"/>
                <w:lang w:eastAsia="es-ES"/>
              </w:rPr>
              <w:t>Será revisado por SENADIS en la</w:t>
            </w:r>
            <w:r w:rsidRPr="00647011">
              <w:rPr>
                <w:rFonts w:ascii="Arial" w:eastAsia="Arial" w:hAnsi="Arial" w:cs="Arial"/>
                <w:b/>
                <w:color w:val="000000"/>
                <w:sz w:val="22"/>
                <w:szCs w:val="22"/>
                <w:lang w:eastAsia="es-ES"/>
              </w:rPr>
              <w:t xml:space="preserve"> Información histórica de ejecución</w:t>
            </w:r>
            <w:r w:rsidRPr="00647011">
              <w:rPr>
                <w:rFonts w:ascii="Arial" w:eastAsia="Arial" w:hAnsi="Arial" w:cs="Arial"/>
                <w:color w:val="000000"/>
                <w:sz w:val="22"/>
                <w:szCs w:val="22"/>
                <w:lang w:eastAsia="es-ES"/>
              </w:rPr>
              <w:t xml:space="preserve"> de proyectos del Servicio Nacional de la Discapacidad.</w:t>
            </w:r>
            <w:bookmarkEnd w:id="58"/>
          </w:p>
        </w:tc>
      </w:tr>
      <w:tr w:rsidR="00647011" w:rsidRPr="00647011" w14:paraId="56756EE7" w14:textId="77777777" w:rsidTr="00855D2F">
        <w:trPr>
          <w:cantSplit/>
          <w:trHeight w:val="380"/>
        </w:trPr>
        <w:tc>
          <w:tcPr>
            <w:tcW w:w="562" w:type="dxa"/>
            <w:vAlign w:val="center"/>
          </w:tcPr>
          <w:p w14:paraId="428FD3BE"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9</w:t>
            </w:r>
          </w:p>
        </w:tc>
        <w:tc>
          <w:tcPr>
            <w:tcW w:w="4208" w:type="dxa"/>
          </w:tcPr>
          <w:p w14:paraId="22BAEE8D" w14:textId="496A3015"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position w:val="-1"/>
                <w:sz w:val="22"/>
                <w:szCs w:val="22"/>
                <w:lang w:eastAsia="en-US"/>
              </w:rPr>
              <w:t xml:space="preserve"> No tener obligaciones pendientes con SENADIS</w:t>
            </w:r>
            <w:r w:rsidRPr="00647011">
              <w:rPr>
                <w:rFonts w:ascii="Arial" w:eastAsia="Arial" w:hAnsi="Arial" w:cs="Arial"/>
                <w:color w:val="000000"/>
                <w:sz w:val="22"/>
                <w:szCs w:val="22"/>
                <w:vertAlign w:val="superscript"/>
                <w:lang w:eastAsia="es-ES"/>
              </w:rPr>
              <w:footnoteReference w:id="2"/>
            </w:r>
            <w:r w:rsidRPr="00647011">
              <w:rPr>
                <w:rFonts w:ascii="Arial" w:eastAsia="Arial" w:hAnsi="Arial" w:cs="Arial"/>
                <w:color w:val="000000"/>
                <w:sz w:val="22"/>
                <w:szCs w:val="22"/>
                <w:lang w:eastAsia="es-ES"/>
              </w:rPr>
              <w:t xml:space="preserve"> </w:t>
            </w:r>
            <w:r w:rsidR="00E500A5">
              <w:rPr>
                <w:rFonts w:ascii="Arial" w:eastAsia="Arial" w:hAnsi="Arial" w:cs="Arial"/>
                <w:color w:val="000000"/>
                <w:sz w:val="22"/>
                <w:szCs w:val="22"/>
                <w:lang w:eastAsia="es-ES"/>
              </w:rPr>
              <w:t>al 29 de junio de 2022</w:t>
            </w:r>
          </w:p>
        </w:tc>
        <w:tc>
          <w:tcPr>
            <w:tcW w:w="4815" w:type="dxa"/>
          </w:tcPr>
          <w:p w14:paraId="785E587B"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71"/>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Será revisado internamente por SENADIS. </w:t>
            </w:r>
          </w:p>
        </w:tc>
      </w:tr>
    </w:tbl>
    <w:p w14:paraId="722C7672" w14:textId="77777777" w:rsidR="00647011" w:rsidRPr="00647011" w:rsidRDefault="00647011" w:rsidP="00134F6B">
      <w:pPr>
        <w:spacing w:before="60" w:after="60" w:line="276" w:lineRule="auto"/>
        <w:ind w:hanging="2"/>
        <w:jc w:val="both"/>
        <w:rPr>
          <w:rFonts w:ascii="Arial" w:eastAsia="Arial" w:hAnsi="Arial" w:cs="Arial"/>
          <w:sz w:val="22"/>
          <w:szCs w:val="22"/>
          <w:lang w:eastAsia="es-ES"/>
        </w:rPr>
      </w:pPr>
      <w:bookmarkStart w:id="59" w:name="_heading=h.1y810tw" w:colFirst="0" w:colLast="0"/>
      <w:bookmarkEnd w:id="59"/>
    </w:p>
    <w:p w14:paraId="6D64EFA9" w14:textId="4E9E07F3" w:rsidR="008F471A" w:rsidRDefault="00647011" w:rsidP="00347E3E">
      <w:pPr>
        <w:spacing w:before="60" w:after="60" w:line="276" w:lineRule="auto"/>
        <w:jc w:val="both"/>
        <w:rPr>
          <w:rFonts w:ascii="Arial" w:eastAsia="Arial" w:hAnsi="Arial" w:cs="Arial"/>
          <w:sz w:val="22"/>
          <w:szCs w:val="22"/>
          <w:lang w:eastAsia="es-ES"/>
        </w:rPr>
      </w:pPr>
      <w:r w:rsidRPr="00647011">
        <w:rPr>
          <w:rFonts w:ascii="Arial" w:eastAsia="Arial" w:hAnsi="Arial" w:cs="Arial"/>
          <w:sz w:val="22"/>
          <w:szCs w:val="22"/>
          <w:lang w:eastAsia="es-ES"/>
        </w:rPr>
        <w:t>Para aquellos casos donde el/la potencial beneficiario/a se encuentre en situación de interdicción, se deberá cumplir además con los siguientes requisitos y adjuntar toda la documentación necesaria, dentro de los plazos establecidos:</w:t>
      </w:r>
    </w:p>
    <w:p w14:paraId="1FA3E23A" w14:textId="77777777" w:rsidR="008F471A" w:rsidRDefault="008F471A">
      <w:pPr>
        <w:spacing w:after="160" w:line="259" w:lineRule="auto"/>
        <w:rPr>
          <w:rFonts w:ascii="Arial" w:eastAsia="Arial" w:hAnsi="Arial" w:cs="Arial"/>
          <w:sz w:val="22"/>
          <w:szCs w:val="22"/>
          <w:lang w:eastAsia="es-ES"/>
        </w:rPr>
      </w:pPr>
      <w:r>
        <w:rPr>
          <w:rFonts w:ascii="Arial" w:eastAsia="Arial" w:hAnsi="Arial" w:cs="Arial"/>
          <w:sz w:val="22"/>
          <w:szCs w:val="22"/>
          <w:lang w:eastAsia="es-ES"/>
        </w:rPr>
        <w:br w:type="page"/>
      </w:r>
    </w:p>
    <w:p w14:paraId="48FDE098" w14:textId="77777777" w:rsidR="00647011" w:rsidRDefault="00647011" w:rsidP="00347E3E">
      <w:pPr>
        <w:spacing w:before="60" w:after="60" w:line="276" w:lineRule="auto"/>
        <w:jc w:val="both"/>
        <w:rPr>
          <w:rFonts w:ascii="Arial" w:eastAsia="Arial" w:hAnsi="Arial" w:cs="Arial"/>
          <w:sz w:val="22"/>
          <w:szCs w:val="22"/>
          <w:lang w:eastAsia="es-ES"/>
        </w:rPr>
      </w:pP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4770"/>
      </w:tblGrid>
      <w:tr w:rsidR="00647011" w:rsidRPr="00647011" w14:paraId="3856F4A1" w14:textId="77777777" w:rsidTr="00855D2F">
        <w:trPr>
          <w:trHeight w:val="380"/>
        </w:trPr>
        <w:tc>
          <w:tcPr>
            <w:tcW w:w="562" w:type="dxa"/>
            <w:shd w:val="clear" w:color="auto" w:fill="BFBFBF"/>
            <w:vAlign w:val="center"/>
          </w:tcPr>
          <w:p w14:paraId="544B07A7"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142"/>
                <w:tab w:val="left" w:pos="0"/>
                <w:tab w:val="left" w:pos="9225"/>
              </w:tabs>
              <w:spacing w:before="60" w:after="60" w:line="276" w:lineRule="auto"/>
              <w:ind w:hanging="2"/>
              <w:jc w:val="center"/>
              <w:rPr>
                <w:rFonts w:ascii="Arial" w:eastAsia="Arial" w:hAnsi="Arial" w:cs="Arial"/>
                <w:color w:val="000000"/>
                <w:sz w:val="22"/>
                <w:szCs w:val="22"/>
                <w:lang w:eastAsia="es-ES"/>
              </w:rPr>
            </w:pPr>
          </w:p>
        </w:tc>
        <w:tc>
          <w:tcPr>
            <w:tcW w:w="4253" w:type="dxa"/>
            <w:shd w:val="clear" w:color="auto" w:fill="BFBFBF"/>
          </w:tcPr>
          <w:p w14:paraId="5D7162D0"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Requisito de Admisibilidad</w:t>
            </w:r>
          </w:p>
        </w:tc>
        <w:tc>
          <w:tcPr>
            <w:tcW w:w="4770" w:type="dxa"/>
            <w:shd w:val="clear" w:color="auto" w:fill="BFBFBF"/>
          </w:tcPr>
          <w:p w14:paraId="61E8BAE6"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Medio de Verificación</w:t>
            </w:r>
          </w:p>
        </w:tc>
      </w:tr>
      <w:tr w:rsidR="00647011" w:rsidRPr="00647011" w14:paraId="2B73F5ED" w14:textId="77777777" w:rsidTr="00855D2F">
        <w:trPr>
          <w:trHeight w:val="380"/>
        </w:trPr>
        <w:tc>
          <w:tcPr>
            <w:tcW w:w="562" w:type="dxa"/>
            <w:vAlign w:val="center"/>
          </w:tcPr>
          <w:p w14:paraId="7AF38D9D"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142"/>
                <w:tab w:val="left" w:pos="0"/>
                <w:tab w:val="left" w:pos="9225"/>
              </w:tabs>
              <w:spacing w:before="60" w:after="6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10</w:t>
            </w:r>
          </w:p>
        </w:tc>
        <w:tc>
          <w:tcPr>
            <w:tcW w:w="4253" w:type="dxa"/>
          </w:tcPr>
          <w:p w14:paraId="6C8CCB06"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La sentencia judicial de interdicción se encuentra firme y ejecutoriada.</w:t>
            </w:r>
          </w:p>
        </w:tc>
        <w:tc>
          <w:tcPr>
            <w:tcW w:w="4770" w:type="dxa"/>
          </w:tcPr>
          <w:p w14:paraId="7055A348"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de la sentencia judicial que declara la interdicción,</w:t>
            </w:r>
          </w:p>
          <w:p w14:paraId="2065F5F9"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y</w:t>
            </w:r>
          </w:p>
          <w:p w14:paraId="029A0BD5"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del certificado que declara que la sentencia se encuentra firme y ejecutoriada,</w:t>
            </w:r>
          </w:p>
          <w:p w14:paraId="6AC48A99"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y</w:t>
            </w:r>
          </w:p>
          <w:p w14:paraId="1105ED79"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por ambos lados de la cédula de identidad del/</w:t>
            </w:r>
            <w:proofErr w:type="gramStart"/>
            <w:r w:rsidRPr="00647011">
              <w:rPr>
                <w:rFonts w:ascii="Arial" w:eastAsia="Arial" w:hAnsi="Arial" w:cs="Arial"/>
                <w:color w:val="000000"/>
                <w:sz w:val="22"/>
                <w:szCs w:val="22"/>
                <w:lang w:eastAsia="es-ES"/>
              </w:rPr>
              <w:t>de la tutor</w:t>
            </w:r>
            <w:proofErr w:type="gramEnd"/>
            <w:r w:rsidRPr="00647011">
              <w:rPr>
                <w:rFonts w:ascii="Arial" w:eastAsia="Arial" w:hAnsi="Arial" w:cs="Arial"/>
                <w:color w:val="000000"/>
                <w:sz w:val="22"/>
                <w:szCs w:val="22"/>
                <w:lang w:eastAsia="es-ES"/>
              </w:rPr>
              <w:t>/a.</w:t>
            </w:r>
          </w:p>
        </w:tc>
      </w:tr>
    </w:tbl>
    <w:p w14:paraId="2E351218" w14:textId="77777777" w:rsidR="00647011" w:rsidRPr="00647011" w:rsidRDefault="00647011" w:rsidP="00134F6B">
      <w:pPr>
        <w:spacing w:before="60" w:after="60" w:line="276" w:lineRule="auto"/>
        <w:ind w:hanging="2"/>
        <w:jc w:val="both"/>
        <w:rPr>
          <w:rFonts w:ascii="Arial" w:eastAsia="Arial" w:hAnsi="Arial" w:cs="Arial"/>
          <w:sz w:val="22"/>
          <w:szCs w:val="22"/>
          <w:lang w:eastAsia="es-ES"/>
        </w:rPr>
      </w:pPr>
      <w:bookmarkStart w:id="60" w:name="_heading=h.7bmtl3ej7zkx" w:colFirst="0" w:colLast="0"/>
      <w:bookmarkEnd w:id="60"/>
    </w:p>
    <w:p w14:paraId="4503F00B"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61" w:name="_Toc97632092"/>
      <w:bookmarkStart w:id="62" w:name="_Toc104821423"/>
      <w:r w:rsidRPr="00647011">
        <w:rPr>
          <w:rFonts w:ascii="Arial" w:eastAsia="Arial" w:hAnsi="Arial" w:cs="Arial"/>
          <w:caps/>
          <w:color w:val="FFFFFF"/>
          <w:spacing w:val="15"/>
          <w:sz w:val="22"/>
          <w:szCs w:val="22"/>
          <w:lang w:eastAsia="es-ES"/>
        </w:rPr>
        <w:t>7. EVALUACIÓN</w:t>
      </w:r>
      <w:bookmarkEnd w:id="61"/>
      <w:bookmarkEnd w:id="62"/>
    </w:p>
    <w:p w14:paraId="431CC138"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bookmarkStart w:id="63" w:name="_heading=h.2xcytpi" w:colFirst="0" w:colLast="0"/>
      <w:bookmarkEnd w:id="63"/>
      <w:r w:rsidRPr="00647011">
        <w:rPr>
          <w:rFonts w:ascii="Arial" w:eastAsia="Arial" w:hAnsi="Arial" w:cs="Arial"/>
          <w:sz w:val="22"/>
          <w:szCs w:val="22"/>
          <w:lang w:eastAsia="es-ES"/>
        </w:rPr>
        <w:t xml:space="preserve">Los proyectos de la Modalidad Individual que cumplan con los requisitos de admisibilidad serán evaluados técnica y financieramente en la respectiva Dirección Regional de SENADIS. </w:t>
      </w:r>
    </w:p>
    <w:p w14:paraId="412D5869"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SENADIS se reserva el derecho de realizar consultas a quienes postulan, con el fin de aclarar aspectos específicos de los proyectos. Lo anterior no constituirá, en ningún caso, garantía de adjudicación.</w:t>
      </w:r>
    </w:p>
    <w:p w14:paraId="03A59089"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01A689D3"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64" w:name="_Toc97632093"/>
      <w:bookmarkStart w:id="65" w:name="_Toc104821424"/>
      <w:r w:rsidRPr="00647011">
        <w:rPr>
          <w:rFonts w:ascii="Arial" w:eastAsia="Arial" w:hAnsi="Arial" w:cs="Arial"/>
          <w:caps/>
          <w:spacing w:val="15"/>
          <w:sz w:val="22"/>
          <w:szCs w:val="22"/>
          <w:lang w:eastAsia="es-ES"/>
        </w:rPr>
        <w:t>7.1. Evaluación Técnica</w:t>
      </w:r>
      <w:bookmarkEnd w:id="64"/>
      <w:bookmarkEnd w:id="65"/>
    </w:p>
    <w:p w14:paraId="6D022403"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A continuación, se presenta la tabla descriptiva de los criterios y sus respectivos puntajes máximos, de acuerdo con las características de la Modalidad Individual.</w:t>
      </w:r>
    </w:p>
    <w:tbl>
      <w:tblPr>
        <w:tblW w:w="9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5303"/>
        <w:gridCol w:w="1590"/>
      </w:tblGrid>
      <w:tr w:rsidR="00647011" w:rsidRPr="00647011" w14:paraId="4D63DE6B" w14:textId="77777777" w:rsidTr="00855D2F">
        <w:trPr>
          <w:cantSplit/>
          <w:tblHeader/>
          <w:jc w:val="center"/>
        </w:trPr>
        <w:tc>
          <w:tcPr>
            <w:tcW w:w="2263" w:type="dxa"/>
            <w:shd w:val="clear" w:color="auto" w:fill="BFBFBF"/>
            <w:tcMar>
              <w:top w:w="100" w:type="dxa"/>
              <w:left w:w="100" w:type="dxa"/>
              <w:bottom w:w="100" w:type="dxa"/>
              <w:right w:w="100" w:type="dxa"/>
            </w:tcMar>
          </w:tcPr>
          <w:p w14:paraId="062C886C"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Criterios</w:t>
            </w:r>
          </w:p>
        </w:tc>
        <w:tc>
          <w:tcPr>
            <w:tcW w:w="5303" w:type="dxa"/>
            <w:shd w:val="clear" w:color="auto" w:fill="BFBFBF"/>
            <w:tcMar>
              <w:top w:w="100" w:type="dxa"/>
              <w:left w:w="100" w:type="dxa"/>
              <w:bottom w:w="100" w:type="dxa"/>
              <w:right w:w="100" w:type="dxa"/>
            </w:tcMar>
          </w:tcPr>
          <w:p w14:paraId="757A4384"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Descripción</w:t>
            </w:r>
          </w:p>
        </w:tc>
        <w:tc>
          <w:tcPr>
            <w:tcW w:w="1590" w:type="dxa"/>
            <w:shd w:val="clear" w:color="auto" w:fill="BFBFBF"/>
            <w:tcMar>
              <w:top w:w="100" w:type="dxa"/>
              <w:left w:w="100" w:type="dxa"/>
              <w:bottom w:w="100" w:type="dxa"/>
              <w:right w:w="100" w:type="dxa"/>
            </w:tcMar>
          </w:tcPr>
          <w:p w14:paraId="6E7D0634"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Puntaje máximo</w:t>
            </w:r>
          </w:p>
        </w:tc>
      </w:tr>
      <w:tr w:rsidR="00647011" w:rsidRPr="00647011" w14:paraId="42CC2422" w14:textId="77777777" w:rsidTr="00855D2F">
        <w:trPr>
          <w:cantSplit/>
          <w:trHeight w:val="1290"/>
          <w:jc w:val="center"/>
        </w:trPr>
        <w:tc>
          <w:tcPr>
            <w:tcW w:w="2263" w:type="dxa"/>
            <w:shd w:val="clear" w:color="auto" w:fill="D9D9D9"/>
            <w:tcMar>
              <w:top w:w="100" w:type="dxa"/>
              <w:left w:w="100" w:type="dxa"/>
              <w:bottom w:w="100" w:type="dxa"/>
              <w:right w:w="100" w:type="dxa"/>
            </w:tcMar>
          </w:tcPr>
          <w:p w14:paraId="0B588D82"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Pertinencia</w:t>
            </w:r>
          </w:p>
        </w:tc>
        <w:tc>
          <w:tcPr>
            <w:tcW w:w="5303" w:type="dxa"/>
            <w:tcMar>
              <w:top w:w="100" w:type="dxa"/>
              <w:left w:w="100" w:type="dxa"/>
              <w:bottom w:w="100" w:type="dxa"/>
              <w:right w:w="100" w:type="dxa"/>
            </w:tcMar>
          </w:tcPr>
          <w:p w14:paraId="5F397783" w14:textId="77777777" w:rsidR="00647011" w:rsidRPr="00647011" w:rsidRDefault="00647011" w:rsidP="00134F6B">
            <w:pPr>
              <w:widowControl w:val="0"/>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Evalúa cómo la solución propuesta permite abordar el problema descrito y contribuye al tránsito a la vida independiente e inclusión social de la persona con discapacidad beneficiaria. </w:t>
            </w:r>
          </w:p>
        </w:tc>
        <w:tc>
          <w:tcPr>
            <w:tcW w:w="1590" w:type="dxa"/>
            <w:tcMar>
              <w:top w:w="100" w:type="dxa"/>
              <w:left w:w="100" w:type="dxa"/>
              <w:bottom w:w="100" w:type="dxa"/>
              <w:right w:w="100" w:type="dxa"/>
            </w:tcMar>
          </w:tcPr>
          <w:p w14:paraId="3AAABAC6"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30</w:t>
            </w:r>
          </w:p>
        </w:tc>
      </w:tr>
      <w:tr w:rsidR="00647011" w:rsidRPr="00647011" w14:paraId="5F4EC96A" w14:textId="77777777" w:rsidTr="00855D2F">
        <w:trPr>
          <w:cantSplit/>
          <w:jc w:val="center"/>
        </w:trPr>
        <w:tc>
          <w:tcPr>
            <w:tcW w:w="2263" w:type="dxa"/>
            <w:shd w:val="clear" w:color="auto" w:fill="D9D9D9"/>
            <w:tcMar>
              <w:top w:w="100" w:type="dxa"/>
              <w:left w:w="100" w:type="dxa"/>
              <w:bottom w:w="100" w:type="dxa"/>
              <w:right w:w="100" w:type="dxa"/>
            </w:tcMar>
          </w:tcPr>
          <w:p w14:paraId="2C92FCE7"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Participación de la persona con discapacidad</w:t>
            </w:r>
          </w:p>
        </w:tc>
        <w:tc>
          <w:tcPr>
            <w:tcW w:w="5303" w:type="dxa"/>
            <w:tcMar>
              <w:top w:w="100" w:type="dxa"/>
              <w:left w:w="100" w:type="dxa"/>
              <w:bottom w:w="100" w:type="dxa"/>
              <w:right w:w="100" w:type="dxa"/>
            </w:tcMar>
          </w:tcPr>
          <w:p w14:paraId="1DFCE783" w14:textId="77777777" w:rsidR="00647011" w:rsidRPr="00647011" w:rsidRDefault="00647011" w:rsidP="00134F6B">
            <w:pPr>
              <w:widowControl w:val="0"/>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Evalúa el nivel de participación activa de la persona con discapacidad en la elaboración, ejecución, evaluación y seguimiento de la iniciativa presentada. </w:t>
            </w:r>
          </w:p>
        </w:tc>
        <w:tc>
          <w:tcPr>
            <w:tcW w:w="1590" w:type="dxa"/>
            <w:tcMar>
              <w:top w:w="100" w:type="dxa"/>
              <w:left w:w="100" w:type="dxa"/>
              <w:bottom w:w="100" w:type="dxa"/>
              <w:right w:w="100" w:type="dxa"/>
            </w:tcMar>
          </w:tcPr>
          <w:p w14:paraId="0A4A4BE8"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30</w:t>
            </w:r>
          </w:p>
        </w:tc>
      </w:tr>
      <w:tr w:rsidR="00647011" w:rsidRPr="00647011" w14:paraId="76D6CBB3" w14:textId="77777777" w:rsidTr="00855D2F">
        <w:trPr>
          <w:cantSplit/>
          <w:jc w:val="center"/>
        </w:trPr>
        <w:tc>
          <w:tcPr>
            <w:tcW w:w="2263" w:type="dxa"/>
            <w:shd w:val="clear" w:color="auto" w:fill="D9D9D9"/>
            <w:tcMar>
              <w:top w:w="100" w:type="dxa"/>
              <w:left w:w="100" w:type="dxa"/>
              <w:bottom w:w="100" w:type="dxa"/>
              <w:right w:w="100" w:type="dxa"/>
            </w:tcMar>
          </w:tcPr>
          <w:p w14:paraId="6C91C1F2"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Coherencia interna</w:t>
            </w:r>
          </w:p>
        </w:tc>
        <w:tc>
          <w:tcPr>
            <w:tcW w:w="5303" w:type="dxa"/>
            <w:tcMar>
              <w:top w:w="100" w:type="dxa"/>
              <w:left w:w="100" w:type="dxa"/>
              <w:bottom w:w="100" w:type="dxa"/>
              <w:right w:w="100" w:type="dxa"/>
            </w:tcMar>
          </w:tcPr>
          <w:p w14:paraId="2ECA43F8" w14:textId="77777777" w:rsidR="00647011" w:rsidRPr="00647011" w:rsidRDefault="00647011" w:rsidP="00134F6B">
            <w:pPr>
              <w:widowControl w:val="0"/>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Evalúa en qué medida el proyecto ordena en forma coherente y lógica los distintos componentes (objetivos, actividades, recursos, otros) para desarrollar la estrategia de solución propuesta. </w:t>
            </w:r>
          </w:p>
        </w:tc>
        <w:tc>
          <w:tcPr>
            <w:tcW w:w="1590" w:type="dxa"/>
            <w:tcMar>
              <w:top w:w="100" w:type="dxa"/>
              <w:left w:w="100" w:type="dxa"/>
              <w:bottom w:w="100" w:type="dxa"/>
              <w:right w:w="100" w:type="dxa"/>
            </w:tcMar>
          </w:tcPr>
          <w:p w14:paraId="209E6008"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30</w:t>
            </w:r>
          </w:p>
        </w:tc>
      </w:tr>
      <w:tr w:rsidR="00647011" w:rsidRPr="00647011" w14:paraId="019FD7CD" w14:textId="77777777" w:rsidTr="00855D2F">
        <w:trPr>
          <w:cantSplit/>
          <w:trHeight w:val="861"/>
          <w:jc w:val="center"/>
        </w:trPr>
        <w:tc>
          <w:tcPr>
            <w:tcW w:w="2263" w:type="dxa"/>
            <w:shd w:val="clear" w:color="auto" w:fill="D9D9D9"/>
            <w:tcMar>
              <w:top w:w="100" w:type="dxa"/>
              <w:left w:w="100" w:type="dxa"/>
              <w:bottom w:w="100" w:type="dxa"/>
              <w:right w:w="100" w:type="dxa"/>
            </w:tcMar>
          </w:tcPr>
          <w:p w14:paraId="29518618" w14:textId="13BF146D" w:rsidR="00647011" w:rsidRPr="00647011" w:rsidRDefault="000936A9"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Pr>
                <w:rFonts w:ascii="Arial" w:eastAsia="Arial" w:hAnsi="Arial" w:cs="Arial"/>
                <w:color w:val="000000"/>
                <w:sz w:val="22"/>
                <w:szCs w:val="22"/>
                <w:lang w:eastAsia="es-ES"/>
              </w:rPr>
              <w:t>Experiencia</w:t>
            </w:r>
          </w:p>
        </w:tc>
        <w:tc>
          <w:tcPr>
            <w:tcW w:w="5303" w:type="dxa"/>
            <w:tcMar>
              <w:top w:w="100" w:type="dxa"/>
              <w:left w:w="100" w:type="dxa"/>
              <w:bottom w:w="100" w:type="dxa"/>
              <w:right w:w="100" w:type="dxa"/>
            </w:tcMar>
          </w:tcPr>
          <w:p w14:paraId="37920822" w14:textId="5778BF4D" w:rsidR="00647011" w:rsidRPr="00647011" w:rsidRDefault="000936A9" w:rsidP="00134F6B">
            <w:pPr>
              <w:widowControl w:val="0"/>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0936A9">
              <w:rPr>
                <w:rFonts w:ascii="Arial" w:eastAsia="Arial" w:hAnsi="Arial" w:cs="Arial"/>
                <w:color w:val="000000"/>
                <w:sz w:val="22"/>
                <w:szCs w:val="22"/>
                <w:lang w:eastAsia="es-ES"/>
              </w:rPr>
              <w:t>Evalúa en qué medida el proyecto cuenta con servicios de apoyo acorde al logro del objetivo, resultados y las características de la iniciativa.</w:t>
            </w:r>
          </w:p>
        </w:tc>
        <w:tc>
          <w:tcPr>
            <w:tcW w:w="1590" w:type="dxa"/>
            <w:tcMar>
              <w:top w:w="100" w:type="dxa"/>
              <w:left w:w="100" w:type="dxa"/>
              <w:bottom w:w="100" w:type="dxa"/>
              <w:right w:w="100" w:type="dxa"/>
            </w:tcMar>
          </w:tcPr>
          <w:p w14:paraId="784EC9C7"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10</w:t>
            </w:r>
          </w:p>
        </w:tc>
      </w:tr>
      <w:tr w:rsidR="00647011" w:rsidRPr="00647011" w14:paraId="4BCC5F52" w14:textId="77777777" w:rsidTr="00855D2F">
        <w:trPr>
          <w:cantSplit/>
          <w:trHeight w:val="105"/>
          <w:jc w:val="center"/>
        </w:trPr>
        <w:tc>
          <w:tcPr>
            <w:tcW w:w="7566" w:type="dxa"/>
            <w:gridSpan w:val="2"/>
            <w:shd w:val="clear" w:color="auto" w:fill="BFBFBF"/>
            <w:tcMar>
              <w:top w:w="100" w:type="dxa"/>
              <w:left w:w="100" w:type="dxa"/>
              <w:bottom w:w="100" w:type="dxa"/>
              <w:right w:w="100" w:type="dxa"/>
            </w:tcMar>
          </w:tcPr>
          <w:p w14:paraId="6C26745D"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Puntaje máximo general</w:t>
            </w:r>
          </w:p>
        </w:tc>
        <w:tc>
          <w:tcPr>
            <w:tcW w:w="1590" w:type="dxa"/>
            <w:tcMar>
              <w:top w:w="100" w:type="dxa"/>
              <w:left w:w="100" w:type="dxa"/>
              <w:bottom w:w="100" w:type="dxa"/>
              <w:right w:w="100" w:type="dxa"/>
            </w:tcMar>
            <w:vAlign w:val="center"/>
          </w:tcPr>
          <w:p w14:paraId="1A4B0A07"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100</w:t>
            </w:r>
          </w:p>
        </w:tc>
      </w:tr>
      <w:tr w:rsidR="00647011" w:rsidRPr="00647011" w14:paraId="0D22C67A" w14:textId="77777777" w:rsidTr="00855D2F">
        <w:trPr>
          <w:cantSplit/>
          <w:trHeight w:val="41"/>
          <w:jc w:val="center"/>
        </w:trPr>
        <w:tc>
          <w:tcPr>
            <w:tcW w:w="7566" w:type="dxa"/>
            <w:gridSpan w:val="2"/>
            <w:shd w:val="clear" w:color="auto" w:fill="BFBFBF"/>
            <w:tcMar>
              <w:top w:w="100" w:type="dxa"/>
              <w:left w:w="100" w:type="dxa"/>
              <w:bottom w:w="100" w:type="dxa"/>
              <w:right w:w="100" w:type="dxa"/>
            </w:tcMar>
          </w:tcPr>
          <w:p w14:paraId="7A71B024"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Puntaje mínimo para pasar a etapa de adjudicación</w:t>
            </w:r>
          </w:p>
        </w:tc>
        <w:tc>
          <w:tcPr>
            <w:tcW w:w="1590" w:type="dxa"/>
            <w:tcMar>
              <w:top w:w="100" w:type="dxa"/>
              <w:left w:w="100" w:type="dxa"/>
              <w:bottom w:w="100" w:type="dxa"/>
              <w:right w:w="100" w:type="dxa"/>
            </w:tcMar>
            <w:vAlign w:val="center"/>
          </w:tcPr>
          <w:p w14:paraId="767F4FBC"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70</w:t>
            </w:r>
          </w:p>
        </w:tc>
      </w:tr>
    </w:tbl>
    <w:p w14:paraId="0A24EE72" w14:textId="77777777" w:rsidR="00647011" w:rsidRPr="00647011" w:rsidRDefault="00647011" w:rsidP="00134F6B">
      <w:pPr>
        <w:spacing w:before="100" w:line="276" w:lineRule="auto"/>
        <w:ind w:hanging="2"/>
        <w:rPr>
          <w:rFonts w:ascii="Arial" w:eastAsia="Arial" w:hAnsi="Arial" w:cs="Arial"/>
          <w:sz w:val="22"/>
          <w:szCs w:val="22"/>
          <w:lang w:eastAsia="es-ES"/>
        </w:rPr>
      </w:pPr>
    </w:p>
    <w:p w14:paraId="45DC40C3"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66" w:name="_Toc97632094"/>
      <w:bookmarkStart w:id="67" w:name="_Toc104821425"/>
      <w:r w:rsidRPr="00647011">
        <w:rPr>
          <w:rFonts w:ascii="Arial" w:eastAsia="Arial" w:hAnsi="Arial" w:cs="Arial"/>
          <w:caps/>
          <w:spacing w:val="15"/>
          <w:sz w:val="22"/>
          <w:szCs w:val="22"/>
          <w:lang w:eastAsia="es-ES"/>
        </w:rPr>
        <w:t>7.2. Puntuación Adicional</w:t>
      </w:r>
      <w:bookmarkEnd w:id="66"/>
      <w:bookmarkEnd w:id="67"/>
    </w:p>
    <w:p w14:paraId="2DAD5F45" w14:textId="77777777" w:rsidR="00647011" w:rsidRPr="00647011" w:rsidRDefault="00647011" w:rsidP="00134F6B">
      <w:pPr>
        <w:spacing w:line="276" w:lineRule="auto"/>
        <w:jc w:val="both"/>
        <w:rPr>
          <w:rFonts w:ascii="Arial" w:eastAsia="Arial" w:hAnsi="Arial" w:cs="Arial"/>
          <w:sz w:val="22"/>
          <w:szCs w:val="22"/>
          <w:lang w:eastAsia="es-ES"/>
        </w:rPr>
      </w:pPr>
    </w:p>
    <w:p w14:paraId="6F2C9927" w14:textId="77777777" w:rsidR="00647011" w:rsidRPr="00647011" w:rsidRDefault="00647011" w:rsidP="00134F6B">
      <w:pPr>
        <w:spacing w:line="276" w:lineRule="auto"/>
        <w:jc w:val="both"/>
        <w:rPr>
          <w:rFonts w:ascii="Arial" w:eastAsia="Arial" w:hAnsi="Arial" w:cs="Arial"/>
          <w:sz w:val="22"/>
          <w:szCs w:val="22"/>
          <w:lang w:eastAsia="es-ES"/>
        </w:rPr>
      </w:pPr>
      <w:r w:rsidRPr="00647011">
        <w:rPr>
          <w:rFonts w:ascii="Arial" w:eastAsia="Arial" w:hAnsi="Arial" w:cs="Arial"/>
          <w:sz w:val="22"/>
          <w:szCs w:val="22"/>
          <w:lang w:eastAsia="es-ES"/>
        </w:rPr>
        <w:t>Los criterios de evaluación adicional serán aplicables sólo para los proyectos que en su evaluación técnica obtengan 70 puntos o más. Esto dado que se entiende que estos criterios son un mecanismo de priorización y no un mecanismo de mejora técnica del proyecto.</w:t>
      </w:r>
    </w:p>
    <w:p w14:paraId="1CFC6B20"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La asignación del puntaje adicional será dicotómica, asignándose los puntos señalados en la tabla en caso de cumplirse el criterio, o asignándose puntaje 0 (cero) en caso de no cumplirse.</w:t>
      </w:r>
    </w:p>
    <w:p w14:paraId="1AA66B24"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6"/>
        <w:gridCol w:w="6040"/>
        <w:gridCol w:w="1291"/>
      </w:tblGrid>
      <w:tr w:rsidR="00647011" w:rsidRPr="00647011" w14:paraId="1398DA01" w14:textId="77777777" w:rsidTr="00855D2F">
        <w:trPr>
          <w:cantSplit/>
          <w:trHeight w:val="599"/>
          <w:tblHeader/>
          <w:jc w:val="center"/>
        </w:trPr>
        <w:tc>
          <w:tcPr>
            <w:tcW w:w="1736" w:type="dxa"/>
            <w:shd w:val="clear" w:color="auto" w:fill="BFBFBF"/>
            <w:vAlign w:val="center"/>
          </w:tcPr>
          <w:p w14:paraId="7D69069C"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Criterios</w:t>
            </w:r>
          </w:p>
        </w:tc>
        <w:tc>
          <w:tcPr>
            <w:tcW w:w="6040" w:type="dxa"/>
            <w:shd w:val="clear" w:color="auto" w:fill="BFBFBF"/>
            <w:vAlign w:val="center"/>
          </w:tcPr>
          <w:p w14:paraId="412F9A43"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Descripción</w:t>
            </w:r>
          </w:p>
        </w:tc>
        <w:tc>
          <w:tcPr>
            <w:tcW w:w="1291" w:type="dxa"/>
            <w:shd w:val="clear" w:color="auto" w:fill="BFBFBF"/>
            <w:vAlign w:val="center"/>
          </w:tcPr>
          <w:p w14:paraId="5A3DE577"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Puntaje</w:t>
            </w:r>
          </w:p>
        </w:tc>
      </w:tr>
      <w:tr w:rsidR="00647011" w:rsidRPr="00647011" w14:paraId="44A65681" w14:textId="77777777" w:rsidTr="00855D2F">
        <w:trPr>
          <w:cantSplit/>
          <w:trHeight w:val="416"/>
          <w:jc w:val="center"/>
        </w:trPr>
        <w:tc>
          <w:tcPr>
            <w:tcW w:w="1736" w:type="dxa"/>
            <w:shd w:val="clear" w:color="auto" w:fill="D9D9D9"/>
            <w:vAlign w:val="center"/>
          </w:tcPr>
          <w:p w14:paraId="69F00EAF" w14:textId="77777777" w:rsidR="00647011" w:rsidRPr="00647011" w:rsidRDefault="00647011" w:rsidP="00134F6B">
            <w:pPr>
              <w:pBdr>
                <w:top w:val="nil"/>
                <w:left w:val="nil"/>
                <w:bottom w:val="nil"/>
                <w:right w:val="nil"/>
                <w:between w:val="nil"/>
              </w:pBdr>
              <w:tabs>
                <w:tab w:val="left" w:pos="142"/>
              </w:tabs>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Perspectiva de Género</w:t>
            </w:r>
          </w:p>
        </w:tc>
        <w:tc>
          <w:tcPr>
            <w:tcW w:w="6040" w:type="dxa"/>
            <w:vAlign w:val="center"/>
          </w:tcPr>
          <w:p w14:paraId="397043DD"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Pondera puntaje adicional en caso de que la persona beneficiaria sea mujer con discapacidad.</w:t>
            </w:r>
          </w:p>
        </w:tc>
        <w:tc>
          <w:tcPr>
            <w:tcW w:w="1291" w:type="dxa"/>
            <w:vAlign w:val="center"/>
          </w:tcPr>
          <w:p w14:paraId="22E84B88" w14:textId="4E4FC264" w:rsidR="00647011" w:rsidRPr="00647011" w:rsidRDefault="00A13014"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3</w:t>
            </w:r>
          </w:p>
        </w:tc>
      </w:tr>
      <w:tr w:rsidR="00647011" w:rsidRPr="00647011" w14:paraId="1D1C2A1F" w14:textId="77777777" w:rsidTr="00855D2F">
        <w:trPr>
          <w:cantSplit/>
          <w:trHeight w:val="1120"/>
          <w:jc w:val="center"/>
        </w:trPr>
        <w:tc>
          <w:tcPr>
            <w:tcW w:w="1736" w:type="dxa"/>
            <w:shd w:val="clear" w:color="auto" w:fill="D9D9D9"/>
            <w:vAlign w:val="center"/>
          </w:tcPr>
          <w:p w14:paraId="3C51723F" w14:textId="77777777" w:rsidR="00647011" w:rsidRPr="00647011" w:rsidRDefault="00647011" w:rsidP="00134F6B">
            <w:pPr>
              <w:pBdr>
                <w:top w:val="nil"/>
                <w:left w:val="nil"/>
                <w:bottom w:val="nil"/>
                <w:right w:val="nil"/>
                <w:between w:val="nil"/>
              </w:pBdr>
              <w:tabs>
                <w:tab w:val="left" w:pos="142"/>
              </w:tabs>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Pueblos Indígenas</w:t>
            </w:r>
          </w:p>
        </w:tc>
        <w:tc>
          <w:tcPr>
            <w:tcW w:w="6040" w:type="dxa"/>
            <w:vAlign w:val="center"/>
          </w:tcPr>
          <w:p w14:paraId="1B98BD7F"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Pondera puntaje adicional en caso de que el/la beneficiario/a pertenezca a una etnia, presentando certificado de acreditación de calidad indígena emitido por la Corporación Nacional de Desarrollo Indígena (</w:t>
            </w:r>
            <w:r w:rsidRPr="00647011">
              <w:rPr>
                <w:rFonts w:ascii="Arial" w:eastAsia="Arial" w:hAnsi="Arial" w:cs="Arial"/>
                <w:b/>
                <w:bCs/>
                <w:color w:val="000000"/>
                <w:sz w:val="22"/>
                <w:szCs w:val="22"/>
                <w:lang w:eastAsia="es-ES"/>
              </w:rPr>
              <w:t>Anexo N°3: Certificado de Acreditación de Calidad Indígena, CONADI</w:t>
            </w:r>
            <w:r w:rsidRPr="00647011">
              <w:rPr>
                <w:rFonts w:ascii="Arial" w:eastAsia="Arial" w:hAnsi="Arial" w:cs="Arial"/>
                <w:color w:val="000000"/>
                <w:sz w:val="22"/>
                <w:szCs w:val="22"/>
                <w:lang w:eastAsia="es-ES"/>
              </w:rPr>
              <w:t>).</w:t>
            </w:r>
          </w:p>
        </w:tc>
        <w:tc>
          <w:tcPr>
            <w:tcW w:w="1291" w:type="dxa"/>
            <w:vAlign w:val="center"/>
          </w:tcPr>
          <w:p w14:paraId="4DAA661C"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w:t>
            </w:r>
          </w:p>
        </w:tc>
      </w:tr>
      <w:tr w:rsidR="00647011" w:rsidRPr="00647011" w14:paraId="4DB1A07B" w14:textId="77777777" w:rsidTr="00855D2F">
        <w:trPr>
          <w:cantSplit/>
          <w:trHeight w:val="1020"/>
          <w:jc w:val="center"/>
        </w:trPr>
        <w:tc>
          <w:tcPr>
            <w:tcW w:w="1736" w:type="dxa"/>
            <w:shd w:val="clear" w:color="auto" w:fill="D9D9D9"/>
            <w:vAlign w:val="center"/>
          </w:tcPr>
          <w:p w14:paraId="5C88BAF5" w14:textId="77777777" w:rsidR="00647011" w:rsidRPr="00647011" w:rsidRDefault="00647011" w:rsidP="00134F6B">
            <w:pPr>
              <w:pBdr>
                <w:top w:val="nil"/>
                <w:left w:val="nil"/>
                <w:bottom w:val="nil"/>
                <w:right w:val="nil"/>
                <w:between w:val="nil"/>
              </w:pBdr>
              <w:tabs>
                <w:tab w:val="left" w:pos="142"/>
              </w:tabs>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Personas naturales sin adjudicación previa</w:t>
            </w:r>
          </w:p>
        </w:tc>
        <w:tc>
          <w:tcPr>
            <w:tcW w:w="6040" w:type="dxa"/>
            <w:vAlign w:val="center"/>
          </w:tcPr>
          <w:p w14:paraId="04791EBA" w14:textId="078E1D82"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b/>
                <w:color w:val="000000"/>
                <w:sz w:val="22"/>
                <w:szCs w:val="22"/>
                <w:lang w:eastAsia="es-ES"/>
              </w:rPr>
            </w:pPr>
            <w:r w:rsidRPr="00647011">
              <w:rPr>
                <w:rFonts w:ascii="Arial" w:eastAsia="Arial" w:hAnsi="Arial" w:cs="Arial"/>
                <w:color w:val="000000"/>
                <w:sz w:val="22"/>
                <w:szCs w:val="22"/>
                <w:lang w:eastAsia="es-ES"/>
              </w:rPr>
              <w:t>Pondera puntaje adicional en caso de que el proyecto sea postulado por una persona natural que</w:t>
            </w:r>
            <w:r w:rsidRPr="00647011">
              <w:rPr>
                <w:rFonts w:ascii="Arial" w:eastAsia="Arial" w:hAnsi="Arial" w:cs="Arial"/>
                <w:b/>
                <w:color w:val="000000"/>
                <w:sz w:val="22"/>
                <w:szCs w:val="22"/>
                <w:lang w:eastAsia="es-ES"/>
              </w:rPr>
              <w:t xml:space="preserve"> NO haya adjudicado un proyecto del Programa Tránsito a la Vida Independiente en la </w:t>
            </w:r>
            <w:r w:rsidR="00A13014">
              <w:rPr>
                <w:rFonts w:ascii="Arial" w:eastAsia="Arial" w:hAnsi="Arial" w:cs="Arial"/>
                <w:b/>
                <w:color w:val="000000"/>
                <w:sz w:val="22"/>
                <w:szCs w:val="22"/>
                <w:lang w:eastAsia="es-ES"/>
              </w:rPr>
              <w:t xml:space="preserve">Segunda Convocatoria Pública, año 2019, o en la </w:t>
            </w:r>
            <w:r w:rsidRPr="00647011">
              <w:rPr>
                <w:rFonts w:ascii="Arial" w:eastAsia="Arial" w:hAnsi="Arial" w:cs="Arial"/>
                <w:b/>
                <w:color w:val="000000"/>
                <w:sz w:val="22"/>
                <w:szCs w:val="22"/>
                <w:lang w:eastAsia="es-ES"/>
              </w:rPr>
              <w:t>Convocatoria Acotada del año 2021.</w:t>
            </w:r>
          </w:p>
        </w:tc>
        <w:tc>
          <w:tcPr>
            <w:tcW w:w="1291" w:type="dxa"/>
            <w:vAlign w:val="center"/>
          </w:tcPr>
          <w:p w14:paraId="359C7141" w14:textId="016C82AD"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b/>
                <w:color w:val="000000"/>
                <w:sz w:val="22"/>
                <w:szCs w:val="22"/>
                <w:highlight w:val="yellow"/>
                <w:lang w:eastAsia="es-ES"/>
              </w:rPr>
            </w:pPr>
            <w:r w:rsidRPr="00647011">
              <w:rPr>
                <w:rFonts w:ascii="Arial" w:eastAsia="Arial" w:hAnsi="Arial" w:cs="Arial"/>
                <w:b/>
                <w:color w:val="000000"/>
                <w:sz w:val="22"/>
                <w:szCs w:val="22"/>
                <w:lang w:eastAsia="es-ES"/>
              </w:rPr>
              <w:t>5</w:t>
            </w:r>
          </w:p>
        </w:tc>
      </w:tr>
      <w:tr w:rsidR="00647011" w:rsidRPr="00647011" w14:paraId="6FEF771E" w14:textId="77777777" w:rsidTr="00855D2F">
        <w:trPr>
          <w:cantSplit/>
          <w:trHeight w:val="340"/>
          <w:jc w:val="center"/>
        </w:trPr>
        <w:tc>
          <w:tcPr>
            <w:tcW w:w="7776" w:type="dxa"/>
            <w:gridSpan w:val="2"/>
            <w:shd w:val="clear" w:color="auto" w:fill="BFBFBF"/>
            <w:vAlign w:val="center"/>
          </w:tcPr>
          <w:p w14:paraId="32666EAB" w14:textId="77777777" w:rsidR="00647011" w:rsidRPr="00647011" w:rsidRDefault="00647011" w:rsidP="00134F6B">
            <w:pPr>
              <w:pBdr>
                <w:top w:val="nil"/>
                <w:left w:val="nil"/>
                <w:bottom w:val="nil"/>
                <w:right w:val="nil"/>
                <w:between w:val="nil"/>
              </w:pBdr>
              <w:spacing w:before="100" w:line="276" w:lineRule="auto"/>
              <w:ind w:hanging="2"/>
              <w:jc w:val="right"/>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Puntaje adicional máximo</w:t>
            </w:r>
          </w:p>
        </w:tc>
        <w:tc>
          <w:tcPr>
            <w:tcW w:w="1291" w:type="dxa"/>
            <w:vAlign w:val="center"/>
          </w:tcPr>
          <w:p w14:paraId="1EB063C0" w14:textId="64E152DD" w:rsidR="00647011" w:rsidRPr="00647011" w:rsidRDefault="00A13014" w:rsidP="00134F6B">
            <w:pPr>
              <w:pBdr>
                <w:top w:val="nil"/>
                <w:left w:val="nil"/>
                <w:bottom w:val="nil"/>
                <w:right w:val="nil"/>
                <w:between w:val="nil"/>
              </w:pBdr>
              <w:spacing w:before="100" w:line="276" w:lineRule="auto"/>
              <w:ind w:hanging="2"/>
              <w:jc w:val="center"/>
              <w:rPr>
                <w:rFonts w:ascii="Arial" w:eastAsia="Arial" w:hAnsi="Arial" w:cs="Arial"/>
                <w:b/>
                <w:color w:val="000000"/>
                <w:sz w:val="22"/>
                <w:szCs w:val="22"/>
                <w:lang w:eastAsia="es-ES"/>
              </w:rPr>
            </w:pPr>
            <w:r>
              <w:rPr>
                <w:rFonts w:ascii="Arial" w:eastAsia="Arial" w:hAnsi="Arial" w:cs="Arial"/>
                <w:b/>
                <w:color w:val="000000"/>
                <w:sz w:val="22"/>
                <w:szCs w:val="22"/>
                <w:lang w:eastAsia="es-ES"/>
              </w:rPr>
              <w:t>10</w:t>
            </w:r>
          </w:p>
        </w:tc>
      </w:tr>
    </w:tbl>
    <w:p w14:paraId="50B9A6D8" w14:textId="77777777" w:rsidR="00647011" w:rsidRPr="00647011" w:rsidRDefault="00647011" w:rsidP="00134F6B">
      <w:pPr>
        <w:spacing w:before="100" w:after="120" w:line="276" w:lineRule="auto"/>
        <w:ind w:hanging="2"/>
        <w:jc w:val="both"/>
        <w:rPr>
          <w:rFonts w:ascii="Arial" w:eastAsia="Arial" w:hAnsi="Arial" w:cs="Arial"/>
          <w:b/>
          <w:color w:val="1F497D"/>
          <w:sz w:val="22"/>
          <w:szCs w:val="22"/>
          <w:lang w:eastAsia="es-ES"/>
        </w:rPr>
      </w:pPr>
      <w:bookmarkStart w:id="68" w:name="_heading=h.3as4poj" w:colFirst="0" w:colLast="0"/>
      <w:bookmarkEnd w:id="68"/>
    </w:p>
    <w:p w14:paraId="7D428A80"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color w:val="243F61"/>
          <w:spacing w:val="15"/>
          <w:sz w:val="22"/>
          <w:szCs w:val="22"/>
          <w:lang w:eastAsia="es-ES"/>
        </w:rPr>
      </w:pPr>
      <w:bookmarkStart w:id="69" w:name="_Toc97632095"/>
      <w:bookmarkStart w:id="70" w:name="_Toc104821426"/>
      <w:r w:rsidRPr="00647011">
        <w:rPr>
          <w:rFonts w:ascii="Arial" w:eastAsia="Arial" w:hAnsi="Arial" w:cs="Arial"/>
          <w:caps/>
          <w:spacing w:val="15"/>
          <w:sz w:val="22"/>
          <w:szCs w:val="22"/>
          <w:lang w:eastAsia="es-ES"/>
        </w:rPr>
        <w:t>7.3. Evaluación financiera</w:t>
      </w:r>
      <w:bookmarkEnd w:id="69"/>
      <w:bookmarkEnd w:id="70"/>
    </w:p>
    <w:p w14:paraId="7CC84F20"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bookmarkStart w:id="71" w:name="_Hlk97827026"/>
      <w:r w:rsidRPr="00647011">
        <w:rPr>
          <w:rFonts w:ascii="Arial" w:eastAsia="Arial" w:hAnsi="Arial" w:cs="Arial"/>
          <w:sz w:val="22"/>
          <w:szCs w:val="22"/>
          <w:lang w:eastAsia="es-ES"/>
        </w:rPr>
        <w:t xml:space="preserve">Se considera que un proyecto bien elaborado tiene consistencia y coherencia entre los objetivos, acciones, y un presupuesto equilibrado. Por lo tanto, se contempla en la evaluación el análisis de los recursos solicitados por el/la postulante, en consideración a la consistencia y coherencia entre los objetivos, acciones, presupuesto solicitado y la realidad regional. </w:t>
      </w:r>
    </w:p>
    <w:p w14:paraId="2B907DEE" w14:textId="77777777" w:rsidR="00647011" w:rsidRPr="00647011" w:rsidRDefault="00647011" w:rsidP="00134F6B">
      <w:pPr>
        <w:spacing w:before="120" w:after="120" w:line="276" w:lineRule="auto"/>
        <w:ind w:hanging="2"/>
        <w:jc w:val="both"/>
        <w:rPr>
          <w:rFonts w:ascii="Arial" w:eastAsia="Arial" w:hAnsi="Arial" w:cs="Arial"/>
          <w:b/>
          <w:sz w:val="22"/>
          <w:szCs w:val="22"/>
          <w:lang w:eastAsia="es-ES"/>
        </w:rPr>
      </w:pPr>
      <w:r w:rsidRPr="00647011">
        <w:rPr>
          <w:rFonts w:ascii="Arial" w:eastAsia="Arial" w:hAnsi="Arial" w:cs="Arial"/>
          <w:sz w:val="22"/>
          <w:szCs w:val="22"/>
          <w:lang w:eastAsia="es-ES"/>
        </w:rPr>
        <w:t xml:space="preserve">SENADIS podrá modificar los recursos asociados al proyecto, los que </w:t>
      </w:r>
      <w:r w:rsidRPr="00647011">
        <w:rPr>
          <w:rFonts w:ascii="Arial" w:eastAsia="Arial" w:hAnsi="Arial" w:cs="Arial"/>
          <w:b/>
          <w:sz w:val="22"/>
          <w:szCs w:val="22"/>
          <w:lang w:eastAsia="es-ES"/>
        </w:rPr>
        <w:t>no podrán disminuirse más allá del 20% del presupuesto total del proyecto</w:t>
      </w:r>
      <w:r w:rsidRPr="00647011">
        <w:rPr>
          <w:rFonts w:ascii="Arial" w:eastAsia="Arial" w:hAnsi="Arial" w:cs="Arial"/>
          <w:sz w:val="22"/>
          <w:szCs w:val="22"/>
          <w:lang w:eastAsia="es-ES"/>
        </w:rPr>
        <w:t xml:space="preserve">, para no alterar su naturaleza. Si la revisión establece una modificación superior a la indicada, el proyecto será evaluado con el puntaje mínimo </w:t>
      </w:r>
      <w:r w:rsidRPr="00647011">
        <w:rPr>
          <w:rFonts w:ascii="Arial" w:eastAsia="Arial" w:hAnsi="Arial" w:cs="Arial"/>
          <w:b/>
          <w:sz w:val="22"/>
          <w:szCs w:val="22"/>
          <w:lang w:eastAsia="es-ES"/>
        </w:rPr>
        <w:t>(0 puntos)</w:t>
      </w:r>
      <w:r w:rsidRPr="00647011">
        <w:rPr>
          <w:rFonts w:ascii="Arial" w:eastAsia="Arial" w:hAnsi="Arial" w:cs="Arial"/>
          <w:sz w:val="22"/>
          <w:szCs w:val="22"/>
          <w:lang w:eastAsia="es-ES"/>
        </w:rPr>
        <w:t xml:space="preserve"> y, por lo tanto, calificará como no adjudicado. </w:t>
      </w:r>
      <w:r w:rsidRPr="00647011">
        <w:rPr>
          <w:rFonts w:ascii="Arial" w:eastAsia="Arial" w:hAnsi="Arial" w:cs="Arial"/>
          <w:b/>
          <w:sz w:val="22"/>
          <w:szCs w:val="22"/>
          <w:lang w:eastAsia="es-ES"/>
        </w:rPr>
        <w:t>Para evitar este tipo de ajustes presupuestarios, se recomienda cotizar y postular valores de mercado sin sobrevaloración.</w:t>
      </w:r>
    </w:p>
    <w:p w14:paraId="240B71A4" w14:textId="3334CEA3" w:rsidR="00BD0FD3" w:rsidRDefault="00BD0FD3">
      <w:pPr>
        <w:spacing w:after="160" w:line="259" w:lineRule="auto"/>
        <w:rPr>
          <w:rFonts w:ascii="Arial" w:eastAsia="Arial" w:hAnsi="Arial" w:cs="Arial"/>
          <w:caps/>
          <w:color w:val="FFFFFF"/>
          <w:spacing w:val="15"/>
          <w:sz w:val="22"/>
          <w:szCs w:val="22"/>
          <w:lang w:eastAsia="es-ES"/>
        </w:rPr>
      </w:pPr>
      <w:bookmarkStart w:id="72" w:name="_Toc97632096"/>
      <w:bookmarkEnd w:id="71"/>
    </w:p>
    <w:p w14:paraId="50CC8E82" w14:textId="34CC7E06"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73" w:name="_Toc104821427"/>
      <w:r w:rsidRPr="00647011">
        <w:rPr>
          <w:rFonts w:ascii="Arial" w:eastAsia="Arial" w:hAnsi="Arial" w:cs="Arial"/>
          <w:caps/>
          <w:color w:val="FFFFFF"/>
          <w:spacing w:val="15"/>
          <w:sz w:val="22"/>
          <w:szCs w:val="22"/>
          <w:lang w:eastAsia="es-ES"/>
        </w:rPr>
        <w:t>8. ADJUDICACIÓN</w:t>
      </w:r>
      <w:bookmarkEnd w:id="72"/>
      <w:bookmarkEnd w:id="73"/>
    </w:p>
    <w:p w14:paraId="5283FD33" w14:textId="3C0E7CBD" w:rsidR="00647011" w:rsidRPr="00647011" w:rsidRDefault="00647011" w:rsidP="00134F6B">
      <w:pPr>
        <w:spacing w:before="120" w:after="120" w:line="276" w:lineRule="auto"/>
        <w:jc w:val="both"/>
        <w:rPr>
          <w:rFonts w:ascii="Arial" w:eastAsia="Arial" w:hAnsi="Arial" w:cs="Arial"/>
          <w:sz w:val="22"/>
          <w:szCs w:val="22"/>
          <w:lang w:eastAsia="es-ES"/>
        </w:rPr>
      </w:pPr>
      <w:r w:rsidRPr="00647011">
        <w:rPr>
          <w:rFonts w:ascii="Arial" w:eastAsia="Arial" w:hAnsi="Arial" w:cs="Arial"/>
          <w:sz w:val="22"/>
          <w:szCs w:val="22"/>
          <w:lang w:eastAsia="es-ES"/>
        </w:rPr>
        <w:t xml:space="preserve">Serán susceptibles de adjudicación aquellos proyectos que hayan obtenido en la etapa de evaluación técnica, un puntaje </w:t>
      </w:r>
      <w:r w:rsidRPr="00647011">
        <w:rPr>
          <w:rFonts w:ascii="Arial" w:eastAsia="Arial" w:hAnsi="Arial" w:cs="Arial"/>
          <w:b/>
          <w:sz w:val="22"/>
          <w:szCs w:val="22"/>
          <w:lang w:eastAsia="es-ES"/>
        </w:rPr>
        <w:t xml:space="preserve">igual o superior a 70 puntos, y que no cuenten con obligaciones pendientes con SENADIS </w:t>
      </w:r>
      <w:r w:rsidR="00E500A5">
        <w:rPr>
          <w:rFonts w:ascii="Arial" w:eastAsia="Arial" w:hAnsi="Arial" w:cs="Arial"/>
          <w:b/>
          <w:sz w:val="22"/>
          <w:szCs w:val="22"/>
          <w:lang w:eastAsia="es-ES"/>
        </w:rPr>
        <w:t>al 29 de junio de 2022</w:t>
      </w:r>
      <w:r w:rsidRPr="00647011">
        <w:rPr>
          <w:rFonts w:ascii="Arial" w:eastAsia="Arial" w:hAnsi="Arial" w:cs="Arial"/>
          <w:sz w:val="22"/>
          <w:szCs w:val="22"/>
          <w:lang w:eastAsia="es-ES"/>
        </w:rPr>
        <w:t>.</w:t>
      </w:r>
    </w:p>
    <w:p w14:paraId="2C955D8D" w14:textId="6098FA67" w:rsidR="00647011" w:rsidRDefault="00647011" w:rsidP="00134F6B">
      <w:pPr>
        <w:spacing w:before="120" w:after="2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La adjudicación se realizará según los siguientes criterios para la Modalidad Individual:</w:t>
      </w:r>
    </w:p>
    <w:p w14:paraId="7932C3C2" w14:textId="77777777" w:rsidR="00647011" w:rsidRPr="00647011" w:rsidRDefault="00647011" w:rsidP="00134F6B">
      <w:pPr>
        <w:numPr>
          <w:ilvl w:val="1"/>
          <w:numId w:val="16"/>
        </w:numPr>
        <w:pBdr>
          <w:top w:val="nil"/>
          <w:left w:val="nil"/>
          <w:bottom w:val="nil"/>
          <w:right w:val="nil"/>
          <w:between w:val="nil"/>
        </w:pBdr>
        <w:spacing w:before="100" w:after="120" w:line="276" w:lineRule="auto"/>
        <w:ind w:left="567" w:hanging="284"/>
        <w:jc w:val="both"/>
        <w:rPr>
          <w:rFonts w:ascii="Arial" w:eastAsia="Arial" w:hAnsi="Arial" w:cs="Arial"/>
          <w:sz w:val="22"/>
          <w:szCs w:val="22"/>
          <w:lang w:eastAsia="es-ES"/>
        </w:rPr>
      </w:pPr>
      <w:r w:rsidRPr="00647011">
        <w:rPr>
          <w:rFonts w:ascii="Arial" w:eastAsia="Arial" w:hAnsi="Arial" w:cs="Arial"/>
          <w:sz w:val="22"/>
          <w:szCs w:val="22"/>
          <w:lang w:eastAsia="es-ES"/>
        </w:rPr>
        <w:lastRenderedPageBreak/>
        <w:t>Se ordenarán los proyectos de mayor a menor puntaje en cada región.</w:t>
      </w:r>
    </w:p>
    <w:p w14:paraId="2B8CEC01" w14:textId="77777777" w:rsidR="00647011" w:rsidRPr="00647011" w:rsidRDefault="00647011" w:rsidP="00134F6B">
      <w:pPr>
        <w:numPr>
          <w:ilvl w:val="1"/>
          <w:numId w:val="16"/>
        </w:numPr>
        <w:pBdr>
          <w:top w:val="nil"/>
          <w:left w:val="nil"/>
          <w:bottom w:val="nil"/>
          <w:right w:val="nil"/>
          <w:between w:val="nil"/>
        </w:pBdr>
        <w:spacing w:before="100" w:after="120" w:line="276" w:lineRule="auto"/>
        <w:ind w:left="567" w:hanging="284"/>
        <w:jc w:val="both"/>
        <w:rPr>
          <w:rFonts w:ascii="Arial" w:eastAsia="Arial" w:hAnsi="Arial" w:cs="Arial"/>
          <w:sz w:val="22"/>
          <w:szCs w:val="22"/>
          <w:lang w:eastAsia="es-ES"/>
        </w:rPr>
      </w:pPr>
      <w:r w:rsidRPr="00647011">
        <w:rPr>
          <w:rFonts w:ascii="Arial" w:eastAsia="Arial" w:hAnsi="Arial" w:cs="Arial"/>
          <w:sz w:val="22"/>
          <w:szCs w:val="22"/>
          <w:lang w:eastAsia="es-ES"/>
        </w:rPr>
        <w:t xml:space="preserve">Se adjudicarán los proyectos de acuerdo con puntaje obtenido en la etapa de evaluación (de mayor a menor puntaje) hasta ocupar el presupuesto total disponible por región. Si el último proyecto posible de financiar sobrepasa el monto regional disponible, éste no será adjudicado </w:t>
      </w:r>
      <w:bookmarkStart w:id="74" w:name="_Hlk97885326"/>
      <w:r w:rsidRPr="00647011">
        <w:rPr>
          <w:rFonts w:ascii="Arial" w:eastAsia="Arial" w:hAnsi="Arial" w:cs="Arial"/>
          <w:sz w:val="22"/>
          <w:szCs w:val="22"/>
          <w:lang w:eastAsia="es-ES"/>
        </w:rPr>
        <w:t>y el presupuesto remanente de la región será sumado a los saldos disponibles de las otras regiones del país.</w:t>
      </w:r>
      <w:bookmarkEnd w:id="74"/>
    </w:p>
    <w:p w14:paraId="5846A606" w14:textId="77777777" w:rsidR="00647011" w:rsidRPr="00647011" w:rsidRDefault="00647011" w:rsidP="00134F6B">
      <w:pPr>
        <w:numPr>
          <w:ilvl w:val="1"/>
          <w:numId w:val="16"/>
        </w:numPr>
        <w:pBdr>
          <w:top w:val="nil"/>
          <w:left w:val="nil"/>
          <w:bottom w:val="nil"/>
          <w:right w:val="nil"/>
          <w:between w:val="nil"/>
        </w:pBdr>
        <w:spacing w:before="100" w:after="120" w:line="276" w:lineRule="auto"/>
        <w:ind w:left="567" w:hanging="284"/>
        <w:jc w:val="both"/>
        <w:rPr>
          <w:rFonts w:ascii="Arial" w:eastAsia="Arial" w:hAnsi="Arial" w:cs="Arial"/>
          <w:sz w:val="22"/>
          <w:szCs w:val="22"/>
          <w:lang w:eastAsia="es-ES"/>
        </w:rPr>
      </w:pPr>
      <w:r w:rsidRPr="00647011">
        <w:rPr>
          <w:rFonts w:ascii="Arial" w:eastAsia="Arial" w:hAnsi="Arial" w:cs="Arial"/>
          <w:sz w:val="22"/>
          <w:szCs w:val="22"/>
          <w:lang w:eastAsia="es-ES"/>
        </w:rPr>
        <w:t>Los proyectos que no sean adjudicados en esta instancia pasarán a conformar la lista de espera nacional de la Modalidad Individual, ordenados de mayor a menor puntaje, sin importar la región de postulación.</w:t>
      </w:r>
    </w:p>
    <w:p w14:paraId="295C0ED8" w14:textId="21E09A9D" w:rsidR="00647011" w:rsidRPr="00647011" w:rsidRDefault="00647011" w:rsidP="00134F6B">
      <w:pPr>
        <w:widowControl w:val="0"/>
        <w:tabs>
          <w:tab w:val="left" w:pos="-1985"/>
        </w:tabs>
        <w:spacing w:before="120" w:after="120" w:line="276" w:lineRule="auto"/>
        <w:ind w:hanging="2"/>
        <w:jc w:val="both"/>
        <w:rPr>
          <w:rFonts w:ascii="Arial" w:eastAsia="Arial" w:hAnsi="Arial" w:cs="Arial"/>
          <w:color w:val="FF0000"/>
          <w:sz w:val="22"/>
          <w:szCs w:val="22"/>
          <w:lang w:eastAsia="es-ES"/>
        </w:rPr>
      </w:pPr>
      <w:bookmarkStart w:id="75" w:name="_Hlk97885390"/>
      <w:r w:rsidRPr="00647011">
        <w:rPr>
          <w:rFonts w:ascii="Arial" w:eastAsia="Arial" w:hAnsi="Arial" w:cs="Arial"/>
          <w:sz w:val="22"/>
          <w:szCs w:val="22"/>
          <w:lang w:eastAsia="es-ES"/>
        </w:rPr>
        <w:t xml:space="preserve">SENADIS dictará una Resolución Exenta que declarará los proyectos adjudicados y en lista de espera, la que será publicada en la página web institucional </w:t>
      </w:r>
      <w:hyperlink r:id="rId14">
        <w:r w:rsidRPr="00647011">
          <w:rPr>
            <w:rFonts w:ascii="Arial" w:eastAsia="Arial" w:hAnsi="Arial" w:cs="Arial"/>
            <w:b/>
            <w:sz w:val="22"/>
            <w:szCs w:val="22"/>
            <w:u w:val="single"/>
            <w:lang w:eastAsia="es-ES"/>
          </w:rPr>
          <w:t>www.senadis.gob.cl</w:t>
        </w:r>
      </w:hyperlink>
      <w:r w:rsidRPr="00647011">
        <w:rPr>
          <w:rFonts w:ascii="Arial" w:eastAsia="Arial" w:hAnsi="Arial" w:cs="Arial"/>
          <w:sz w:val="22"/>
          <w:szCs w:val="22"/>
          <w:lang w:eastAsia="es-ES"/>
        </w:rPr>
        <w:t xml:space="preserve"> el </w:t>
      </w:r>
      <w:r w:rsidR="001E6446">
        <w:rPr>
          <w:rFonts w:ascii="Arial" w:eastAsia="Arial" w:hAnsi="Arial" w:cs="Arial"/>
          <w:b/>
          <w:sz w:val="22"/>
          <w:szCs w:val="22"/>
          <w:lang w:eastAsia="es-ES"/>
        </w:rPr>
        <w:t>viernes 26 de agosto de 2022</w:t>
      </w:r>
      <w:r w:rsidRPr="00647011">
        <w:rPr>
          <w:rFonts w:ascii="Arial" w:eastAsia="Arial" w:hAnsi="Arial" w:cs="Arial"/>
          <w:b/>
          <w:sz w:val="22"/>
          <w:szCs w:val="22"/>
          <w:lang w:eastAsia="es-ES"/>
        </w:rPr>
        <w:t>.</w:t>
      </w:r>
      <w:r w:rsidRPr="00647011">
        <w:rPr>
          <w:rFonts w:ascii="Arial" w:eastAsia="Arial" w:hAnsi="Arial" w:cs="Arial"/>
          <w:color w:val="FF0000"/>
          <w:sz w:val="22"/>
          <w:szCs w:val="22"/>
          <w:lang w:eastAsia="es-ES"/>
        </w:rPr>
        <w:t xml:space="preserve"> </w:t>
      </w:r>
    </w:p>
    <w:bookmarkEnd w:id="75"/>
    <w:p w14:paraId="4BB24611" w14:textId="77777777" w:rsidR="00647011" w:rsidRPr="00647011" w:rsidRDefault="00647011" w:rsidP="00134F6B">
      <w:pPr>
        <w:widowControl w:val="0"/>
        <w:tabs>
          <w:tab w:val="left" w:pos="-1985"/>
        </w:tabs>
        <w:spacing w:before="120" w:after="120" w:line="276" w:lineRule="auto"/>
        <w:ind w:hanging="2"/>
        <w:jc w:val="both"/>
        <w:rPr>
          <w:rFonts w:ascii="Arial" w:eastAsia="Arial" w:hAnsi="Arial" w:cs="Arial"/>
          <w:color w:val="FF0000"/>
          <w:sz w:val="22"/>
          <w:szCs w:val="22"/>
          <w:lang w:eastAsia="es-ES"/>
        </w:rPr>
      </w:pPr>
    </w:p>
    <w:p w14:paraId="1136CC9A"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76" w:name="_Toc97632097"/>
      <w:bookmarkStart w:id="77" w:name="_Toc104821428"/>
      <w:r w:rsidRPr="00647011">
        <w:rPr>
          <w:rFonts w:ascii="Arial" w:eastAsia="Arial" w:hAnsi="Arial" w:cs="Arial"/>
          <w:caps/>
          <w:spacing w:val="15"/>
          <w:sz w:val="22"/>
          <w:szCs w:val="22"/>
          <w:lang w:eastAsia="es-ES"/>
        </w:rPr>
        <w:t>8.1 Mecanismo de desempate</w:t>
      </w:r>
      <w:bookmarkEnd w:id="76"/>
      <w:bookmarkEnd w:id="77"/>
    </w:p>
    <w:p w14:paraId="7E53DBED"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En caso de que dos o más proyectos de una misma modalidad obtengan el mismo puntaje de evaluación y no puedan ser financiados todos por restricción presupuestaria, se seleccionará aquel proyecto que presente un mayor puntaje en el criterio de </w:t>
      </w:r>
      <w:r w:rsidRPr="00647011">
        <w:rPr>
          <w:rFonts w:ascii="Arial" w:eastAsia="Arial" w:hAnsi="Arial" w:cs="Arial"/>
          <w:b/>
          <w:sz w:val="22"/>
          <w:szCs w:val="22"/>
          <w:lang w:eastAsia="es-ES"/>
        </w:rPr>
        <w:t>Pertinencia</w:t>
      </w:r>
      <w:r w:rsidRPr="00647011">
        <w:rPr>
          <w:rFonts w:ascii="Arial" w:eastAsia="Arial" w:hAnsi="Arial" w:cs="Arial"/>
          <w:sz w:val="22"/>
          <w:szCs w:val="22"/>
          <w:lang w:eastAsia="es-ES"/>
        </w:rPr>
        <w:t xml:space="preserve">. </w:t>
      </w:r>
    </w:p>
    <w:p w14:paraId="722904D6" w14:textId="68E2D84B" w:rsidR="00647011" w:rsidRPr="00647011" w:rsidRDefault="00647011" w:rsidP="00134F6B">
      <w:pPr>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Si el empate persiste, se seguirá en el siguiente orden: </w:t>
      </w:r>
      <w:r w:rsidRPr="00647011">
        <w:rPr>
          <w:rFonts w:ascii="Arial" w:eastAsia="Arial" w:hAnsi="Arial" w:cs="Arial"/>
          <w:b/>
          <w:sz w:val="22"/>
          <w:szCs w:val="22"/>
          <w:lang w:eastAsia="es-ES"/>
        </w:rPr>
        <w:t xml:space="preserve">Participación de </w:t>
      </w:r>
      <w:r w:rsidR="000936A9">
        <w:rPr>
          <w:rFonts w:ascii="Arial" w:eastAsia="Arial" w:hAnsi="Arial" w:cs="Arial"/>
          <w:b/>
          <w:sz w:val="22"/>
          <w:szCs w:val="22"/>
          <w:lang w:eastAsia="es-ES"/>
        </w:rPr>
        <w:t>la persona con discapacidad</w:t>
      </w:r>
      <w:r w:rsidRPr="00647011">
        <w:rPr>
          <w:rFonts w:ascii="Arial" w:eastAsia="Arial" w:hAnsi="Arial" w:cs="Arial"/>
          <w:b/>
          <w:sz w:val="22"/>
          <w:szCs w:val="22"/>
          <w:lang w:eastAsia="es-ES"/>
        </w:rPr>
        <w:t xml:space="preserve">, Coherencia </w:t>
      </w:r>
      <w:r w:rsidR="00BF3D29">
        <w:rPr>
          <w:rFonts w:ascii="Arial" w:eastAsia="Arial" w:hAnsi="Arial" w:cs="Arial"/>
          <w:b/>
          <w:sz w:val="22"/>
          <w:szCs w:val="22"/>
          <w:lang w:eastAsia="es-ES"/>
        </w:rPr>
        <w:t xml:space="preserve">Interna </w:t>
      </w:r>
      <w:r w:rsidRPr="00647011">
        <w:rPr>
          <w:rFonts w:ascii="Arial" w:eastAsia="Arial" w:hAnsi="Arial" w:cs="Arial"/>
          <w:b/>
          <w:sz w:val="22"/>
          <w:szCs w:val="22"/>
          <w:lang w:eastAsia="es-ES"/>
        </w:rPr>
        <w:t xml:space="preserve">y </w:t>
      </w:r>
      <w:r w:rsidR="000936A9">
        <w:rPr>
          <w:rFonts w:ascii="Arial" w:eastAsia="Arial" w:hAnsi="Arial" w:cs="Arial"/>
          <w:b/>
          <w:sz w:val="22"/>
          <w:szCs w:val="22"/>
          <w:lang w:eastAsia="es-ES"/>
        </w:rPr>
        <w:t>Experiencia</w:t>
      </w:r>
      <w:r w:rsidRPr="00647011">
        <w:rPr>
          <w:rFonts w:ascii="Arial" w:eastAsia="Arial" w:hAnsi="Arial" w:cs="Arial"/>
          <w:sz w:val="22"/>
          <w:szCs w:val="22"/>
          <w:lang w:eastAsia="es-ES"/>
        </w:rPr>
        <w:t xml:space="preserve">. Si el empate persiste en los </w:t>
      </w:r>
      <w:r w:rsidRPr="000936A9">
        <w:rPr>
          <w:rFonts w:ascii="Arial" w:eastAsia="Arial" w:hAnsi="Arial" w:cs="Arial"/>
          <w:sz w:val="22"/>
          <w:szCs w:val="22"/>
          <w:lang w:eastAsia="es-ES"/>
        </w:rPr>
        <w:t>cuatro (4) criterios de evaluación</w:t>
      </w:r>
      <w:r w:rsidRPr="00647011">
        <w:rPr>
          <w:rFonts w:ascii="Arial" w:eastAsia="Arial" w:hAnsi="Arial" w:cs="Arial"/>
          <w:sz w:val="22"/>
          <w:szCs w:val="22"/>
          <w:lang w:eastAsia="es-ES"/>
        </w:rPr>
        <w:t xml:space="preserve">, la decisión de financiamiento para la Modalidad Individual recaerá en la Dirección Regional de SENADIS respectiva. </w:t>
      </w:r>
    </w:p>
    <w:p w14:paraId="2AAB7BC2"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En caso de que el empate en los </w:t>
      </w:r>
      <w:r w:rsidRPr="000936A9">
        <w:rPr>
          <w:rFonts w:ascii="Arial" w:eastAsia="Arial" w:hAnsi="Arial" w:cs="Arial"/>
          <w:sz w:val="22"/>
          <w:szCs w:val="22"/>
          <w:lang w:eastAsia="es-ES"/>
        </w:rPr>
        <w:t>cuatro (4) criterios</w:t>
      </w:r>
      <w:r w:rsidRPr="00647011">
        <w:rPr>
          <w:rFonts w:ascii="Arial" w:eastAsia="Arial" w:hAnsi="Arial" w:cs="Arial"/>
          <w:sz w:val="22"/>
          <w:szCs w:val="22"/>
          <w:lang w:eastAsia="es-ES"/>
        </w:rPr>
        <w:t xml:space="preserve"> surja durante la determinación de proyectos a financiar con el saldo nacional, será la Dirección Nacional de SENADIS quien tome la decisión de financiamiento.</w:t>
      </w:r>
    </w:p>
    <w:p w14:paraId="0FB77841"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p>
    <w:p w14:paraId="0C8D00A0"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color w:val="243F61"/>
          <w:spacing w:val="15"/>
          <w:sz w:val="22"/>
          <w:szCs w:val="22"/>
          <w:lang w:eastAsia="es-ES"/>
        </w:rPr>
      </w:pPr>
      <w:bookmarkStart w:id="78" w:name="_Toc97632098"/>
      <w:bookmarkStart w:id="79" w:name="_Toc104821429"/>
      <w:r w:rsidRPr="00647011">
        <w:rPr>
          <w:rFonts w:ascii="Arial" w:eastAsia="Arial" w:hAnsi="Arial" w:cs="Arial"/>
          <w:caps/>
          <w:color w:val="243F61"/>
          <w:spacing w:val="15"/>
          <w:sz w:val="22"/>
          <w:szCs w:val="22"/>
          <w:lang w:eastAsia="es-ES"/>
        </w:rPr>
        <w:t>8.2</w:t>
      </w:r>
      <w:r w:rsidRPr="00647011">
        <w:rPr>
          <w:rFonts w:ascii="Arial" w:eastAsia="Arial" w:hAnsi="Arial" w:cs="Arial"/>
          <w:caps/>
          <w:spacing w:val="15"/>
          <w:sz w:val="22"/>
          <w:szCs w:val="22"/>
          <w:lang w:eastAsia="es-ES"/>
        </w:rPr>
        <w:t xml:space="preserve"> A</w:t>
      </w:r>
      <w:r w:rsidRPr="00647011">
        <w:rPr>
          <w:rFonts w:ascii="Arial" w:eastAsia="Arial" w:hAnsi="Arial" w:cs="Arial"/>
          <w:caps/>
          <w:color w:val="243F61"/>
          <w:spacing w:val="15"/>
          <w:sz w:val="22"/>
          <w:szCs w:val="22"/>
          <w:lang w:eastAsia="es-ES"/>
        </w:rPr>
        <w:t>djudicación de lista de espera</w:t>
      </w:r>
      <w:bookmarkEnd w:id="78"/>
      <w:bookmarkEnd w:id="79"/>
    </w:p>
    <w:p w14:paraId="185DB7A5"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En caso de que algún/a proponente que haya sido adjudicado desista de la firma del Convenio de Transferencia de Recursos, se procederá a adjudicar proyectos de la lista de espera nacional de la Modalidad Individual.</w:t>
      </w:r>
    </w:p>
    <w:p w14:paraId="5E5AED49" w14:textId="77777777" w:rsidR="00647011" w:rsidRPr="00647011" w:rsidRDefault="00647011" w:rsidP="00134F6B">
      <w:pPr>
        <w:spacing w:before="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Los recursos de la lista de espera nacional se reasignarán en los siguientes casos: </w:t>
      </w:r>
    </w:p>
    <w:p w14:paraId="614DFA23" w14:textId="77777777" w:rsidR="00647011" w:rsidRPr="00647011" w:rsidRDefault="00647011" w:rsidP="00134F6B">
      <w:pPr>
        <w:numPr>
          <w:ilvl w:val="0"/>
          <w:numId w:val="14"/>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Que algún/a adjudicatario/a renuncie de forma voluntaria al financiamiento de su proyecto.</w:t>
      </w:r>
    </w:p>
    <w:p w14:paraId="0781EAC8" w14:textId="77777777" w:rsidR="00647011" w:rsidRPr="00647011" w:rsidRDefault="00647011" w:rsidP="00134F6B">
      <w:pPr>
        <w:numPr>
          <w:ilvl w:val="0"/>
          <w:numId w:val="14"/>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Que algún/a adjudicatario/a no entregue a SENADIS el convenio firmado dentro del plazo establecido.</w:t>
      </w:r>
    </w:p>
    <w:p w14:paraId="1E18BADF"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En cualquiera de estos casos se tendrá por desistido el proyecto adjudicado, emitiéndose la Resolución Exenta que así lo declare.</w:t>
      </w:r>
    </w:p>
    <w:p w14:paraId="35C5CA0A"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La adjudicación de la lista de espera nacional se realizará de la siguiente forma:</w:t>
      </w:r>
    </w:p>
    <w:p w14:paraId="7FE4B0FA" w14:textId="77777777" w:rsidR="00647011" w:rsidRPr="00647011" w:rsidRDefault="00647011" w:rsidP="00134F6B">
      <w:pPr>
        <w:numPr>
          <w:ilvl w:val="0"/>
          <w:numId w:val="9"/>
        </w:numPr>
        <w:spacing w:before="100" w:after="200" w:line="276" w:lineRule="auto"/>
        <w:ind w:left="567"/>
        <w:jc w:val="both"/>
        <w:rPr>
          <w:rFonts w:ascii="Arial" w:eastAsia="Arial" w:hAnsi="Arial" w:cs="Arial"/>
          <w:sz w:val="22"/>
          <w:szCs w:val="22"/>
          <w:lang w:eastAsia="es-ES"/>
        </w:rPr>
      </w:pPr>
      <w:r w:rsidRPr="00647011">
        <w:rPr>
          <w:rFonts w:ascii="Arial" w:eastAsia="Arial" w:hAnsi="Arial" w:cs="Arial"/>
          <w:sz w:val="22"/>
          <w:szCs w:val="22"/>
          <w:lang w:eastAsia="es-ES"/>
        </w:rPr>
        <w:t>Los proyectos que no fueron adjudicados en primera instancia pasarán a conformar la lista de espera nacional, ordenados de mayor a menor puntaje, sin importar la región de postulación.</w:t>
      </w:r>
    </w:p>
    <w:p w14:paraId="036674BD" w14:textId="77777777" w:rsidR="00647011" w:rsidRPr="00647011" w:rsidRDefault="00647011" w:rsidP="00134F6B">
      <w:pPr>
        <w:numPr>
          <w:ilvl w:val="0"/>
          <w:numId w:val="9"/>
        </w:numPr>
        <w:spacing w:before="100" w:after="200" w:line="276" w:lineRule="auto"/>
        <w:ind w:left="567"/>
        <w:jc w:val="both"/>
        <w:rPr>
          <w:rFonts w:ascii="Arial" w:eastAsia="Arial" w:hAnsi="Arial" w:cs="Arial"/>
          <w:sz w:val="22"/>
          <w:szCs w:val="22"/>
          <w:lang w:eastAsia="es-ES"/>
        </w:rPr>
      </w:pPr>
      <w:r w:rsidRPr="00647011">
        <w:rPr>
          <w:rFonts w:ascii="Arial" w:eastAsia="Arial" w:hAnsi="Arial" w:cs="Arial"/>
          <w:sz w:val="22"/>
          <w:szCs w:val="22"/>
          <w:lang w:eastAsia="es-ES"/>
        </w:rPr>
        <w:t>En caso de existir recursos disponibles, se adjudicarán los proyectos de la lista de espera nacional (de mayor a menor puntaje), hasta alcanzar el presupuesto total disponible.</w:t>
      </w:r>
    </w:p>
    <w:p w14:paraId="0C992B57" w14:textId="77777777" w:rsidR="00647011" w:rsidRPr="00647011" w:rsidRDefault="00647011" w:rsidP="00134F6B">
      <w:pPr>
        <w:numPr>
          <w:ilvl w:val="0"/>
          <w:numId w:val="9"/>
        </w:numPr>
        <w:spacing w:before="100" w:after="120" w:line="276" w:lineRule="auto"/>
        <w:ind w:left="567"/>
        <w:jc w:val="both"/>
        <w:rPr>
          <w:rFonts w:ascii="Arial" w:eastAsia="Arial" w:hAnsi="Arial" w:cs="Arial"/>
          <w:sz w:val="22"/>
          <w:szCs w:val="22"/>
          <w:lang w:eastAsia="es-ES"/>
        </w:rPr>
      </w:pPr>
      <w:r w:rsidRPr="00647011">
        <w:rPr>
          <w:rFonts w:ascii="Arial" w:eastAsia="Arial" w:hAnsi="Arial" w:cs="Arial"/>
          <w:sz w:val="22"/>
          <w:szCs w:val="22"/>
          <w:lang w:eastAsia="es-ES"/>
        </w:rPr>
        <w:lastRenderedPageBreak/>
        <w:t xml:space="preserve">De generarse saldos por no adjudicación de iniciativas individuales a nivel nacional, los montos se traspasarán al saldo nacional de la Modalidad Colectiva, para el financiamiento de la lista de espera nacional, por lo que </w:t>
      </w:r>
      <w:r w:rsidRPr="00647011">
        <w:rPr>
          <w:rFonts w:ascii="Arial" w:eastAsia="Arial" w:hAnsi="Arial" w:cs="Arial"/>
          <w:b/>
          <w:sz w:val="22"/>
          <w:szCs w:val="22"/>
          <w:lang w:eastAsia="es-ES"/>
        </w:rPr>
        <w:t>no se adjudicarán más proyectos en la Modalidad Individual.</w:t>
      </w:r>
    </w:p>
    <w:p w14:paraId="6B205051" w14:textId="119185EB" w:rsidR="00647011" w:rsidRPr="00647011" w:rsidRDefault="00647011" w:rsidP="00134F6B">
      <w:pPr>
        <w:spacing w:before="120" w:after="120" w:line="276" w:lineRule="auto"/>
        <w:ind w:hanging="2"/>
        <w:jc w:val="both"/>
        <w:rPr>
          <w:rFonts w:ascii="Arial" w:eastAsia="Arial" w:hAnsi="Arial" w:cs="Arial"/>
          <w:color w:val="FF0000"/>
          <w:sz w:val="22"/>
          <w:szCs w:val="22"/>
          <w:lang w:eastAsia="es-ES"/>
        </w:rPr>
      </w:pPr>
      <w:r w:rsidRPr="00647011">
        <w:rPr>
          <w:rFonts w:ascii="Arial" w:eastAsia="Arial" w:hAnsi="Arial" w:cs="Arial"/>
          <w:sz w:val="22"/>
          <w:szCs w:val="22"/>
          <w:lang w:eastAsia="es-ES"/>
        </w:rPr>
        <w:t xml:space="preserve">Los proyectos de la lista de espera que resulten financiados serán notificados a través de la publicación de una Resolución Exenta el </w:t>
      </w:r>
      <w:r w:rsidR="001E6446">
        <w:rPr>
          <w:rFonts w:ascii="Arial" w:eastAsia="Arial" w:hAnsi="Arial" w:cs="Arial"/>
          <w:b/>
          <w:sz w:val="22"/>
          <w:szCs w:val="22"/>
          <w:lang w:eastAsia="es-ES"/>
        </w:rPr>
        <w:t>miércoles 12 de octubre de 2022</w:t>
      </w:r>
      <w:r w:rsidRPr="00647011">
        <w:rPr>
          <w:rFonts w:ascii="Arial" w:eastAsia="Arial" w:hAnsi="Arial" w:cs="Arial"/>
          <w:b/>
          <w:color w:val="000000"/>
          <w:sz w:val="22"/>
          <w:szCs w:val="22"/>
          <w:lang w:eastAsia="es-ES"/>
        </w:rPr>
        <w:t>.</w:t>
      </w:r>
    </w:p>
    <w:p w14:paraId="51B6179B"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Además, se les informará vía correo electrónico por la Dirección Regional correspondiente, detallando el inicio de la etapa y los plazos asociados al proceso de suscripción de convenios.</w:t>
      </w:r>
    </w:p>
    <w:p w14:paraId="51B4699A"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1144200D"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80" w:name="_Toc97632099"/>
      <w:bookmarkStart w:id="81" w:name="_Toc104821430"/>
      <w:r w:rsidRPr="00647011">
        <w:rPr>
          <w:rFonts w:ascii="Arial" w:eastAsia="Arial" w:hAnsi="Arial" w:cs="Arial"/>
          <w:caps/>
          <w:color w:val="FFFFFF"/>
          <w:spacing w:val="15"/>
          <w:sz w:val="22"/>
          <w:szCs w:val="22"/>
          <w:lang w:eastAsia="es-ES"/>
        </w:rPr>
        <w:t>9. SUSCRIPCIÓN DE CONVENIOS</w:t>
      </w:r>
      <w:bookmarkEnd w:id="80"/>
      <w:bookmarkEnd w:id="81"/>
    </w:p>
    <w:p w14:paraId="7D8E43CC"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SENADIS, a través de sus Direcciones Regionales, entregará los siguientes documentos a los/as adjudicatarios/as:</w:t>
      </w:r>
    </w:p>
    <w:p w14:paraId="55CBE856" w14:textId="77777777" w:rsidR="00647011" w:rsidRPr="00647011" w:rsidRDefault="00647011" w:rsidP="00134F6B">
      <w:pPr>
        <w:numPr>
          <w:ilvl w:val="0"/>
          <w:numId w:val="10"/>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Dos ejemplares del Convenio de Ejecución del Proyecto para su firma*.</w:t>
      </w:r>
    </w:p>
    <w:p w14:paraId="0A9D1592" w14:textId="77777777" w:rsidR="00647011" w:rsidRPr="00647011" w:rsidRDefault="00647011" w:rsidP="00134F6B">
      <w:pPr>
        <w:numPr>
          <w:ilvl w:val="0"/>
          <w:numId w:val="10"/>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Guía de Gestión Administrativa de SENADIS, aprobada por Resolución Exenta N°1937, de 2020, de SENADIS.</w:t>
      </w:r>
    </w:p>
    <w:p w14:paraId="47512BD9" w14:textId="77777777" w:rsidR="00647011" w:rsidRPr="00647011" w:rsidRDefault="00647011" w:rsidP="00134F6B">
      <w:pPr>
        <w:numPr>
          <w:ilvl w:val="0"/>
          <w:numId w:val="10"/>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 xml:space="preserve">Orientaciones Técnicas </w:t>
      </w:r>
      <w:bookmarkStart w:id="82" w:name="_Hlk97887352"/>
      <w:r w:rsidRPr="00647011">
        <w:rPr>
          <w:rFonts w:ascii="Arial" w:eastAsia="Arial" w:hAnsi="Arial" w:cs="Arial"/>
          <w:sz w:val="22"/>
          <w:szCs w:val="22"/>
          <w:lang w:eastAsia="es-ES"/>
        </w:rPr>
        <w:t xml:space="preserve">del Programa Tránsito a la Vida Independiente, </w:t>
      </w:r>
      <w:bookmarkEnd w:id="82"/>
      <w:r w:rsidRPr="00647011">
        <w:rPr>
          <w:rFonts w:ascii="Arial" w:eastAsia="Arial" w:hAnsi="Arial" w:cs="Arial"/>
          <w:sz w:val="22"/>
          <w:szCs w:val="22"/>
          <w:lang w:eastAsia="es-ES"/>
        </w:rPr>
        <w:t xml:space="preserve">Año 2022. </w:t>
      </w:r>
    </w:p>
    <w:p w14:paraId="100C0B50" w14:textId="77777777" w:rsidR="00647011" w:rsidRPr="00647011" w:rsidRDefault="00647011" w:rsidP="00134F6B">
      <w:pPr>
        <w:numPr>
          <w:ilvl w:val="0"/>
          <w:numId w:val="10"/>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Manual de Rendición de Cuentas, aprobado por Resolución Exenta N°2684, de 2019, de SENADIS.</w:t>
      </w:r>
    </w:p>
    <w:p w14:paraId="391AA99F" w14:textId="3A917BA0" w:rsid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Los ejemplares del Convenio de Transferencia de Recursos deberán ser firmados por la persona natural identificada como adjudicataria en las respectivas resoluciones de la presente Convocatoria. </w:t>
      </w:r>
    </w:p>
    <w:p w14:paraId="5B108179" w14:textId="7A4085E2" w:rsidR="003A6688" w:rsidRPr="003A6688" w:rsidRDefault="003A6688" w:rsidP="00134F6B">
      <w:pPr>
        <w:spacing w:before="120" w:after="120" w:line="276" w:lineRule="auto"/>
        <w:ind w:hanging="2"/>
        <w:jc w:val="both"/>
        <w:rPr>
          <w:rFonts w:ascii="Arial" w:eastAsia="Arial" w:hAnsi="Arial" w:cs="Arial"/>
          <w:sz w:val="10"/>
          <w:szCs w:val="10"/>
          <w:lang w:eastAsia="es-ES"/>
        </w:rPr>
      </w:pPr>
      <w:r>
        <w:rPr>
          <w:rFonts w:ascii="Arial" w:eastAsia="Arial" w:hAnsi="Arial" w:cs="Arial"/>
          <w:noProof/>
          <w:sz w:val="22"/>
          <w:szCs w:val="22"/>
          <w:lang w:eastAsia="es-ES"/>
        </w:rPr>
        <mc:AlternateContent>
          <mc:Choice Requires="wps">
            <w:drawing>
              <wp:anchor distT="0" distB="0" distL="114300" distR="114300" simplePos="0" relativeHeight="251664384" behindDoc="0" locked="0" layoutInCell="1" allowOverlap="1" wp14:anchorId="698FBBC3" wp14:editId="5BC6DADD">
                <wp:simplePos x="0" y="0"/>
                <wp:positionH relativeFrom="column">
                  <wp:posOffset>-85725</wp:posOffset>
                </wp:positionH>
                <wp:positionV relativeFrom="paragraph">
                  <wp:posOffset>52070</wp:posOffset>
                </wp:positionV>
                <wp:extent cx="5764530" cy="3909060"/>
                <wp:effectExtent l="19050" t="19050" r="26670" b="15240"/>
                <wp:wrapNone/>
                <wp:docPr id="1" name="Rectángulo 1"/>
                <wp:cNvGraphicFramePr/>
                <a:graphic xmlns:a="http://schemas.openxmlformats.org/drawingml/2006/main">
                  <a:graphicData uri="http://schemas.microsoft.com/office/word/2010/wordprocessingShape">
                    <wps:wsp>
                      <wps:cNvSpPr/>
                      <wps:spPr>
                        <a:xfrm>
                          <a:off x="0" y="0"/>
                          <a:ext cx="5764530" cy="3909060"/>
                        </a:xfrm>
                        <a:prstGeom prst="rect">
                          <a:avLst/>
                        </a:prstGeom>
                        <a:noFill/>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2BD24E" id="Rectángulo 1" o:spid="_x0000_s1026" style="position:absolute;margin-left:-6.75pt;margin-top:4.1pt;width:453.9pt;height:307.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" filled="f" strokecolor="black [3200]" strokeweight="2.25pt"/>
            </w:pict>
          </mc:Fallback>
        </mc:AlternateContent>
      </w:r>
    </w:p>
    <w:p w14:paraId="16A92DE7" w14:textId="362F3D19" w:rsidR="0057612A" w:rsidRDefault="0057612A" w:rsidP="0057612A">
      <w:pPr>
        <w:spacing w:before="120" w:after="120" w:line="276" w:lineRule="auto"/>
        <w:ind w:hanging="2"/>
        <w:jc w:val="both"/>
        <w:rPr>
          <w:rFonts w:ascii="Arial" w:eastAsia="Arial" w:hAnsi="Arial" w:cs="Arial"/>
          <w:sz w:val="22"/>
          <w:szCs w:val="22"/>
          <w:lang w:eastAsia="es-ES"/>
        </w:rPr>
      </w:pPr>
      <w:r w:rsidRPr="0057612A">
        <w:rPr>
          <w:rFonts w:ascii="Arial" w:eastAsia="Arial" w:hAnsi="Arial" w:cs="Arial"/>
          <w:sz w:val="22"/>
          <w:szCs w:val="22"/>
          <w:lang w:eastAsia="es-ES"/>
        </w:rPr>
        <w:t xml:space="preserve">En el caso que el/la </w:t>
      </w:r>
      <w:r>
        <w:rPr>
          <w:rFonts w:ascii="Arial" w:eastAsia="Arial" w:hAnsi="Arial" w:cs="Arial"/>
          <w:sz w:val="22"/>
          <w:szCs w:val="22"/>
          <w:lang w:eastAsia="es-ES"/>
        </w:rPr>
        <w:t xml:space="preserve">adjudicatario/a </w:t>
      </w:r>
      <w:r w:rsidRPr="0057612A">
        <w:rPr>
          <w:rFonts w:ascii="Arial" w:eastAsia="Arial" w:hAnsi="Arial" w:cs="Arial"/>
          <w:sz w:val="22"/>
          <w:szCs w:val="22"/>
          <w:lang w:eastAsia="es-ES"/>
        </w:rPr>
        <w:t>se encuentre declarado/a en interdicción</w:t>
      </w:r>
      <w:r>
        <w:rPr>
          <w:rFonts w:ascii="Arial" w:eastAsia="Arial" w:hAnsi="Arial" w:cs="Arial"/>
          <w:sz w:val="22"/>
          <w:szCs w:val="22"/>
          <w:lang w:eastAsia="es-ES"/>
        </w:rPr>
        <w:t>,</w:t>
      </w:r>
      <w:r w:rsidRPr="0057612A">
        <w:rPr>
          <w:rFonts w:ascii="Arial" w:eastAsia="Arial" w:hAnsi="Arial" w:cs="Arial"/>
          <w:sz w:val="22"/>
          <w:szCs w:val="22"/>
          <w:lang w:eastAsia="es-ES"/>
        </w:rPr>
        <w:t xml:space="preserve"> en virtud de sentencia judicial firme o ejecutoriada, se permitirá que el convenio sea firmado por el/la </w:t>
      </w:r>
      <w:r>
        <w:rPr>
          <w:rFonts w:ascii="Arial" w:eastAsia="Arial" w:hAnsi="Arial" w:cs="Arial"/>
          <w:sz w:val="22"/>
          <w:szCs w:val="22"/>
          <w:lang w:eastAsia="es-ES"/>
        </w:rPr>
        <w:t xml:space="preserve">adjudicatario/a, </w:t>
      </w:r>
      <w:r w:rsidRPr="0057612A">
        <w:rPr>
          <w:rFonts w:ascii="Arial" w:eastAsia="Arial" w:hAnsi="Arial" w:cs="Arial"/>
          <w:sz w:val="22"/>
          <w:szCs w:val="22"/>
          <w:lang w:eastAsia="es-ES"/>
        </w:rPr>
        <w:t>en conjunto con su representante legal</w:t>
      </w:r>
      <w:r w:rsidR="003A6688">
        <w:rPr>
          <w:rFonts w:ascii="Arial" w:eastAsia="Arial" w:hAnsi="Arial" w:cs="Arial"/>
          <w:sz w:val="22"/>
          <w:szCs w:val="22"/>
          <w:lang w:eastAsia="es-ES"/>
        </w:rPr>
        <w:t xml:space="preserve"> </w:t>
      </w:r>
      <w:r w:rsidR="003A6688" w:rsidRPr="0057612A">
        <w:rPr>
          <w:rFonts w:ascii="Arial" w:eastAsia="Arial" w:hAnsi="Arial" w:cs="Arial"/>
          <w:sz w:val="22"/>
          <w:szCs w:val="22"/>
          <w:lang w:eastAsia="es-ES"/>
        </w:rPr>
        <w:t>designado/a por sentencia judicial firme o ejecutoriada</w:t>
      </w:r>
      <w:r w:rsidRPr="0057612A">
        <w:rPr>
          <w:rFonts w:ascii="Arial" w:eastAsia="Arial" w:hAnsi="Arial" w:cs="Arial"/>
          <w:sz w:val="22"/>
          <w:szCs w:val="22"/>
          <w:lang w:eastAsia="es-ES"/>
        </w:rPr>
        <w:t>.</w:t>
      </w:r>
      <w:r>
        <w:rPr>
          <w:rFonts w:ascii="Arial" w:eastAsia="Arial" w:hAnsi="Arial" w:cs="Arial"/>
          <w:sz w:val="22"/>
          <w:szCs w:val="22"/>
          <w:lang w:eastAsia="es-ES"/>
        </w:rPr>
        <w:t xml:space="preserve"> </w:t>
      </w:r>
    </w:p>
    <w:p w14:paraId="1799E2DE" w14:textId="7646F840" w:rsidR="0057612A" w:rsidRPr="0057612A" w:rsidRDefault="0057612A" w:rsidP="0057612A">
      <w:pPr>
        <w:spacing w:before="120" w:after="120" w:line="276" w:lineRule="auto"/>
        <w:ind w:hanging="2"/>
        <w:jc w:val="both"/>
        <w:rPr>
          <w:rFonts w:ascii="Arial" w:eastAsia="Arial" w:hAnsi="Arial" w:cs="Arial"/>
          <w:sz w:val="22"/>
          <w:szCs w:val="22"/>
          <w:lang w:eastAsia="es-ES"/>
        </w:rPr>
      </w:pPr>
      <w:r w:rsidRPr="0057612A">
        <w:rPr>
          <w:rFonts w:ascii="Arial" w:eastAsia="Arial" w:hAnsi="Arial" w:cs="Arial"/>
          <w:sz w:val="22"/>
          <w:szCs w:val="22"/>
          <w:lang w:eastAsia="es-ES"/>
        </w:rPr>
        <w:t xml:space="preserve">Lo anterior se funda en el derecho de igualdad de oportunidades en las personas con discapacidad del artículo 4° de la Ley </w:t>
      </w:r>
      <w:r>
        <w:rPr>
          <w:rFonts w:ascii="Arial" w:eastAsia="Arial" w:hAnsi="Arial" w:cs="Arial"/>
          <w:sz w:val="22"/>
          <w:szCs w:val="22"/>
          <w:lang w:eastAsia="es-ES"/>
        </w:rPr>
        <w:t>N°</w:t>
      </w:r>
      <w:r w:rsidRPr="0057612A">
        <w:rPr>
          <w:rFonts w:ascii="Arial" w:eastAsia="Arial" w:hAnsi="Arial" w:cs="Arial"/>
          <w:sz w:val="22"/>
          <w:szCs w:val="22"/>
          <w:lang w:eastAsia="es-ES"/>
        </w:rPr>
        <w:t xml:space="preserve">20.422. </w:t>
      </w:r>
      <w:r>
        <w:rPr>
          <w:rFonts w:ascii="Arial" w:eastAsia="Arial" w:hAnsi="Arial" w:cs="Arial"/>
          <w:sz w:val="22"/>
          <w:szCs w:val="22"/>
          <w:lang w:eastAsia="es-ES"/>
        </w:rPr>
        <w:t>S</w:t>
      </w:r>
      <w:r w:rsidRPr="0057612A">
        <w:rPr>
          <w:rFonts w:ascii="Arial" w:eastAsia="Arial" w:hAnsi="Arial" w:cs="Arial"/>
          <w:sz w:val="22"/>
          <w:szCs w:val="22"/>
          <w:lang w:eastAsia="es-ES"/>
        </w:rPr>
        <w:t>i bien la interdicción es contraria al principio de vida independiente, ya que supone la total sustitución de la voluntad de la persona declarada interdicta, quien, conforme a la legislación vigente, debe actuar a través de una tercera persona y que, actualmente, nuestro ordenamiento jurídico no se ha adecuado a los estándares del artículo 12 de la Convención sobre los Derechos de las Personas con Discapacidad.</w:t>
      </w:r>
    </w:p>
    <w:p w14:paraId="0EF94A89" w14:textId="6107582B" w:rsidR="0057612A" w:rsidRPr="0057612A" w:rsidRDefault="0057612A" w:rsidP="0057612A">
      <w:pPr>
        <w:spacing w:before="120" w:after="120" w:line="276" w:lineRule="auto"/>
        <w:ind w:hanging="2"/>
        <w:jc w:val="both"/>
        <w:rPr>
          <w:rFonts w:ascii="Arial" w:eastAsia="Arial" w:hAnsi="Arial" w:cs="Arial"/>
          <w:sz w:val="22"/>
          <w:szCs w:val="22"/>
          <w:lang w:eastAsia="es-ES"/>
        </w:rPr>
      </w:pPr>
      <w:r w:rsidRPr="0057612A">
        <w:rPr>
          <w:rFonts w:ascii="Arial" w:eastAsia="Arial" w:hAnsi="Arial" w:cs="Arial"/>
          <w:sz w:val="22"/>
          <w:szCs w:val="22"/>
          <w:lang w:eastAsia="es-ES"/>
        </w:rPr>
        <w:t xml:space="preserve">El/La </w:t>
      </w:r>
      <w:r>
        <w:rPr>
          <w:rFonts w:ascii="Arial" w:eastAsia="Arial" w:hAnsi="Arial" w:cs="Arial"/>
          <w:sz w:val="22"/>
          <w:szCs w:val="22"/>
          <w:lang w:eastAsia="es-ES"/>
        </w:rPr>
        <w:t>r</w:t>
      </w:r>
      <w:r w:rsidRPr="0057612A">
        <w:rPr>
          <w:rFonts w:ascii="Arial" w:eastAsia="Arial" w:hAnsi="Arial" w:cs="Arial"/>
          <w:sz w:val="22"/>
          <w:szCs w:val="22"/>
          <w:lang w:eastAsia="es-ES"/>
        </w:rPr>
        <w:t xml:space="preserve">epresentante </w:t>
      </w:r>
      <w:r>
        <w:rPr>
          <w:rFonts w:ascii="Arial" w:eastAsia="Arial" w:hAnsi="Arial" w:cs="Arial"/>
          <w:sz w:val="22"/>
          <w:szCs w:val="22"/>
          <w:lang w:eastAsia="es-ES"/>
        </w:rPr>
        <w:t>l</w:t>
      </w:r>
      <w:r w:rsidRPr="0057612A">
        <w:rPr>
          <w:rFonts w:ascii="Arial" w:eastAsia="Arial" w:hAnsi="Arial" w:cs="Arial"/>
          <w:sz w:val="22"/>
          <w:szCs w:val="22"/>
          <w:lang w:eastAsia="es-ES"/>
        </w:rPr>
        <w:t>egal acepta</w:t>
      </w:r>
      <w:r>
        <w:rPr>
          <w:rFonts w:ascii="Arial" w:eastAsia="Arial" w:hAnsi="Arial" w:cs="Arial"/>
          <w:sz w:val="22"/>
          <w:szCs w:val="22"/>
          <w:lang w:eastAsia="es-ES"/>
        </w:rPr>
        <w:t>rá</w:t>
      </w:r>
      <w:r w:rsidRPr="0057612A">
        <w:rPr>
          <w:rFonts w:ascii="Arial" w:eastAsia="Arial" w:hAnsi="Arial" w:cs="Arial"/>
          <w:sz w:val="22"/>
          <w:szCs w:val="22"/>
          <w:lang w:eastAsia="es-ES"/>
        </w:rPr>
        <w:t xml:space="preserve"> y asum</w:t>
      </w:r>
      <w:r>
        <w:rPr>
          <w:rFonts w:ascii="Arial" w:eastAsia="Arial" w:hAnsi="Arial" w:cs="Arial"/>
          <w:sz w:val="22"/>
          <w:szCs w:val="22"/>
          <w:lang w:eastAsia="es-ES"/>
        </w:rPr>
        <w:t>irá</w:t>
      </w:r>
      <w:r w:rsidRPr="0057612A">
        <w:rPr>
          <w:rFonts w:ascii="Arial" w:eastAsia="Arial" w:hAnsi="Arial" w:cs="Arial"/>
          <w:sz w:val="22"/>
          <w:szCs w:val="22"/>
          <w:lang w:eastAsia="es-ES"/>
        </w:rPr>
        <w:t xml:space="preserve"> la responsabilidad civil contractual en el cumplimiento de las obligaciones que le impone el convenio de transferencia de recursos al/</w:t>
      </w:r>
      <w:proofErr w:type="gramStart"/>
      <w:r w:rsidRPr="0057612A">
        <w:rPr>
          <w:rFonts w:ascii="Arial" w:eastAsia="Arial" w:hAnsi="Arial" w:cs="Arial"/>
          <w:sz w:val="22"/>
          <w:szCs w:val="22"/>
          <w:lang w:eastAsia="es-ES"/>
        </w:rPr>
        <w:t xml:space="preserve">a la </w:t>
      </w:r>
      <w:r>
        <w:rPr>
          <w:rFonts w:ascii="Arial" w:eastAsia="Arial" w:hAnsi="Arial" w:cs="Arial"/>
          <w:sz w:val="22"/>
          <w:szCs w:val="22"/>
          <w:lang w:eastAsia="es-ES"/>
        </w:rPr>
        <w:t>adjudicatario</w:t>
      </w:r>
      <w:proofErr w:type="gramEnd"/>
      <w:r>
        <w:rPr>
          <w:rFonts w:ascii="Arial" w:eastAsia="Arial" w:hAnsi="Arial" w:cs="Arial"/>
          <w:sz w:val="22"/>
          <w:szCs w:val="22"/>
          <w:lang w:eastAsia="es-ES"/>
        </w:rPr>
        <w:t>/a</w:t>
      </w:r>
      <w:r w:rsidRPr="0057612A">
        <w:rPr>
          <w:rFonts w:ascii="Arial" w:eastAsia="Arial" w:hAnsi="Arial" w:cs="Arial"/>
          <w:sz w:val="22"/>
          <w:szCs w:val="22"/>
          <w:lang w:eastAsia="es-ES"/>
        </w:rPr>
        <w:t>.</w:t>
      </w:r>
    </w:p>
    <w:p w14:paraId="4EE9FD05" w14:textId="1BAEB659" w:rsidR="00647011" w:rsidRDefault="00647011" w:rsidP="003A6688">
      <w:pPr>
        <w:spacing w:before="60" w:after="60" w:line="276" w:lineRule="auto"/>
        <w:jc w:val="both"/>
        <w:rPr>
          <w:rFonts w:ascii="Arial" w:eastAsia="Arial" w:hAnsi="Arial" w:cs="Arial"/>
          <w:sz w:val="22"/>
          <w:szCs w:val="22"/>
          <w:lang w:eastAsia="es-ES"/>
        </w:rPr>
      </w:pPr>
      <w:r w:rsidRPr="003A6688">
        <w:rPr>
          <w:rFonts w:ascii="Arial" w:eastAsia="Arial" w:hAnsi="Arial" w:cs="Arial"/>
          <w:sz w:val="22"/>
          <w:szCs w:val="22"/>
          <w:lang w:eastAsia="es-ES"/>
        </w:rPr>
        <w:t>Aquellos casos donde el/la adjudicatario/a se encuentre en situación de interdicción, se</w:t>
      </w:r>
      <w:r w:rsidR="003A6688" w:rsidRPr="003A6688">
        <w:rPr>
          <w:rFonts w:ascii="Arial" w:eastAsia="Arial" w:hAnsi="Arial" w:cs="Arial"/>
          <w:sz w:val="22"/>
          <w:szCs w:val="22"/>
          <w:lang w:eastAsia="es-ES"/>
        </w:rPr>
        <w:t xml:space="preserve"> </w:t>
      </w:r>
      <w:r w:rsidRPr="003A6688">
        <w:rPr>
          <w:rFonts w:ascii="Arial" w:eastAsia="Arial" w:hAnsi="Arial" w:cs="Arial"/>
          <w:sz w:val="22"/>
          <w:szCs w:val="22"/>
          <w:lang w:eastAsia="es-ES"/>
        </w:rPr>
        <w:t>deberá informar a la Dirección Regional respectiva, con el objetivo de presentar, junto al Convenio de Transferencia de Recursos, un anexo donde quien ejerce la tutela acepta y asume la responsabilidad civil contractual en el cumplimiento de las obligaciones que le impone dicho instrumento.</w:t>
      </w:r>
    </w:p>
    <w:p w14:paraId="18963AFE" w14:textId="77777777" w:rsidR="003A6688" w:rsidRPr="003A6688" w:rsidRDefault="003A6688" w:rsidP="003A6688">
      <w:pPr>
        <w:spacing w:before="60" w:after="60" w:line="276" w:lineRule="auto"/>
        <w:jc w:val="both"/>
        <w:rPr>
          <w:rFonts w:ascii="Arial" w:eastAsia="Arial" w:hAnsi="Arial" w:cs="Arial"/>
          <w:sz w:val="12"/>
          <w:szCs w:val="12"/>
          <w:lang w:eastAsia="es-ES"/>
        </w:rPr>
      </w:pPr>
    </w:p>
    <w:p w14:paraId="019C94DE" w14:textId="292E1436" w:rsidR="00647011" w:rsidRPr="00B70324" w:rsidRDefault="00647011"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83" w:name="_Toc97713326"/>
      <w:bookmarkStart w:id="84" w:name="_Toc98927962"/>
      <w:bookmarkStart w:id="85" w:name="_Toc104821431"/>
      <w:r w:rsidRPr="00647011">
        <w:rPr>
          <w:rFonts w:ascii="Arial" w:eastAsia="Arial" w:hAnsi="Arial" w:cs="Arial"/>
          <w:position w:val="-1"/>
          <w:sz w:val="22"/>
          <w:szCs w:val="22"/>
          <w:lang w:eastAsia="en-US"/>
        </w:rPr>
        <w:t>Los ejemplares del Convenio deberán ser entregados</w:t>
      </w:r>
      <w:r w:rsidRPr="00647011">
        <w:rPr>
          <w:rFonts w:ascii="Arial" w:eastAsia="Arial" w:hAnsi="Arial" w:cs="Arial"/>
          <w:b/>
          <w:position w:val="-1"/>
          <w:sz w:val="22"/>
          <w:szCs w:val="22"/>
          <w:lang w:eastAsia="en-US"/>
        </w:rPr>
        <w:t xml:space="preserve"> </w:t>
      </w:r>
      <w:r w:rsidRPr="00647011">
        <w:rPr>
          <w:rFonts w:ascii="Arial" w:eastAsia="Arial" w:hAnsi="Arial" w:cs="Arial"/>
          <w:position w:val="-1"/>
          <w:sz w:val="22"/>
          <w:szCs w:val="22"/>
          <w:lang w:eastAsia="en-US"/>
        </w:rPr>
        <w:t xml:space="preserve">a las respectivas Direcciones </w:t>
      </w:r>
      <w:r w:rsidRPr="00B70324">
        <w:rPr>
          <w:rFonts w:ascii="Arial" w:eastAsia="Arial" w:hAnsi="Arial" w:cs="Arial"/>
          <w:position w:val="-1"/>
          <w:sz w:val="22"/>
          <w:szCs w:val="22"/>
          <w:lang w:eastAsia="en-US"/>
        </w:rPr>
        <w:t>Regionales (</w:t>
      </w:r>
      <w:r w:rsidRPr="00B70324">
        <w:rPr>
          <w:rFonts w:ascii="Arial" w:eastAsia="Arial" w:hAnsi="Arial" w:cs="Arial"/>
          <w:b/>
          <w:position w:val="-1"/>
          <w:sz w:val="22"/>
          <w:szCs w:val="22"/>
          <w:lang w:eastAsia="en-US"/>
        </w:rPr>
        <w:t>Anexo N°4: Direcciones Regionales de SENADIS</w:t>
      </w:r>
      <w:r w:rsidRPr="00B70324">
        <w:rPr>
          <w:rFonts w:ascii="Arial" w:eastAsia="Arial" w:hAnsi="Arial" w:cs="Arial"/>
          <w:position w:val="-1"/>
          <w:sz w:val="22"/>
          <w:szCs w:val="22"/>
          <w:lang w:eastAsia="en-US"/>
        </w:rPr>
        <w:t xml:space="preserve">) </w:t>
      </w:r>
      <w:r w:rsidRPr="00B70324">
        <w:rPr>
          <w:rFonts w:ascii="Arial" w:eastAsia="Arial" w:hAnsi="Arial" w:cs="Arial"/>
          <w:b/>
          <w:position w:val="-1"/>
          <w:sz w:val="22"/>
          <w:szCs w:val="22"/>
          <w:lang w:eastAsia="en-US"/>
        </w:rPr>
        <w:t xml:space="preserve">hasta las 12:00 horas del </w:t>
      </w:r>
      <w:r w:rsidR="006867B3">
        <w:rPr>
          <w:rFonts w:ascii="Arial" w:eastAsia="Arial" w:hAnsi="Arial" w:cs="Arial"/>
          <w:b/>
          <w:position w:val="-1"/>
          <w:sz w:val="22"/>
          <w:szCs w:val="22"/>
          <w:lang w:eastAsia="en-US"/>
        </w:rPr>
        <w:t>miércoles 14 de septiembre</w:t>
      </w:r>
      <w:r w:rsidR="001E6446">
        <w:rPr>
          <w:rFonts w:ascii="Arial" w:eastAsia="Arial" w:hAnsi="Arial" w:cs="Arial"/>
          <w:b/>
          <w:position w:val="-1"/>
          <w:sz w:val="22"/>
          <w:szCs w:val="22"/>
          <w:lang w:eastAsia="en-US"/>
        </w:rPr>
        <w:t xml:space="preserve"> del 2022</w:t>
      </w:r>
      <w:r w:rsidRPr="00B70324">
        <w:rPr>
          <w:rFonts w:ascii="Arial" w:eastAsia="Arial" w:hAnsi="Arial" w:cs="Arial"/>
          <w:position w:val="-1"/>
          <w:sz w:val="22"/>
          <w:szCs w:val="22"/>
          <w:lang w:eastAsia="en-US"/>
        </w:rPr>
        <w:t>.</w:t>
      </w:r>
      <w:bookmarkEnd w:id="83"/>
      <w:bookmarkEnd w:id="84"/>
      <w:bookmarkEnd w:id="85"/>
    </w:p>
    <w:p w14:paraId="6F07B946" w14:textId="74F00DF7" w:rsidR="00647011" w:rsidRPr="00647011" w:rsidRDefault="00647011" w:rsidP="00134F6B">
      <w:pPr>
        <w:spacing w:line="276" w:lineRule="auto"/>
        <w:jc w:val="both"/>
        <w:rPr>
          <w:rFonts w:ascii="Arial" w:eastAsia="Arial" w:hAnsi="Arial" w:cs="Arial"/>
          <w:sz w:val="22"/>
          <w:szCs w:val="22"/>
          <w:lang w:eastAsia="es-ES"/>
        </w:rPr>
      </w:pPr>
      <w:r w:rsidRPr="00B70324">
        <w:rPr>
          <w:rFonts w:ascii="Arial" w:eastAsia="Arial" w:hAnsi="Arial" w:cs="Arial"/>
          <w:sz w:val="22"/>
          <w:szCs w:val="22"/>
          <w:lang w:eastAsia="es-ES"/>
        </w:rPr>
        <w:lastRenderedPageBreak/>
        <w:t xml:space="preserve">La entrega podrá realizarse de manera personal o vía carta certificada, cuyo sello postal debe tener fecha de envío anterior o igual al </w:t>
      </w:r>
      <w:r w:rsidR="001E6446">
        <w:rPr>
          <w:rFonts w:ascii="Arial" w:eastAsia="Arial" w:hAnsi="Arial" w:cs="Arial"/>
          <w:b/>
          <w:sz w:val="22"/>
          <w:szCs w:val="22"/>
          <w:lang w:eastAsia="es-ES"/>
        </w:rPr>
        <w:t>14 de septiembre del 2022</w:t>
      </w:r>
      <w:r w:rsidRPr="00B70324">
        <w:rPr>
          <w:rFonts w:ascii="Arial" w:eastAsia="Arial" w:hAnsi="Arial" w:cs="Arial"/>
          <w:sz w:val="22"/>
          <w:szCs w:val="22"/>
          <w:lang w:eastAsia="es-ES"/>
        </w:rPr>
        <w:t>. Los documentos deberán ir en un sobre cerrado señalando en su exterior:</w:t>
      </w:r>
    </w:p>
    <w:p w14:paraId="165BAE37" w14:textId="77777777" w:rsidR="00647011" w:rsidRPr="00647011" w:rsidRDefault="00647011" w:rsidP="00134F6B">
      <w:pPr>
        <w:spacing w:line="276" w:lineRule="auto"/>
        <w:jc w:val="both"/>
        <w:rPr>
          <w:rFonts w:ascii="Arial" w:eastAsia="Arial" w:hAnsi="Arial" w:cs="Arial"/>
          <w:sz w:val="22"/>
          <w:szCs w:val="22"/>
          <w:lang w:eastAsia="es-ES"/>
        </w:rPr>
      </w:pPr>
    </w:p>
    <w:p w14:paraId="563735B1" w14:textId="77777777" w:rsidR="00647011" w:rsidRPr="00647011" w:rsidRDefault="00647011" w:rsidP="00134F6B">
      <w:pPr>
        <w:spacing w:line="276" w:lineRule="auto"/>
        <w:rPr>
          <w:rFonts w:ascii="Arial" w:eastAsia="Arial" w:hAnsi="Arial" w:cs="Arial"/>
          <w:sz w:val="22"/>
          <w:szCs w:val="22"/>
          <w:lang w:eastAsia="es-ES"/>
        </w:rPr>
      </w:pPr>
      <w:r w:rsidRPr="00647011">
        <w:rPr>
          <w:rFonts w:ascii="Arial" w:eastAsia="Arial" w:hAnsi="Arial" w:cs="Arial"/>
          <w:noProof/>
          <w:sz w:val="22"/>
          <w:szCs w:val="22"/>
          <w:lang w:val="es-ES" w:eastAsia="es-ES"/>
        </w:rPr>
        <mc:AlternateContent>
          <mc:Choice Requires="wps">
            <w:drawing>
              <wp:anchor distT="0" distB="0" distL="114300" distR="114300" simplePos="0" relativeHeight="251659264" behindDoc="0" locked="0" layoutInCell="1" hidden="0" allowOverlap="1" wp14:anchorId="6F9997AD" wp14:editId="725CB9D0">
                <wp:simplePos x="0" y="0"/>
                <wp:positionH relativeFrom="column">
                  <wp:posOffset>495300</wp:posOffset>
                </wp:positionH>
                <wp:positionV relativeFrom="paragraph">
                  <wp:posOffset>25400</wp:posOffset>
                </wp:positionV>
                <wp:extent cx="5343525" cy="589280"/>
                <wp:effectExtent l="0" t="0" r="0" b="0"/>
                <wp:wrapSquare wrapText="bothSides" distT="0" distB="0" distL="114300" distR="114300"/>
                <wp:docPr id="1032" name="Rectángulo 1032"/>
                <wp:cNvGraphicFramePr/>
                <a:graphic xmlns:a="http://schemas.openxmlformats.org/drawingml/2006/main">
                  <a:graphicData uri="http://schemas.microsoft.com/office/word/2010/wordprocessingShape">
                    <wps:wsp>
                      <wps:cNvSpPr/>
                      <wps:spPr>
                        <a:xfrm>
                          <a:off x="2688525" y="3499500"/>
                          <a:ext cx="5314950" cy="56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85BD18" w14:textId="77777777" w:rsidR="00E31433" w:rsidRPr="00647011" w:rsidRDefault="00E31433" w:rsidP="00647011">
                            <w:pPr>
                              <w:spacing w:line="258" w:lineRule="auto"/>
                              <w:ind w:hanging="2"/>
                              <w:jc w:val="center"/>
                              <w:textDirection w:val="btLr"/>
                              <w:rPr>
                                <w:rFonts w:ascii="Arial" w:hAnsi="Arial" w:cs="Arial"/>
                                <w:sz w:val="22"/>
                                <w:szCs w:val="22"/>
                              </w:rPr>
                            </w:pPr>
                            <w:r w:rsidRPr="00647011">
                              <w:rPr>
                                <w:rFonts w:ascii="Arial" w:hAnsi="Arial" w:cs="Arial"/>
                                <w:b/>
                                <w:color w:val="000000"/>
                                <w:sz w:val="22"/>
                                <w:szCs w:val="22"/>
                              </w:rPr>
                              <w:t>Programa Tránsito a la Vida Independiente – Convocatoria Pública 2022</w:t>
                            </w:r>
                          </w:p>
                          <w:p w14:paraId="23B4011C" w14:textId="7B3E1273" w:rsidR="00E31433" w:rsidRPr="00647011" w:rsidRDefault="00E31433" w:rsidP="00647011">
                            <w:pPr>
                              <w:spacing w:line="258" w:lineRule="auto"/>
                              <w:ind w:hanging="2"/>
                              <w:jc w:val="center"/>
                              <w:textDirection w:val="btLr"/>
                              <w:rPr>
                                <w:rFonts w:ascii="Arial" w:hAnsi="Arial" w:cs="Arial"/>
                                <w:sz w:val="22"/>
                                <w:szCs w:val="22"/>
                              </w:rPr>
                            </w:pPr>
                            <w:r w:rsidRPr="00647011">
                              <w:rPr>
                                <w:rFonts w:ascii="Arial" w:hAnsi="Arial" w:cs="Arial"/>
                                <w:color w:val="000000"/>
                                <w:sz w:val="22"/>
                                <w:szCs w:val="22"/>
                              </w:rPr>
                              <w:t>[Folio</w:t>
                            </w:r>
                            <w:r w:rsidR="003F64D3">
                              <w:rPr>
                                <w:rFonts w:ascii="Arial" w:hAnsi="Arial" w:cs="Arial"/>
                                <w:color w:val="000000"/>
                                <w:sz w:val="22"/>
                                <w:szCs w:val="22"/>
                              </w:rPr>
                              <w:t xml:space="preserve"> y</w:t>
                            </w:r>
                            <w:r w:rsidRPr="00647011">
                              <w:rPr>
                                <w:rFonts w:ascii="Arial" w:hAnsi="Arial" w:cs="Arial"/>
                                <w:color w:val="000000"/>
                                <w:sz w:val="22"/>
                                <w:szCs w:val="22"/>
                              </w:rPr>
                              <w:t xml:space="preserve"> nombre del/de la adjudicatario/a]</w:t>
                            </w:r>
                          </w:p>
                          <w:p w14:paraId="4B9B5C46" w14:textId="77777777" w:rsidR="00E31433" w:rsidRDefault="00E31433" w:rsidP="00647011">
                            <w:pPr>
                              <w:spacing w:line="258" w:lineRule="auto"/>
                              <w:ind w:hanging="2"/>
                              <w:textDirection w:val="btLr"/>
                            </w:pPr>
                          </w:p>
                          <w:p w14:paraId="222FBFC0" w14:textId="77777777" w:rsidR="00E31433" w:rsidRDefault="00E31433" w:rsidP="00647011">
                            <w:pPr>
                              <w:spacing w:line="258" w:lineRule="auto"/>
                              <w:ind w:hanging="2"/>
                              <w:textDirection w:val="btLr"/>
                            </w:pPr>
                          </w:p>
                        </w:txbxContent>
                      </wps:txbx>
                      <wps:bodyPr spcFirstLastPara="1" wrap="square" lIns="91425" tIns="45700" rIns="91425" bIns="45700" anchor="t" anchorCtr="0">
                        <a:noAutofit/>
                      </wps:bodyPr>
                    </wps:wsp>
                  </a:graphicData>
                </a:graphic>
              </wp:anchor>
            </w:drawing>
          </mc:Choice>
          <mc:Fallback>
            <w:pict>
              <v:rect w14:anchorId="6F9997AD" id="Rectángulo 1032" o:spid="_x0000_s1026" style="position:absolute;margin-left:39pt;margin-top:2pt;width:420.75pt;height:4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">
                <v:stroke startarrowwidth="narrow" startarrowlength="short" endarrowwidth="narrow" endarrowlength="short"/>
                <v:textbox inset="2.53958mm,1.2694mm,2.53958mm,1.2694mm">
                  <w:txbxContent>
                    <w:p w14:paraId="1685BD18" w14:textId="77777777" w:rsidR="00E31433" w:rsidRPr="00647011" w:rsidRDefault="00E31433" w:rsidP="00647011">
                      <w:pPr>
                        <w:spacing w:line="258" w:lineRule="auto"/>
                        <w:ind w:hanging="2"/>
                        <w:jc w:val="center"/>
                        <w:textDirection w:val="btLr"/>
                        <w:rPr>
                          <w:rFonts w:ascii="Arial" w:hAnsi="Arial" w:cs="Arial"/>
                          <w:sz w:val="22"/>
                          <w:szCs w:val="22"/>
                        </w:rPr>
                      </w:pPr>
                      <w:r w:rsidRPr="00647011">
                        <w:rPr>
                          <w:rFonts w:ascii="Arial" w:hAnsi="Arial" w:cs="Arial"/>
                          <w:b/>
                          <w:color w:val="000000"/>
                          <w:sz w:val="22"/>
                          <w:szCs w:val="22"/>
                        </w:rPr>
                        <w:t>Programa Tránsito a la Vida Independiente – Convocatoria Pública 2022</w:t>
                      </w:r>
                    </w:p>
                    <w:p w14:paraId="23B4011C" w14:textId="7B3E1273" w:rsidR="00E31433" w:rsidRPr="00647011" w:rsidRDefault="00E31433" w:rsidP="00647011">
                      <w:pPr>
                        <w:spacing w:line="258" w:lineRule="auto"/>
                        <w:ind w:hanging="2"/>
                        <w:jc w:val="center"/>
                        <w:textDirection w:val="btLr"/>
                        <w:rPr>
                          <w:rFonts w:ascii="Arial" w:hAnsi="Arial" w:cs="Arial"/>
                          <w:sz w:val="22"/>
                          <w:szCs w:val="22"/>
                        </w:rPr>
                      </w:pPr>
                      <w:r w:rsidRPr="00647011">
                        <w:rPr>
                          <w:rFonts w:ascii="Arial" w:hAnsi="Arial" w:cs="Arial"/>
                          <w:color w:val="000000"/>
                          <w:sz w:val="22"/>
                          <w:szCs w:val="22"/>
                        </w:rPr>
                        <w:t>[Folio</w:t>
                      </w:r>
                      <w:r w:rsidR="003F64D3">
                        <w:rPr>
                          <w:rFonts w:ascii="Arial" w:hAnsi="Arial" w:cs="Arial"/>
                          <w:color w:val="000000"/>
                          <w:sz w:val="22"/>
                          <w:szCs w:val="22"/>
                        </w:rPr>
                        <w:t xml:space="preserve"> y</w:t>
                      </w:r>
                      <w:r w:rsidRPr="00647011">
                        <w:rPr>
                          <w:rFonts w:ascii="Arial" w:hAnsi="Arial" w:cs="Arial"/>
                          <w:color w:val="000000"/>
                          <w:sz w:val="22"/>
                          <w:szCs w:val="22"/>
                        </w:rPr>
                        <w:t xml:space="preserve"> nombre del/de la adjudicatario/a]</w:t>
                      </w:r>
                    </w:p>
                    <w:p w14:paraId="4B9B5C46" w14:textId="77777777" w:rsidR="00E31433" w:rsidRDefault="00E31433" w:rsidP="00647011">
                      <w:pPr>
                        <w:spacing w:line="258" w:lineRule="auto"/>
                        <w:ind w:hanging="2"/>
                        <w:textDirection w:val="btLr"/>
                      </w:pPr>
                    </w:p>
                    <w:p w14:paraId="222FBFC0" w14:textId="77777777" w:rsidR="00E31433" w:rsidRDefault="00E31433" w:rsidP="00647011">
                      <w:pPr>
                        <w:spacing w:line="258" w:lineRule="auto"/>
                        <w:ind w:hanging="2"/>
                        <w:textDirection w:val="btLr"/>
                      </w:pPr>
                    </w:p>
                  </w:txbxContent>
                </v:textbox>
                <w10:wrap type="square"/>
              </v:rect>
            </w:pict>
          </mc:Fallback>
        </mc:AlternateContent>
      </w:r>
    </w:p>
    <w:p w14:paraId="1F13AC9B" w14:textId="77777777" w:rsidR="00647011" w:rsidRPr="00647011" w:rsidRDefault="00647011" w:rsidP="00134F6B">
      <w:pPr>
        <w:spacing w:line="276" w:lineRule="auto"/>
        <w:rPr>
          <w:rFonts w:ascii="Arial" w:eastAsia="Arial" w:hAnsi="Arial" w:cs="Arial"/>
          <w:sz w:val="22"/>
          <w:szCs w:val="22"/>
          <w:lang w:eastAsia="es-ES"/>
        </w:rPr>
      </w:pPr>
    </w:p>
    <w:p w14:paraId="50D17FF6" w14:textId="77777777" w:rsidR="00647011" w:rsidRPr="00647011" w:rsidRDefault="00647011" w:rsidP="00134F6B">
      <w:pPr>
        <w:spacing w:line="276" w:lineRule="auto"/>
        <w:rPr>
          <w:rFonts w:ascii="Arial" w:eastAsia="Arial" w:hAnsi="Arial" w:cs="Arial"/>
          <w:sz w:val="22"/>
          <w:szCs w:val="22"/>
          <w:lang w:eastAsia="es-ES"/>
        </w:rPr>
      </w:pPr>
    </w:p>
    <w:p w14:paraId="1026EF6A" w14:textId="77777777" w:rsidR="00647011" w:rsidRPr="00647011" w:rsidRDefault="00647011" w:rsidP="00134F6B">
      <w:pPr>
        <w:spacing w:line="276" w:lineRule="auto"/>
        <w:jc w:val="both"/>
        <w:rPr>
          <w:rFonts w:ascii="Arial" w:eastAsia="Arial" w:hAnsi="Arial" w:cs="Arial"/>
          <w:sz w:val="22"/>
          <w:szCs w:val="22"/>
          <w:lang w:eastAsia="es-ES"/>
        </w:rPr>
      </w:pPr>
    </w:p>
    <w:p w14:paraId="40BB7054" w14:textId="77777777" w:rsidR="00647011" w:rsidRPr="00647011" w:rsidRDefault="00647011" w:rsidP="00134F6B">
      <w:pPr>
        <w:spacing w:line="276" w:lineRule="auto"/>
        <w:jc w:val="both"/>
        <w:rPr>
          <w:rFonts w:ascii="Arial" w:eastAsia="Arial" w:hAnsi="Arial" w:cs="Arial"/>
          <w:sz w:val="22"/>
          <w:szCs w:val="22"/>
          <w:lang w:eastAsia="es-ES"/>
        </w:rPr>
      </w:pPr>
      <w:r w:rsidRPr="00647011">
        <w:rPr>
          <w:rFonts w:ascii="Arial" w:eastAsia="Arial" w:hAnsi="Arial" w:cs="Arial"/>
          <w:sz w:val="22"/>
          <w:szCs w:val="22"/>
          <w:lang w:eastAsia="es-ES"/>
        </w:rPr>
        <w:t xml:space="preserve">Si el/la adjudicatario/a no presenta en la fecha indicada los documentos antes mencionados, </w:t>
      </w:r>
      <w:r w:rsidRPr="00647011">
        <w:rPr>
          <w:rFonts w:ascii="Arial" w:eastAsia="Arial" w:hAnsi="Arial" w:cs="Arial"/>
          <w:b/>
          <w:sz w:val="22"/>
          <w:szCs w:val="22"/>
          <w:lang w:eastAsia="es-ES"/>
        </w:rPr>
        <w:t>se tendrá por desistida de su adjudicación</w:t>
      </w:r>
      <w:r w:rsidRPr="00647011">
        <w:rPr>
          <w:rFonts w:ascii="Arial" w:eastAsia="Arial" w:hAnsi="Arial" w:cs="Arial"/>
          <w:sz w:val="22"/>
          <w:szCs w:val="22"/>
          <w:lang w:eastAsia="es-ES"/>
        </w:rPr>
        <w:t xml:space="preserve"> para todos los efectos legales, reasignándose los recursos a los proyectos que se encuentren en la lista de espera, de la forma descrita en los numerales anteriores.</w:t>
      </w:r>
    </w:p>
    <w:p w14:paraId="59043112" w14:textId="22319D15" w:rsidR="00647011" w:rsidRDefault="00647011" w:rsidP="00134F6B">
      <w:pPr>
        <w:spacing w:after="160" w:line="276" w:lineRule="auto"/>
        <w:rPr>
          <w:rFonts w:ascii="Arial" w:eastAsia="Arial" w:hAnsi="Arial" w:cs="Arial"/>
          <w:caps/>
          <w:color w:val="FFFFFF"/>
          <w:spacing w:val="15"/>
          <w:sz w:val="22"/>
          <w:szCs w:val="22"/>
          <w:lang w:eastAsia="es-ES"/>
        </w:rPr>
      </w:pPr>
      <w:bookmarkStart w:id="86" w:name="_Toc97632100"/>
    </w:p>
    <w:p w14:paraId="1EC5DC78" w14:textId="7B1468C4"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87" w:name="_Toc104821432"/>
      <w:r w:rsidRPr="00647011">
        <w:rPr>
          <w:rFonts w:ascii="Arial" w:eastAsia="Arial" w:hAnsi="Arial" w:cs="Arial"/>
          <w:caps/>
          <w:color w:val="FFFFFF"/>
          <w:spacing w:val="15"/>
          <w:sz w:val="22"/>
          <w:szCs w:val="22"/>
          <w:lang w:eastAsia="es-ES"/>
        </w:rPr>
        <w:t>10. EJECUCIÓN</w:t>
      </w:r>
      <w:bookmarkEnd w:id="86"/>
      <w:bookmarkEnd w:id="87"/>
    </w:p>
    <w:p w14:paraId="27A7BA8B"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88" w:name="_Toc97632101"/>
      <w:bookmarkStart w:id="89" w:name="_Toc104821433"/>
      <w:r w:rsidRPr="00647011">
        <w:rPr>
          <w:rFonts w:ascii="Arial" w:eastAsia="Arial" w:hAnsi="Arial" w:cs="Arial"/>
          <w:caps/>
          <w:spacing w:val="15"/>
          <w:sz w:val="22"/>
          <w:szCs w:val="22"/>
          <w:lang w:eastAsia="es-ES"/>
        </w:rPr>
        <w:t>10.1. Plazos de ejecución</w:t>
      </w:r>
      <w:bookmarkEnd w:id="88"/>
      <w:bookmarkEnd w:id="89"/>
    </w:p>
    <w:p w14:paraId="68AC1CE4" w14:textId="1437E5F0" w:rsidR="00647011" w:rsidRPr="00647011" w:rsidRDefault="00647011" w:rsidP="00134F6B">
      <w:pPr>
        <w:spacing w:before="100" w:after="120" w:line="276" w:lineRule="auto"/>
        <w:ind w:hanging="2"/>
        <w:jc w:val="both"/>
        <w:rPr>
          <w:rFonts w:ascii="Arial" w:eastAsia="Arial" w:hAnsi="Arial" w:cs="Arial"/>
          <w:sz w:val="22"/>
          <w:szCs w:val="22"/>
          <w:highlight w:val="yellow"/>
          <w:lang w:eastAsia="es-ES"/>
        </w:rPr>
      </w:pPr>
      <w:bookmarkStart w:id="90" w:name="_heading=h.23ckvvd" w:colFirst="0" w:colLast="0"/>
      <w:bookmarkStart w:id="91" w:name="_Hlk97889646"/>
      <w:bookmarkEnd w:id="90"/>
      <w:r w:rsidRPr="00647011">
        <w:rPr>
          <w:rFonts w:ascii="Arial" w:eastAsia="Arial" w:hAnsi="Arial" w:cs="Arial"/>
          <w:sz w:val="22"/>
          <w:szCs w:val="22"/>
          <w:lang w:eastAsia="es-ES"/>
        </w:rPr>
        <w:t xml:space="preserve">El plazo de ejecución de los proyectos será </w:t>
      </w:r>
      <w:r w:rsidR="00DB07DC">
        <w:rPr>
          <w:rFonts w:ascii="Arial" w:eastAsia="Arial" w:hAnsi="Arial" w:cs="Arial"/>
          <w:sz w:val="22"/>
          <w:szCs w:val="22"/>
          <w:lang w:eastAsia="es-ES"/>
        </w:rPr>
        <w:t xml:space="preserve">de 10 meses contados </w:t>
      </w:r>
      <w:r w:rsidRPr="00647011">
        <w:rPr>
          <w:rFonts w:ascii="Arial" w:eastAsia="Arial" w:hAnsi="Arial" w:cs="Arial"/>
          <w:sz w:val="22"/>
          <w:szCs w:val="22"/>
          <w:lang w:eastAsia="es-ES"/>
        </w:rPr>
        <w:t>desde la fecha de Resolución Exenta del Convenio de Transferencia de Recursos.</w:t>
      </w:r>
    </w:p>
    <w:p w14:paraId="1EA2E81E" w14:textId="77777777" w:rsidR="00647011" w:rsidRPr="00647011" w:rsidRDefault="00647011" w:rsidP="00134F6B">
      <w:pPr>
        <w:spacing w:before="120" w:after="120" w:line="276" w:lineRule="auto"/>
        <w:ind w:hanging="2"/>
        <w:jc w:val="both"/>
        <w:rPr>
          <w:rFonts w:ascii="Arial" w:eastAsia="Arial" w:hAnsi="Arial" w:cs="Arial"/>
          <w:sz w:val="22"/>
          <w:szCs w:val="22"/>
          <w:shd w:val="clear" w:color="auto" w:fill="B8CCE4"/>
          <w:lang w:eastAsia="es-ES"/>
        </w:rPr>
      </w:pPr>
      <w:bookmarkStart w:id="92" w:name="_heading=h.ihv636" w:colFirst="0" w:colLast="0"/>
      <w:bookmarkEnd w:id="91"/>
      <w:bookmarkEnd w:id="92"/>
    </w:p>
    <w:p w14:paraId="6AAF7D5E"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93" w:name="_Toc97632102"/>
      <w:bookmarkStart w:id="94" w:name="_Toc104821434"/>
      <w:r w:rsidRPr="00647011">
        <w:rPr>
          <w:rFonts w:ascii="Arial" w:eastAsia="Arial" w:hAnsi="Arial" w:cs="Arial"/>
          <w:caps/>
          <w:spacing w:val="15"/>
          <w:sz w:val="22"/>
          <w:szCs w:val="22"/>
          <w:lang w:eastAsia="es-ES"/>
        </w:rPr>
        <w:t>10.2. Transferencia de recursos</w:t>
      </w:r>
      <w:bookmarkEnd w:id="93"/>
      <w:bookmarkEnd w:id="94"/>
    </w:p>
    <w:p w14:paraId="6969815F"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bookmarkStart w:id="95" w:name="_heading=h.1hmsyys" w:colFirst="0" w:colLast="0"/>
      <w:bookmarkStart w:id="96" w:name="_Hlk97889751"/>
      <w:bookmarkEnd w:id="95"/>
      <w:r w:rsidRPr="00647011">
        <w:rPr>
          <w:rFonts w:ascii="Arial" w:eastAsia="Arial" w:hAnsi="Arial" w:cs="Arial"/>
          <w:sz w:val="22"/>
          <w:szCs w:val="22"/>
          <w:lang w:eastAsia="es-ES"/>
        </w:rPr>
        <w:t xml:space="preserve">Esta consiste en una remesa que realiza SENADIS a la cuenta informada en la postulación del/de la adjudicataria/a. Se efectuará por el total del monto adjudicado, en una sola cuota, dentro de los </w:t>
      </w:r>
      <w:r w:rsidRPr="00647011">
        <w:rPr>
          <w:rFonts w:ascii="Arial" w:eastAsia="Arial" w:hAnsi="Arial" w:cs="Arial"/>
          <w:b/>
          <w:sz w:val="22"/>
          <w:szCs w:val="22"/>
          <w:lang w:eastAsia="es-ES"/>
        </w:rPr>
        <w:t>quince (15) días hábiles posteriores</w:t>
      </w:r>
      <w:r w:rsidRPr="00647011">
        <w:rPr>
          <w:rFonts w:ascii="Arial" w:eastAsia="Arial" w:hAnsi="Arial" w:cs="Arial"/>
          <w:sz w:val="22"/>
          <w:szCs w:val="22"/>
          <w:lang w:eastAsia="es-ES"/>
        </w:rPr>
        <w:t xml:space="preserve"> a la fecha de resolución aprobatoria del Convenio de Transferencia de Recursos. </w:t>
      </w:r>
    </w:p>
    <w:p w14:paraId="0F950DE1"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Con el fin de evitar perjuicios o retrasos en la fecha de inicio de la ejecución del proyecto, el/la adjudicatario/a podrá realizar gastos asociados a su ejecución a partir del día hábil siguiente de la fecha de </w:t>
      </w:r>
      <w:r w:rsidRPr="00647011">
        <w:rPr>
          <w:rFonts w:ascii="Arial" w:eastAsia="Arial" w:hAnsi="Arial" w:cs="Arial"/>
          <w:b/>
          <w:sz w:val="22"/>
          <w:szCs w:val="22"/>
          <w:lang w:eastAsia="es-ES"/>
        </w:rPr>
        <w:t>Resolución Aprobatoria del Convenio de Transferencia de Recursos</w:t>
      </w:r>
      <w:r w:rsidRPr="00647011">
        <w:rPr>
          <w:rFonts w:ascii="Arial" w:eastAsia="Arial" w:hAnsi="Arial" w:cs="Arial"/>
          <w:sz w:val="22"/>
          <w:szCs w:val="22"/>
          <w:lang w:eastAsia="es-ES"/>
        </w:rPr>
        <w:t>.</w:t>
      </w:r>
    </w:p>
    <w:p w14:paraId="64422795" w14:textId="16EB89B2" w:rsidR="00647011" w:rsidRPr="00647011" w:rsidRDefault="00647011" w:rsidP="00134F6B">
      <w:pPr>
        <w:spacing w:before="120" w:after="120" w:line="276" w:lineRule="auto"/>
        <w:ind w:hanging="2"/>
        <w:jc w:val="both"/>
        <w:rPr>
          <w:rFonts w:ascii="Arial" w:eastAsia="Arial" w:hAnsi="Arial" w:cs="Arial"/>
          <w:sz w:val="22"/>
          <w:szCs w:val="22"/>
          <w:lang w:eastAsia="es-ES"/>
        </w:rPr>
      </w:pPr>
      <w:bookmarkStart w:id="97" w:name="_heading=h.41mghml" w:colFirst="0" w:colLast="0"/>
      <w:bookmarkEnd w:id="97"/>
      <w:r w:rsidRPr="00647011">
        <w:rPr>
          <w:rFonts w:ascii="Arial" w:eastAsia="Arial" w:hAnsi="Arial" w:cs="Arial"/>
          <w:sz w:val="22"/>
          <w:szCs w:val="22"/>
          <w:lang w:eastAsia="es-ES"/>
        </w:rPr>
        <w:t xml:space="preserve">En caso de que el/la adjudicatario/a tenga obligaciones pendientes con SENADIS al momento de efectuar la remesa, SENADIS </w:t>
      </w:r>
      <w:r w:rsidR="00DB07DC">
        <w:rPr>
          <w:rFonts w:ascii="Arial" w:eastAsia="Arial" w:hAnsi="Arial" w:cs="Arial"/>
          <w:sz w:val="22"/>
          <w:szCs w:val="22"/>
          <w:lang w:eastAsia="es-ES"/>
        </w:rPr>
        <w:t xml:space="preserve">no suscribirá el convenio o </w:t>
      </w:r>
      <w:r w:rsidRPr="00647011">
        <w:rPr>
          <w:rFonts w:ascii="Arial" w:eastAsia="Arial" w:hAnsi="Arial" w:cs="Arial"/>
          <w:sz w:val="22"/>
          <w:szCs w:val="22"/>
          <w:lang w:eastAsia="es-ES"/>
        </w:rPr>
        <w:t xml:space="preserve">procederá </w:t>
      </w:r>
      <w:r w:rsidR="00DB07DC">
        <w:rPr>
          <w:rFonts w:ascii="Arial" w:eastAsia="Arial" w:hAnsi="Arial" w:cs="Arial"/>
          <w:sz w:val="22"/>
          <w:szCs w:val="22"/>
          <w:lang w:eastAsia="es-ES"/>
        </w:rPr>
        <w:t xml:space="preserve">si a estuviese suscrito </w:t>
      </w:r>
      <w:r w:rsidRPr="00647011">
        <w:rPr>
          <w:rFonts w:ascii="Arial" w:eastAsia="Arial" w:hAnsi="Arial" w:cs="Arial"/>
          <w:sz w:val="22"/>
          <w:szCs w:val="22"/>
          <w:lang w:eastAsia="es-ES"/>
        </w:rPr>
        <w:t xml:space="preserve">a poner inmediatamente término anticipado al Convenio. </w:t>
      </w:r>
    </w:p>
    <w:bookmarkEnd w:id="96"/>
    <w:p w14:paraId="58F57DD5"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5CE93423"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98" w:name="_Toc97632103"/>
      <w:bookmarkStart w:id="99" w:name="_Toc104821435"/>
      <w:r w:rsidRPr="00647011">
        <w:rPr>
          <w:rFonts w:ascii="Arial" w:eastAsia="Arial" w:hAnsi="Arial" w:cs="Arial"/>
          <w:caps/>
          <w:spacing w:val="15"/>
          <w:sz w:val="22"/>
          <w:szCs w:val="22"/>
          <w:lang w:eastAsia="es-ES"/>
        </w:rPr>
        <w:t>10.3. Ejecución de proyectos</w:t>
      </w:r>
      <w:bookmarkEnd w:id="98"/>
      <w:bookmarkEnd w:id="99"/>
    </w:p>
    <w:p w14:paraId="798201CC"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bookmarkStart w:id="100" w:name="_Hlk97890299"/>
      <w:r w:rsidRPr="00647011">
        <w:rPr>
          <w:rFonts w:ascii="Arial" w:eastAsia="Arial" w:hAnsi="Arial" w:cs="Arial"/>
          <w:sz w:val="22"/>
          <w:szCs w:val="22"/>
          <w:lang w:eastAsia="es-ES"/>
        </w:rPr>
        <w:t>Los documentos que rigen la ejecución de cada proyecto son:</w:t>
      </w:r>
    </w:p>
    <w:p w14:paraId="0B8BDC35" w14:textId="77777777" w:rsidR="00647011" w:rsidRPr="00647011" w:rsidRDefault="00647011" w:rsidP="00134F6B">
      <w:pPr>
        <w:numPr>
          <w:ilvl w:val="0"/>
          <w:numId w:val="13"/>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Convenio de Transferencia de Recursos.</w:t>
      </w:r>
    </w:p>
    <w:p w14:paraId="0F8BA2B7" w14:textId="77777777" w:rsidR="00647011" w:rsidRPr="00647011" w:rsidRDefault="00647011" w:rsidP="00134F6B">
      <w:pPr>
        <w:numPr>
          <w:ilvl w:val="0"/>
          <w:numId w:val="13"/>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Consultas y aclaraciones de las presentes Bases.</w:t>
      </w:r>
    </w:p>
    <w:p w14:paraId="7AEE0890" w14:textId="77777777" w:rsidR="00647011" w:rsidRPr="00647011" w:rsidRDefault="00647011" w:rsidP="00134F6B">
      <w:pPr>
        <w:numPr>
          <w:ilvl w:val="0"/>
          <w:numId w:val="13"/>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Bases del Programa Tránsito a la Vida Independiente 2022, Modalidad Individual.</w:t>
      </w:r>
    </w:p>
    <w:p w14:paraId="18CB8476" w14:textId="77777777" w:rsidR="00647011" w:rsidRPr="00647011" w:rsidRDefault="00647011" w:rsidP="00134F6B">
      <w:pPr>
        <w:numPr>
          <w:ilvl w:val="0"/>
          <w:numId w:val="13"/>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Guía de Gestión Administrativa de Convenios de Transferencia de Recursos, aprobada por Resolución Exenta N°1937, de 2020, de SENADIS.</w:t>
      </w:r>
    </w:p>
    <w:p w14:paraId="52A557FE" w14:textId="77777777" w:rsidR="00647011" w:rsidRPr="00647011" w:rsidRDefault="00647011" w:rsidP="00134F6B">
      <w:pPr>
        <w:numPr>
          <w:ilvl w:val="0"/>
          <w:numId w:val="13"/>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Orientaciones Técnicas del Programa Tránsito a la Vida Independiente, Año 2022.</w:t>
      </w:r>
    </w:p>
    <w:p w14:paraId="2C2D7CCC" w14:textId="77777777" w:rsidR="00647011" w:rsidRPr="00647011" w:rsidRDefault="00647011" w:rsidP="00134F6B">
      <w:pPr>
        <w:numPr>
          <w:ilvl w:val="0"/>
          <w:numId w:val="13"/>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Proyecto aprobado por SENADIS.</w:t>
      </w:r>
    </w:p>
    <w:p w14:paraId="6819698F" w14:textId="77777777" w:rsidR="00647011" w:rsidRPr="00647011" w:rsidRDefault="00647011" w:rsidP="00134F6B">
      <w:pPr>
        <w:numPr>
          <w:ilvl w:val="0"/>
          <w:numId w:val="13"/>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Manual de Rendición de Cuentas, aprobado por Resolución Exenta N°2684, de 2019, de SENADIS.</w:t>
      </w:r>
    </w:p>
    <w:p w14:paraId="31F38FC8"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lastRenderedPageBreak/>
        <w:t>En caso de discrepancia entre los documentos mencionados, prevalecerán entre sí en el mismo orden en que se indica en el párrafo anterior.</w:t>
      </w:r>
    </w:p>
    <w:bookmarkEnd w:id="100"/>
    <w:p w14:paraId="67DFB6A8"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0C6F446B"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01" w:name="_Toc97632104"/>
      <w:bookmarkStart w:id="102" w:name="_Toc104821436"/>
      <w:r w:rsidRPr="00647011">
        <w:rPr>
          <w:rFonts w:ascii="Arial" w:eastAsia="Arial" w:hAnsi="Arial" w:cs="Arial"/>
          <w:caps/>
          <w:spacing w:val="15"/>
          <w:sz w:val="22"/>
          <w:szCs w:val="22"/>
          <w:lang w:eastAsia="es-ES"/>
        </w:rPr>
        <w:t>10.4. Supervisión y seguimiento</w:t>
      </w:r>
      <w:bookmarkEnd w:id="101"/>
      <w:bookmarkEnd w:id="102"/>
    </w:p>
    <w:p w14:paraId="23A07A3D"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bookmarkStart w:id="103" w:name="_heading=h.qg4tzlzgz37d" w:colFirst="0" w:colLast="0"/>
      <w:bookmarkStart w:id="104" w:name="_Hlk97890408"/>
      <w:bookmarkEnd w:id="103"/>
      <w:r w:rsidRPr="00647011">
        <w:rPr>
          <w:rFonts w:ascii="Arial" w:eastAsia="Arial" w:hAnsi="Arial" w:cs="Arial"/>
          <w:sz w:val="22"/>
          <w:szCs w:val="22"/>
          <w:lang w:eastAsia="es-ES"/>
        </w:rPr>
        <w:t>SENADIS realizará la supervisión técnica y financiera de la ejecución de los proyectos a través de los/as profesionales que se designen para tal efecto, rigiéndose por los documentos antes mencionados.</w:t>
      </w:r>
    </w:p>
    <w:p w14:paraId="5E7E46EE"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El/La ejecutor/a deberá presentar informes técnicos y financieros que permitan evaluar la ejecución del proyecto, así como también verificar los avances y/o dificultades existentes, de acuerdo con los formatos establecidos en el Convenio de Transferencia de Recursos, la Guía de Gestión Administrativa para los Convenios de Transferencia de Recursos, las Orientaciones Técnicas del Programa Tránsito a la Vida Independiente, Año 2022, y el Manual de Rendición de Cuentas de SENADIS.</w:t>
      </w:r>
    </w:p>
    <w:bookmarkEnd w:id="104"/>
    <w:p w14:paraId="2D741152"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58C9501A"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05" w:name="_Toc97632105"/>
      <w:bookmarkStart w:id="106" w:name="_Toc104821437"/>
      <w:r w:rsidRPr="00647011">
        <w:rPr>
          <w:rFonts w:ascii="Arial" w:eastAsia="Arial" w:hAnsi="Arial" w:cs="Arial"/>
          <w:caps/>
          <w:spacing w:val="15"/>
          <w:sz w:val="22"/>
          <w:szCs w:val="22"/>
          <w:lang w:eastAsia="es-ES"/>
        </w:rPr>
        <w:t>10.5. Solicitud de modificación</w:t>
      </w:r>
      <w:bookmarkEnd w:id="105"/>
      <w:bookmarkEnd w:id="106"/>
    </w:p>
    <w:p w14:paraId="3E12E311" w14:textId="429C9A9A" w:rsidR="00647011" w:rsidRPr="00647011" w:rsidRDefault="00EB66D9" w:rsidP="00134F6B">
      <w:pPr>
        <w:spacing w:before="100" w:after="120" w:line="276" w:lineRule="auto"/>
        <w:ind w:hanging="2"/>
        <w:jc w:val="both"/>
        <w:rPr>
          <w:rFonts w:ascii="Arial" w:eastAsia="Arial" w:hAnsi="Arial" w:cs="Arial"/>
          <w:sz w:val="22"/>
          <w:szCs w:val="22"/>
          <w:lang w:eastAsia="es-ES"/>
        </w:rPr>
      </w:pPr>
      <w:bookmarkStart w:id="107" w:name="_Hlk97890527"/>
      <w:r>
        <w:rPr>
          <w:rFonts w:ascii="Arial" w:eastAsia="Arial" w:hAnsi="Arial" w:cs="Arial"/>
          <w:sz w:val="22"/>
          <w:szCs w:val="22"/>
          <w:lang w:eastAsia="es-ES"/>
        </w:rPr>
        <w:t xml:space="preserve">Las </w:t>
      </w:r>
      <w:r w:rsidR="00647011" w:rsidRPr="00647011">
        <w:rPr>
          <w:rFonts w:ascii="Arial" w:eastAsia="Arial" w:hAnsi="Arial" w:cs="Arial"/>
          <w:sz w:val="22"/>
          <w:szCs w:val="22"/>
          <w:lang w:eastAsia="es-ES"/>
        </w:rPr>
        <w:t>modificaci</w:t>
      </w:r>
      <w:r>
        <w:rPr>
          <w:rFonts w:ascii="Arial" w:eastAsia="Arial" w:hAnsi="Arial" w:cs="Arial"/>
          <w:sz w:val="22"/>
          <w:szCs w:val="22"/>
          <w:lang w:eastAsia="es-ES"/>
        </w:rPr>
        <w:t>ones</w:t>
      </w:r>
      <w:r w:rsidR="00647011" w:rsidRPr="00647011">
        <w:rPr>
          <w:rFonts w:ascii="Arial" w:eastAsia="Arial" w:hAnsi="Arial" w:cs="Arial"/>
          <w:sz w:val="22"/>
          <w:szCs w:val="22"/>
          <w:lang w:eastAsia="es-ES"/>
        </w:rPr>
        <w:t xml:space="preserve"> de plazo y </w:t>
      </w:r>
      <w:r>
        <w:rPr>
          <w:rFonts w:ascii="Arial" w:eastAsia="Arial" w:hAnsi="Arial" w:cs="Arial"/>
          <w:sz w:val="22"/>
          <w:szCs w:val="22"/>
          <w:lang w:eastAsia="es-ES"/>
        </w:rPr>
        <w:t xml:space="preserve">de </w:t>
      </w:r>
      <w:r w:rsidR="00647011" w:rsidRPr="00647011">
        <w:rPr>
          <w:rFonts w:ascii="Arial" w:eastAsia="Arial" w:hAnsi="Arial" w:cs="Arial"/>
          <w:sz w:val="22"/>
          <w:szCs w:val="22"/>
          <w:lang w:eastAsia="es-ES"/>
        </w:rPr>
        <w:t>presupuest</w:t>
      </w:r>
      <w:r>
        <w:rPr>
          <w:rFonts w:ascii="Arial" w:eastAsia="Arial" w:hAnsi="Arial" w:cs="Arial"/>
          <w:sz w:val="22"/>
          <w:szCs w:val="22"/>
          <w:lang w:eastAsia="es-ES"/>
        </w:rPr>
        <w:t>o</w:t>
      </w:r>
      <w:r w:rsidR="00647011" w:rsidRPr="00647011">
        <w:rPr>
          <w:rFonts w:ascii="Arial" w:eastAsia="Arial" w:hAnsi="Arial" w:cs="Arial"/>
          <w:sz w:val="22"/>
          <w:szCs w:val="22"/>
          <w:lang w:eastAsia="es-ES"/>
        </w:rPr>
        <w:t xml:space="preserve"> </w:t>
      </w:r>
      <w:r>
        <w:rPr>
          <w:rFonts w:ascii="Arial" w:eastAsia="Arial" w:hAnsi="Arial" w:cs="Arial"/>
          <w:sz w:val="22"/>
          <w:szCs w:val="22"/>
          <w:lang w:eastAsia="es-ES"/>
        </w:rPr>
        <w:t>s</w:t>
      </w:r>
      <w:r w:rsidR="00351CC3">
        <w:rPr>
          <w:rFonts w:ascii="Arial" w:eastAsia="Arial" w:hAnsi="Arial" w:cs="Arial"/>
          <w:sz w:val="22"/>
          <w:szCs w:val="22"/>
          <w:lang w:eastAsia="es-ES"/>
        </w:rPr>
        <w:t>o</w:t>
      </w:r>
      <w:r w:rsidRPr="00EB66D9">
        <w:rPr>
          <w:rFonts w:ascii="Arial" w:eastAsia="Arial" w:hAnsi="Arial" w:cs="Arial"/>
          <w:sz w:val="22"/>
          <w:szCs w:val="22"/>
          <w:lang w:eastAsia="es-ES"/>
        </w:rPr>
        <w:t>lo se aceptarán</w:t>
      </w:r>
      <w:r>
        <w:rPr>
          <w:rFonts w:ascii="Arial" w:eastAsia="Arial" w:hAnsi="Arial" w:cs="Arial"/>
          <w:sz w:val="22"/>
          <w:szCs w:val="22"/>
          <w:lang w:eastAsia="es-ES"/>
        </w:rPr>
        <w:t xml:space="preserve"> </w:t>
      </w:r>
      <w:r w:rsidR="00647011" w:rsidRPr="00647011">
        <w:rPr>
          <w:rFonts w:ascii="Arial" w:eastAsia="Arial" w:hAnsi="Arial" w:cs="Arial"/>
          <w:sz w:val="22"/>
          <w:szCs w:val="22"/>
          <w:lang w:eastAsia="es-ES"/>
        </w:rPr>
        <w:t xml:space="preserve">de forma excepcional y fundada, </w:t>
      </w:r>
      <w:r>
        <w:rPr>
          <w:rFonts w:ascii="Arial" w:eastAsia="Arial" w:hAnsi="Arial" w:cs="Arial"/>
          <w:sz w:val="22"/>
          <w:szCs w:val="22"/>
          <w:lang w:eastAsia="es-ES"/>
        </w:rPr>
        <w:t>cuando</w:t>
      </w:r>
      <w:r w:rsidR="00647011" w:rsidRPr="00647011">
        <w:rPr>
          <w:rFonts w:ascii="Arial" w:eastAsia="Arial" w:hAnsi="Arial" w:cs="Arial"/>
          <w:sz w:val="22"/>
          <w:szCs w:val="22"/>
          <w:lang w:eastAsia="es-ES"/>
        </w:rPr>
        <w:t xml:space="preserve"> respondan a un cambio en las circunstancias no previstas al momento de la postulación, siempre que no resulten imputables al/</w:t>
      </w:r>
      <w:proofErr w:type="gramStart"/>
      <w:r w:rsidR="00647011" w:rsidRPr="00647011">
        <w:rPr>
          <w:rFonts w:ascii="Arial" w:eastAsia="Arial" w:hAnsi="Arial" w:cs="Arial"/>
          <w:sz w:val="22"/>
          <w:szCs w:val="22"/>
          <w:lang w:eastAsia="es-ES"/>
        </w:rPr>
        <w:t>a la ejecutor</w:t>
      </w:r>
      <w:proofErr w:type="gramEnd"/>
      <w:r w:rsidR="00647011" w:rsidRPr="00647011">
        <w:rPr>
          <w:rFonts w:ascii="Arial" w:eastAsia="Arial" w:hAnsi="Arial" w:cs="Arial"/>
          <w:sz w:val="22"/>
          <w:szCs w:val="22"/>
          <w:lang w:eastAsia="es-ES"/>
        </w:rPr>
        <w:t>/a.</w:t>
      </w:r>
    </w:p>
    <w:p w14:paraId="759DD30C"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Dicha solicitud deberá:</w:t>
      </w:r>
    </w:p>
    <w:p w14:paraId="42B66553" w14:textId="65A500D0" w:rsidR="00647011" w:rsidRPr="00647011" w:rsidRDefault="00647011" w:rsidP="00134F6B">
      <w:pPr>
        <w:numPr>
          <w:ilvl w:val="0"/>
          <w:numId w:val="19"/>
        </w:numPr>
        <w:spacing w:before="120" w:after="200" w:line="276" w:lineRule="auto"/>
        <w:ind w:left="567" w:hanging="207"/>
        <w:jc w:val="both"/>
        <w:rPr>
          <w:rFonts w:ascii="Arial" w:eastAsia="Arial" w:hAnsi="Arial" w:cs="Arial"/>
          <w:sz w:val="22"/>
          <w:szCs w:val="22"/>
          <w:lang w:eastAsia="es-ES"/>
        </w:rPr>
      </w:pPr>
      <w:r w:rsidRPr="00647011">
        <w:rPr>
          <w:rFonts w:ascii="Arial" w:eastAsia="Arial" w:hAnsi="Arial" w:cs="Arial"/>
          <w:sz w:val="22"/>
          <w:szCs w:val="22"/>
          <w:lang w:eastAsia="es-ES"/>
        </w:rPr>
        <w:t xml:space="preserve">Hacerla por escrito </w:t>
      </w:r>
      <w:r w:rsidR="00DB07DC">
        <w:rPr>
          <w:rFonts w:ascii="Arial" w:eastAsia="Arial" w:hAnsi="Arial" w:cs="Arial"/>
          <w:sz w:val="22"/>
          <w:szCs w:val="22"/>
          <w:lang w:eastAsia="es-ES"/>
        </w:rPr>
        <w:t>el/</w:t>
      </w:r>
      <w:r w:rsidRPr="00647011">
        <w:rPr>
          <w:rFonts w:ascii="Arial" w:eastAsia="Arial" w:hAnsi="Arial" w:cs="Arial"/>
          <w:sz w:val="22"/>
          <w:szCs w:val="22"/>
          <w:lang w:eastAsia="es-ES"/>
        </w:rPr>
        <w:t xml:space="preserve">la </w:t>
      </w:r>
      <w:r w:rsidR="00DB07DC">
        <w:rPr>
          <w:rFonts w:ascii="Arial" w:eastAsia="Arial" w:hAnsi="Arial" w:cs="Arial"/>
          <w:sz w:val="22"/>
          <w:szCs w:val="22"/>
          <w:lang w:eastAsia="es-ES"/>
        </w:rPr>
        <w:t>ejecutor</w:t>
      </w:r>
      <w:r w:rsidRPr="00647011">
        <w:rPr>
          <w:rFonts w:ascii="Arial" w:eastAsia="Arial" w:hAnsi="Arial" w:cs="Arial"/>
          <w:sz w:val="22"/>
          <w:szCs w:val="22"/>
          <w:lang w:eastAsia="es-ES"/>
        </w:rPr>
        <w:t>.</w:t>
      </w:r>
    </w:p>
    <w:p w14:paraId="6A5A05A1" w14:textId="77777777" w:rsidR="00647011" w:rsidRPr="00647011" w:rsidRDefault="00647011" w:rsidP="00134F6B">
      <w:pPr>
        <w:numPr>
          <w:ilvl w:val="0"/>
          <w:numId w:val="19"/>
        </w:numPr>
        <w:spacing w:before="100" w:after="200" w:line="276" w:lineRule="auto"/>
        <w:ind w:left="567" w:hanging="207"/>
        <w:jc w:val="both"/>
        <w:rPr>
          <w:rFonts w:ascii="Arial" w:eastAsia="Arial" w:hAnsi="Arial" w:cs="Arial"/>
          <w:sz w:val="22"/>
          <w:szCs w:val="22"/>
          <w:lang w:eastAsia="es-ES"/>
        </w:rPr>
      </w:pPr>
      <w:r w:rsidRPr="00647011">
        <w:rPr>
          <w:rFonts w:ascii="Arial" w:eastAsia="Arial" w:hAnsi="Arial" w:cs="Arial"/>
          <w:sz w:val="22"/>
          <w:szCs w:val="22"/>
          <w:lang w:eastAsia="es-ES"/>
        </w:rPr>
        <w:t xml:space="preserve">Estar dirigida a la Dirección Regional correspondiente. </w:t>
      </w:r>
    </w:p>
    <w:p w14:paraId="1A96E195" w14:textId="77777777" w:rsidR="00647011" w:rsidRPr="00647011" w:rsidRDefault="00647011" w:rsidP="00134F6B">
      <w:pPr>
        <w:numPr>
          <w:ilvl w:val="0"/>
          <w:numId w:val="19"/>
        </w:numPr>
        <w:spacing w:before="100" w:after="200" w:line="276" w:lineRule="auto"/>
        <w:ind w:left="567" w:hanging="207"/>
        <w:jc w:val="both"/>
        <w:rPr>
          <w:rFonts w:ascii="Arial" w:eastAsia="Arial" w:hAnsi="Arial" w:cs="Arial"/>
          <w:sz w:val="22"/>
          <w:szCs w:val="22"/>
          <w:lang w:eastAsia="es-ES"/>
        </w:rPr>
      </w:pPr>
      <w:r w:rsidRPr="00647011">
        <w:rPr>
          <w:rFonts w:ascii="Arial" w:eastAsia="Arial" w:hAnsi="Arial" w:cs="Arial"/>
          <w:sz w:val="22"/>
          <w:szCs w:val="22"/>
          <w:lang w:eastAsia="es-ES"/>
        </w:rPr>
        <w:t xml:space="preserve">Hacerse en un plazo máximo correspondiente al 50% del plazo de ejecución. </w:t>
      </w:r>
    </w:p>
    <w:p w14:paraId="2958E0C8" w14:textId="62CBA5AF"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La recepción de las solicitudes de modificación de Convenio no constituirá, en ningún caso, garantía de aprobación. La aceptación de modificación se hará efectiva a través del correspondiente acto administrativo que así lo declare.</w:t>
      </w:r>
      <w:r w:rsidR="00E31433">
        <w:rPr>
          <w:rFonts w:ascii="Arial" w:eastAsia="Arial" w:hAnsi="Arial" w:cs="Arial"/>
          <w:sz w:val="22"/>
          <w:szCs w:val="22"/>
          <w:lang w:eastAsia="es-ES"/>
        </w:rPr>
        <w:t xml:space="preserve"> </w:t>
      </w:r>
    </w:p>
    <w:bookmarkEnd w:id="107"/>
    <w:p w14:paraId="51B40F5A"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03BDE077"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08" w:name="_Toc97632106"/>
      <w:bookmarkStart w:id="109" w:name="_Toc104821438"/>
      <w:r w:rsidRPr="00647011">
        <w:rPr>
          <w:rFonts w:ascii="Arial" w:eastAsia="Arial" w:hAnsi="Arial" w:cs="Arial"/>
          <w:caps/>
          <w:spacing w:val="15"/>
          <w:sz w:val="22"/>
          <w:szCs w:val="22"/>
          <w:lang w:eastAsia="es-ES"/>
        </w:rPr>
        <w:t>10.6. Cierre</w:t>
      </w:r>
      <w:bookmarkEnd w:id="108"/>
      <w:bookmarkEnd w:id="109"/>
    </w:p>
    <w:p w14:paraId="2658F6DF"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bookmarkStart w:id="110" w:name="_Hlk97890826"/>
      <w:r w:rsidRPr="00647011">
        <w:rPr>
          <w:rFonts w:ascii="Arial" w:eastAsia="Arial" w:hAnsi="Arial" w:cs="Arial"/>
          <w:sz w:val="22"/>
          <w:szCs w:val="22"/>
          <w:lang w:eastAsia="es-ES"/>
        </w:rPr>
        <w:t xml:space="preserve">Una vez ejecutado el proyecto, el/la ejecutor/a deberá presentar los informes técnicos y la rendición final de cuentas para proceder al cierre del proyecto dentro de los plazos estipulados en la Guía de Gestión Administrativa. </w:t>
      </w:r>
    </w:p>
    <w:p w14:paraId="27781153" w14:textId="33029AB7" w:rsidR="00647011" w:rsidRPr="00647011" w:rsidRDefault="00647011" w:rsidP="00A13014">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SENADIS certificará la total ejecución del proyecto y declarará su cierre mediante una Resolución Exenta enviada al domicilio del/de la ejecutor/a que conste en el Convenio de Transferencia de Recursos del Proyecto, o a través del correo electrónico indicado por el/la ejecutor/a para estos efectos.</w:t>
      </w:r>
      <w:bookmarkEnd w:id="110"/>
    </w:p>
    <w:p w14:paraId="379E01A2" w14:textId="77777777" w:rsidR="00647011" w:rsidRPr="00647011" w:rsidRDefault="00647011" w:rsidP="00134F6B">
      <w:pPr>
        <w:spacing w:before="100" w:after="200" w:line="276" w:lineRule="auto"/>
        <w:rPr>
          <w:rFonts w:ascii="Arial" w:eastAsia="Arial" w:hAnsi="Arial" w:cs="Arial"/>
          <w:sz w:val="22"/>
          <w:szCs w:val="22"/>
          <w:lang w:eastAsia="es-ES"/>
        </w:rPr>
      </w:pPr>
      <w:bookmarkStart w:id="111" w:name="_heading=h.3tbugp1" w:colFirst="0" w:colLast="0"/>
      <w:bookmarkEnd w:id="111"/>
    </w:p>
    <w:p w14:paraId="43B16D35" w14:textId="77777777" w:rsidR="00647011" w:rsidRPr="00647011" w:rsidRDefault="00647011" w:rsidP="00134F6B">
      <w:pPr>
        <w:pBdr>
          <w:top w:val="single" w:sz="24" w:space="0" w:color="4F81BD"/>
          <w:left w:val="single" w:sz="24" w:space="0" w:color="4F81BD"/>
          <w:bottom w:val="single" w:sz="24" w:space="0" w:color="4F81BD"/>
          <w:right w:val="single" w:sz="24" w:space="0" w:color="4F81BD"/>
        </w:pBdr>
        <w:shd w:val="clear" w:color="auto" w:fill="4F81BD"/>
        <w:spacing w:before="100" w:line="276" w:lineRule="auto"/>
        <w:outlineLvl w:val="0"/>
        <w:rPr>
          <w:rFonts w:ascii="Arial" w:eastAsia="Arial" w:hAnsi="Arial" w:cs="Arial"/>
          <w:caps/>
          <w:color w:val="FFFFFF"/>
          <w:spacing w:val="15"/>
          <w:sz w:val="22"/>
          <w:szCs w:val="22"/>
          <w:lang w:eastAsia="es-ES"/>
        </w:rPr>
      </w:pPr>
      <w:bookmarkStart w:id="112" w:name="_Toc97632108"/>
      <w:bookmarkStart w:id="113" w:name="_Toc104821439"/>
      <w:r w:rsidRPr="00647011">
        <w:rPr>
          <w:rFonts w:ascii="Arial" w:eastAsia="Arial" w:hAnsi="Arial" w:cs="Arial"/>
          <w:caps/>
          <w:color w:val="FFFFFF"/>
          <w:spacing w:val="15"/>
          <w:sz w:val="22"/>
          <w:szCs w:val="22"/>
          <w:lang w:eastAsia="es-ES"/>
        </w:rPr>
        <w:t>11. ANEXOS</w:t>
      </w:r>
      <w:bookmarkEnd w:id="112"/>
      <w:bookmarkEnd w:id="113"/>
    </w:p>
    <w:p w14:paraId="08B75D6E" w14:textId="77777777" w:rsidR="00647011" w:rsidRPr="00647011" w:rsidRDefault="00647011" w:rsidP="00134F6B">
      <w:pPr>
        <w:tabs>
          <w:tab w:val="left" w:pos="8789"/>
        </w:tabs>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Los anexos que a continuación se indican, forman parte de las presentes Bases:</w:t>
      </w:r>
    </w:p>
    <w:p w14:paraId="7D87E9E6" w14:textId="4215D179" w:rsidR="00647011" w:rsidRPr="00647011" w:rsidRDefault="00647011" w:rsidP="00134F6B">
      <w:pPr>
        <w:pBdr>
          <w:top w:val="nil"/>
          <w:left w:val="nil"/>
          <w:bottom w:val="nil"/>
          <w:right w:val="nil"/>
          <w:between w:val="nil"/>
        </w:pBdr>
        <w:spacing w:before="100" w:line="276" w:lineRule="auto"/>
        <w:ind w:left="567" w:hanging="2"/>
        <w:jc w:val="both"/>
        <w:rPr>
          <w:rFonts w:ascii="Arial" w:eastAsia="Arial" w:hAnsi="Arial" w:cs="Arial"/>
          <w:sz w:val="22"/>
          <w:szCs w:val="22"/>
          <w:lang w:eastAsia="es-ES"/>
        </w:rPr>
      </w:pPr>
      <w:r w:rsidRPr="00647011">
        <w:rPr>
          <w:rFonts w:ascii="Arial" w:eastAsia="Arial" w:hAnsi="Arial" w:cs="Arial"/>
          <w:sz w:val="22"/>
          <w:szCs w:val="22"/>
          <w:lang w:eastAsia="es-ES"/>
        </w:rPr>
        <w:t>N°1: Plan de Desarrollo Personal (Formulario de Postulación Modalidad Individual).</w:t>
      </w:r>
    </w:p>
    <w:p w14:paraId="62250B72" w14:textId="77777777" w:rsidR="00647011" w:rsidRPr="00647011" w:rsidRDefault="00647011" w:rsidP="00134F6B">
      <w:pPr>
        <w:pBdr>
          <w:top w:val="nil"/>
          <w:left w:val="nil"/>
          <w:bottom w:val="nil"/>
          <w:right w:val="nil"/>
          <w:between w:val="nil"/>
        </w:pBdr>
        <w:spacing w:before="100" w:line="276" w:lineRule="auto"/>
        <w:ind w:left="567" w:hanging="2"/>
        <w:jc w:val="both"/>
        <w:rPr>
          <w:rFonts w:ascii="Arial" w:eastAsia="Arial" w:hAnsi="Arial" w:cs="Arial"/>
          <w:sz w:val="22"/>
          <w:szCs w:val="22"/>
          <w:lang w:eastAsia="es-ES"/>
        </w:rPr>
      </w:pPr>
      <w:r w:rsidRPr="00647011">
        <w:rPr>
          <w:rFonts w:ascii="Arial" w:eastAsia="Arial" w:hAnsi="Arial" w:cs="Arial"/>
          <w:sz w:val="22"/>
          <w:szCs w:val="22"/>
          <w:lang w:eastAsia="es-ES"/>
        </w:rPr>
        <w:t>N°2: Tabla de Chequeo para Postulación.</w:t>
      </w:r>
    </w:p>
    <w:p w14:paraId="42350E06" w14:textId="77777777" w:rsidR="00647011" w:rsidRPr="00647011" w:rsidRDefault="00647011" w:rsidP="00134F6B">
      <w:pPr>
        <w:pBdr>
          <w:top w:val="nil"/>
          <w:left w:val="nil"/>
          <w:bottom w:val="nil"/>
          <w:right w:val="nil"/>
          <w:between w:val="nil"/>
        </w:pBdr>
        <w:spacing w:before="100" w:line="276" w:lineRule="auto"/>
        <w:ind w:left="567" w:hanging="2"/>
        <w:jc w:val="both"/>
        <w:rPr>
          <w:rFonts w:ascii="Arial" w:eastAsia="Arial" w:hAnsi="Arial" w:cs="Arial"/>
          <w:sz w:val="22"/>
          <w:szCs w:val="22"/>
          <w:lang w:eastAsia="es-ES"/>
        </w:rPr>
      </w:pPr>
      <w:r w:rsidRPr="00647011">
        <w:rPr>
          <w:rFonts w:ascii="Arial" w:eastAsia="Arial" w:hAnsi="Arial" w:cs="Arial"/>
          <w:sz w:val="22"/>
          <w:szCs w:val="22"/>
          <w:lang w:eastAsia="es-ES"/>
        </w:rPr>
        <w:t>N°3: Certificado de Acreditación de Calidad Indígena, CONADI.</w:t>
      </w:r>
    </w:p>
    <w:p w14:paraId="0867CE74" w14:textId="77777777" w:rsidR="00647011" w:rsidRPr="00647011" w:rsidRDefault="00647011" w:rsidP="00134F6B">
      <w:pPr>
        <w:spacing w:before="100" w:line="276" w:lineRule="auto"/>
        <w:ind w:left="567" w:hanging="2"/>
        <w:jc w:val="both"/>
        <w:rPr>
          <w:rFonts w:ascii="Arial" w:eastAsia="Arial" w:hAnsi="Arial" w:cs="Arial"/>
          <w:sz w:val="22"/>
          <w:szCs w:val="22"/>
          <w:lang w:eastAsia="es-ES"/>
        </w:rPr>
      </w:pPr>
      <w:r w:rsidRPr="00647011">
        <w:rPr>
          <w:rFonts w:ascii="Arial" w:eastAsia="Arial" w:hAnsi="Arial" w:cs="Arial"/>
          <w:sz w:val="22"/>
          <w:szCs w:val="22"/>
          <w:lang w:eastAsia="es-ES"/>
        </w:rPr>
        <w:t>N°4: Direcciones Regionales de SENADIS.</w:t>
      </w:r>
    </w:p>
    <w:p w14:paraId="1167FC8E" w14:textId="77777777" w:rsidR="00647011" w:rsidRPr="00647011" w:rsidRDefault="00647011" w:rsidP="00134F6B">
      <w:pPr>
        <w:spacing w:before="100" w:line="276" w:lineRule="auto"/>
        <w:ind w:left="567" w:hanging="2"/>
        <w:jc w:val="both"/>
        <w:rPr>
          <w:rFonts w:ascii="Arial" w:eastAsia="Arial" w:hAnsi="Arial" w:cs="Arial"/>
          <w:sz w:val="22"/>
          <w:szCs w:val="22"/>
          <w:lang w:eastAsia="es-ES"/>
        </w:rPr>
      </w:pPr>
      <w:r w:rsidRPr="00647011">
        <w:rPr>
          <w:rFonts w:ascii="Arial" w:eastAsia="Arial" w:hAnsi="Arial" w:cs="Arial"/>
          <w:sz w:val="22"/>
          <w:szCs w:val="22"/>
          <w:lang w:eastAsia="es-ES"/>
        </w:rPr>
        <w:lastRenderedPageBreak/>
        <w:t>N°5: Procedimiento de Inscripción en el Registro Nacional de la Discapacidad.</w:t>
      </w:r>
    </w:p>
    <w:p w14:paraId="5D5080D7" w14:textId="77777777" w:rsidR="00647011" w:rsidRPr="00647011" w:rsidRDefault="00647011" w:rsidP="00134F6B">
      <w:pPr>
        <w:spacing w:before="100" w:line="276" w:lineRule="auto"/>
        <w:ind w:left="567" w:hanging="2"/>
        <w:jc w:val="both"/>
        <w:rPr>
          <w:rFonts w:ascii="Arial" w:eastAsia="Arial" w:hAnsi="Arial" w:cs="Arial"/>
          <w:sz w:val="22"/>
          <w:szCs w:val="22"/>
          <w:lang w:eastAsia="es-ES"/>
        </w:rPr>
      </w:pPr>
      <w:bookmarkStart w:id="114" w:name="_heading=h.1egqt2p" w:colFirst="0" w:colLast="0"/>
      <w:bookmarkEnd w:id="114"/>
      <w:r w:rsidRPr="00647011">
        <w:rPr>
          <w:rFonts w:ascii="Arial" w:eastAsia="Arial" w:hAnsi="Arial" w:cs="Arial"/>
          <w:sz w:val="22"/>
          <w:szCs w:val="22"/>
          <w:lang w:eastAsia="es-ES"/>
        </w:rPr>
        <w:t>N°6: Carta de Compromiso del Empleador/a.</w:t>
      </w:r>
    </w:p>
    <w:p w14:paraId="0131F713" w14:textId="77777777" w:rsidR="00647011" w:rsidRPr="00647011" w:rsidRDefault="00647011" w:rsidP="00134F6B">
      <w:pPr>
        <w:spacing w:after="160" w:line="276" w:lineRule="auto"/>
        <w:rPr>
          <w:rFonts w:ascii="Arial" w:eastAsia="Arial" w:hAnsi="Arial" w:cs="Arial"/>
          <w:caps/>
          <w:spacing w:val="15"/>
          <w:sz w:val="22"/>
          <w:szCs w:val="22"/>
          <w:lang w:eastAsia="es-ES"/>
        </w:rPr>
      </w:pPr>
      <w:bookmarkStart w:id="115" w:name="_Toc97632109"/>
    </w:p>
    <w:p w14:paraId="7CF721F3" w14:textId="74E04128" w:rsidR="00647011" w:rsidRPr="00647011" w:rsidRDefault="00647011" w:rsidP="00134F6B">
      <w:pPr>
        <w:spacing w:after="160" w:line="276" w:lineRule="auto"/>
        <w:rPr>
          <w:rFonts w:ascii="Arial" w:eastAsia="Arial" w:hAnsi="Arial" w:cs="Arial"/>
          <w:caps/>
          <w:spacing w:val="15"/>
          <w:sz w:val="22"/>
          <w:szCs w:val="22"/>
          <w:lang w:eastAsia="es-ES"/>
        </w:rPr>
      </w:pPr>
    </w:p>
    <w:p w14:paraId="12E0CB8D" w14:textId="77777777" w:rsidR="008F471A" w:rsidRDefault="008F471A">
      <w:pPr>
        <w:spacing w:after="160" w:line="259" w:lineRule="auto"/>
        <w:rPr>
          <w:rFonts w:ascii="Arial" w:eastAsia="Arial" w:hAnsi="Arial" w:cs="Arial"/>
          <w:caps/>
          <w:spacing w:val="15"/>
          <w:sz w:val="22"/>
          <w:szCs w:val="22"/>
          <w:lang w:eastAsia="es-ES"/>
        </w:rPr>
      </w:pPr>
      <w:r>
        <w:rPr>
          <w:rFonts w:ascii="Arial" w:eastAsia="Arial" w:hAnsi="Arial" w:cs="Arial"/>
          <w:caps/>
          <w:spacing w:val="15"/>
          <w:sz w:val="22"/>
          <w:szCs w:val="22"/>
          <w:lang w:eastAsia="es-ES"/>
        </w:rPr>
        <w:br w:type="page"/>
      </w:r>
    </w:p>
    <w:p w14:paraId="1B79361B" w14:textId="6D2A829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16" w:name="_Toc104821440"/>
      <w:r w:rsidRPr="00647011">
        <w:rPr>
          <w:rFonts w:ascii="Arial" w:eastAsia="Arial" w:hAnsi="Arial" w:cs="Arial"/>
          <w:caps/>
          <w:spacing w:val="15"/>
          <w:sz w:val="22"/>
          <w:szCs w:val="22"/>
          <w:lang w:eastAsia="es-ES"/>
        </w:rPr>
        <w:lastRenderedPageBreak/>
        <w:t>ANEXO N°1: Plan de Desarrollo Personal (PDP)</w:t>
      </w:r>
      <w:bookmarkEnd w:id="115"/>
      <w:bookmarkEnd w:id="116"/>
    </w:p>
    <w:p w14:paraId="141D79D6" w14:textId="77777777" w:rsidR="00647011" w:rsidRPr="00647011" w:rsidRDefault="00647011" w:rsidP="00134F6B">
      <w:pPr>
        <w:keepNext/>
        <w:keepLines/>
        <w:tabs>
          <w:tab w:val="left" w:pos="567"/>
          <w:tab w:val="left" w:pos="709"/>
          <w:tab w:val="left" w:pos="1560"/>
          <w:tab w:val="left" w:pos="1843"/>
        </w:tabs>
        <w:spacing w:before="100" w:line="276" w:lineRule="auto"/>
        <w:ind w:hanging="2"/>
        <w:jc w:val="center"/>
        <w:rPr>
          <w:rFonts w:ascii="Arial" w:eastAsia="Arial" w:hAnsi="Arial" w:cs="Arial"/>
          <w:sz w:val="22"/>
          <w:szCs w:val="22"/>
          <w:lang w:eastAsia="es-ES"/>
        </w:rPr>
      </w:pPr>
      <w:r w:rsidRPr="00647011">
        <w:rPr>
          <w:rFonts w:ascii="Arial" w:eastAsia="Arial" w:hAnsi="Arial" w:cs="Arial"/>
          <w:sz w:val="22"/>
          <w:szCs w:val="22"/>
          <w:lang w:eastAsia="es-ES"/>
        </w:rPr>
        <w:t>*Este anexo es sólo referencial, debe ser completado en la plataforma web de postulación donde podría tener algunos cambios menores.</w:t>
      </w:r>
    </w:p>
    <w:p w14:paraId="49D7B9EB" w14:textId="77777777" w:rsidR="00647011" w:rsidRPr="00647011" w:rsidRDefault="00647011" w:rsidP="00134F6B">
      <w:pPr>
        <w:keepNext/>
        <w:keepLines/>
        <w:pBdr>
          <w:top w:val="nil"/>
          <w:left w:val="nil"/>
          <w:bottom w:val="nil"/>
          <w:right w:val="nil"/>
          <w:between w:val="nil"/>
        </w:pBdr>
        <w:tabs>
          <w:tab w:val="left" w:pos="567"/>
          <w:tab w:val="left" w:pos="709"/>
          <w:tab w:val="left" w:pos="1560"/>
          <w:tab w:val="left" w:pos="1843"/>
        </w:tabs>
        <w:spacing w:before="100" w:line="276" w:lineRule="auto"/>
        <w:ind w:hanging="2"/>
        <w:jc w:val="center"/>
        <w:rPr>
          <w:rFonts w:ascii="Arial" w:eastAsia="Arial" w:hAnsi="Arial" w:cs="Arial"/>
          <w:sz w:val="22"/>
          <w:szCs w:val="22"/>
          <w:lang w:eastAsia="es-ES"/>
        </w:rPr>
      </w:pPr>
      <w:r w:rsidRPr="00647011">
        <w:rPr>
          <w:rFonts w:ascii="Arial" w:eastAsia="Arial" w:hAnsi="Arial" w:cs="Arial"/>
          <w:sz w:val="22"/>
          <w:szCs w:val="22"/>
          <w:lang w:eastAsia="es-ES"/>
        </w:rPr>
        <w:t>Este formulario debe ser llenado por la persona que realiza la solicitud o por una persona que lo represente.</w:t>
      </w:r>
    </w:p>
    <w:p w14:paraId="74044888" w14:textId="77777777" w:rsidR="00647011" w:rsidRPr="00647011" w:rsidRDefault="00647011" w:rsidP="00134F6B">
      <w:pPr>
        <w:spacing w:before="100" w:line="276" w:lineRule="auto"/>
        <w:ind w:hanging="2"/>
        <w:jc w:val="both"/>
        <w:rPr>
          <w:rFonts w:ascii="Arial" w:eastAsia="Arial" w:hAnsi="Arial" w:cs="Arial"/>
          <w:b/>
          <w:sz w:val="22"/>
          <w:szCs w:val="22"/>
          <w:lang w:eastAsia="es-ES"/>
        </w:rPr>
      </w:pPr>
      <w:r w:rsidRPr="00647011">
        <w:rPr>
          <w:rFonts w:ascii="Arial" w:eastAsia="Arial" w:hAnsi="Arial" w:cs="Arial"/>
          <w:b/>
          <w:bCs/>
          <w:sz w:val="22"/>
          <w:szCs w:val="22"/>
          <w:lang w:eastAsia="es-ES"/>
        </w:rPr>
        <w:t>I.</w:t>
      </w:r>
      <w:r w:rsidRPr="00647011">
        <w:rPr>
          <w:rFonts w:ascii="Arial" w:eastAsia="Arial" w:hAnsi="Arial" w:cs="Arial"/>
          <w:b/>
          <w:bCs/>
          <w:sz w:val="22"/>
          <w:szCs w:val="22"/>
          <w:lang w:eastAsia="es-ES"/>
        </w:rPr>
        <w:tab/>
      </w:r>
      <w:r w:rsidRPr="00647011">
        <w:rPr>
          <w:rFonts w:ascii="Arial" w:eastAsia="Arial" w:hAnsi="Arial" w:cs="Arial"/>
          <w:b/>
          <w:sz w:val="22"/>
          <w:szCs w:val="22"/>
          <w:lang w:eastAsia="es-ES"/>
        </w:rPr>
        <w:t xml:space="preserve">IDENTIFICACIÓN DEL BENEFICIARIO/A  </w:t>
      </w:r>
    </w:p>
    <w:p w14:paraId="635F7347" w14:textId="77777777" w:rsidR="00647011" w:rsidRPr="00647011" w:rsidRDefault="00647011" w:rsidP="00134F6B">
      <w:pPr>
        <w:spacing w:before="100" w:line="276" w:lineRule="auto"/>
        <w:ind w:hanging="2"/>
        <w:jc w:val="both"/>
        <w:rPr>
          <w:rFonts w:ascii="Arial" w:eastAsia="Arial" w:hAnsi="Arial" w:cs="Arial"/>
          <w:b/>
          <w:sz w:val="22"/>
          <w:szCs w:val="22"/>
          <w:lang w:eastAsia="es-ES"/>
        </w:rPr>
      </w:pPr>
      <w:r w:rsidRPr="00647011">
        <w:rPr>
          <w:rFonts w:ascii="Arial" w:eastAsia="Arial" w:hAnsi="Arial" w:cs="Arial"/>
          <w:b/>
          <w:sz w:val="22"/>
          <w:szCs w:val="22"/>
          <w:lang w:eastAsia="es-ES"/>
        </w:rPr>
        <w:t>* Importante: En caso de que el formulario de postulación sea completado por un tercero, la información debe corresponder a la del/la potencial beneficiario/a.</w:t>
      </w:r>
    </w:p>
    <w:tbl>
      <w:tblPr>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8"/>
        <w:gridCol w:w="247"/>
        <w:gridCol w:w="956"/>
        <w:gridCol w:w="31"/>
        <w:gridCol w:w="300"/>
        <w:gridCol w:w="522"/>
        <w:gridCol w:w="331"/>
        <w:gridCol w:w="331"/>
        <w:gridCol w:w="350"/>
        <w:gridCol w:w="397"/>
        <w:gridCol w:w="828"/>
        <w:gridCol w:w="632"/>
        <w:gridCol w:w="283"/>
        <w:gridCol w:w="9"/>
        <w:gridCol w:w="128"/>
        <w:gridCol w:w="868"/>
        <w:gridCol w:w="522"/>
        <w:gridCol w:w="220"/>
        <w:gridCol w:w="331"/>
      </w:tblGrid>
      <w:tr w:rsidR="00647011" w:rsidRPr="00647011" w14:paraId="3D91D91D" w14:textId="77777777" w:rsidTr="00855D2F">
        <w:trPr>
          <w:trHeight w:val="20"/>
        </w:trPr>
        <w:tc>
          <w:tcPr>
            <w:tcW w:w="1738" w:type="dxa"/>
            <w:shd w:val="clear" w:color="auto" w:fill="D9D9D9"/>
            <w:tcMar>
              <w:top w:w="100" w:type="dxa"/>
              <w:left w:w="100" w:type="dxa"/>
              <w:bottom w:w="100" w:type="dxa"/>
              <w:right w:w="100" w:type="dxa"/>
            </w:tcMar>
          </w:tcPr>
          <w:p w14:paraId="5FD65DF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Nombre</w:t>
            </w:r>
          </w:p>
        </w:tc>
        <w:tc>
          <w:tcPr>
            <w:tcW w:w="7286" w:type="dxa"/>
            <w:gridSpan w:val="18"/>
            <w:tcMar>
              <w:top w:w="100" w:type="dxa"/>
              <w:left w:w="100" w:type="dxa"/>
              <w:bottom w:w="100" w:type="dxa"/>
              <w:right w:w="100" w:type="dxa"/>
            </w:tcMar>
          </w:tcPr>
          <w:p w14:paraId="3DDF60D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3641CB4" w14:textId="77777777" w:rsidTr="00855D2F">
        <w:trPr>
          <w:trHeight w:val="20"/>
        </w:trPr>
        <w:tc>
          <w:tcPr>
            <w:tcW w:w="1738" w:type="dxa"/>
            <w:shd w:val="clear" w:color="auto" w:fill="D9D9D9"/>
            <w:tcMar>
              <w:top w:w="100" w:type="dxa"/>
              <w:left w:w="100" w:type="dxa"/>
              <w:bottom w:w="100" w:type="dxa"/>
              <w:right w:w="100" w:type="dxa"/>
            </w:tcMar>
          </w:tcPr>
          <w:p w14:paraId="1F43074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Run</w:t>
            </w:r>
          </w:p>
        </w:tc>
        <w:tc>
          <w:tcPr>
            <w:tcW w:w="2387" w:type="dxa"/>
            <w:gridSpan w:val="6"/>
            <w:shd w:val="clear" w:color="auto" w:fill="auto"/>
            <w:tcMar>
              <w:top w:w="100" w:type="dxa"/>
              <w:left w:w="100" w:type="dxa"/>
              <w:bottom w:w="100" w:type="dxa"/>
              <w:right w:w="100" w:type="dxa"/>
            </w:tcMar>
          </w:tcPr>
          <w:p w14:paraId="697BDFA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21" w:type="dxa"/>
            <w:gridSpan w:val="6"/>
            <w:shd w:val="clear" w:color="auto" w:fill="D9D9D9"/>
            <w:tcMar>
              <w:top w:w="100" w:type="dxa"/>
              <w:left w:w="100" w:type="dxa"/>
              <w:bottom w:w="100" w:type="dxa"/>
              <w:right w:w="100" w:type="dxa"/>
            </w:tcMar>
          </w:tcPr>
          <w:p w14:paraId="5040CD5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Fecha de nacimiento</w:t>
            </w:r>
          </w:p>
        </w:tc>
        <w:tc>
          <w:tcPr>
            <w:tcW w:w="2078" w:type="dxa"/>
            <w:gridSpan w:val="6"/>
            <w:tcMar>
              <w:top w:w="100" w:type="dxa"/>
              <w:left w:w="100" w:type="dxa"/>
              <w:bottom w:w="100" w:type="dxa"/>
              <w:right w:w="100" w:type="dxa"/>
            </w:tcMar>
          </w:tcPr>
          <w:p w14:paraId="6113104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537E2213" w14:textId="77777777" w:rsidTr="00855D2F">
        <w:trPr>
          <w:trHeight w:val="20"/>
        </w:trPr>
        <w:tc>
          <w:tcPr>
            <w:tcW w:w="1738" w:type="dxa"/>
            <w:shd w:val="clear" w:color="auto" w:fill="D9D9D9"/>
            <w:tcMar>
              <w:top w:w="100" w:type="dxa"/>
              <w:left w:w="100" w:type="dxa"/>
              <w:bottom w:w="100" w:type="dxa"/>
              <w:right w:w="100" w:type="dxa"/>
            </w:tcMar>
          </w:tcPr>
          <w:p w14:paraId="22AE05F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Sexo</w:t>
            </w:r>
          </w:p>
        </w:tc>
        <w:tc>
          <w:tcPr>
            <w:tcW w:w="2387" w:type="dxa"/>
            <w:gridSpan w:val="6"/>
            <w:shd w:val="clear" w:color="auto" w:fill="auto"/>
            <w:tcMar>
              <w:top w:w="100" w:type="dxa"/>
              <w:left w:w="100" w:type="dxa"/>
              <w:bottom w:w="100" w:type="dxa"/>
              <w:right w:w="100" w:type="dxa"/>
            </w:tcMar>
          </w:tcPr>
          <w:p w14:paraId="0928007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21" w:type="dxa"/>
            <w:gridSpan w:val="6"/>
            <w:shd w:val="clear" w:color="auto" w:fill="D9D9D9"/>
            <w:tcMar>
              <w:top w:w="100" w:type="dxa"/>
              <w:left w:w="100" w:type="dxa"/>
              <w:bottom w:w="100" w:type="dxa"/>
              <w:right w:w="100" w:type="dxa"/>
            </w:tcMar>
          </w:tcPr>
          <w:p w14:paraId="5EA6BB5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Estado civil</w:t>
            </w:r>
          </w:p>
        </w:tc>
        <w:tc>
          <w:tcPr>
            <w:tcW w:w="2078" w:type="dxa"/>
            <w:gridSpan w:val="6"/>
            <w:tcMar>
              <w:top w:w="100" w:type="dxa"/>
              <w:left w:w="100" w:type="dxa"/>
              <w:bottom w:w="100" w:type="dxa"/>
              <w:right w:w="100" w:type="dxa"/>
            </w:tcMar>
          </w:tcPr>
          <w:p w14:paraId="3D6E820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6146EFD" w14:textId="77777777" w:rsidTr="00855D2F">
        <w:trPr>
          <w:cantSplit/>
          <w:trHeight w:val="20"/>
        </w:trPr>
        <w:tc>
          <w:tcPr>
            <w:tcW w:w="1738" w:type="dxa"/>
            <w:vMerge w:val="restart"/>
            <w:shd w:val="clear" w:color="auto" w:fill="D9D9D9"/>
            <w:tcMar>
              <w:top w:w="100" w:type="dxa"/>
              <w:left w:w="100" w:type="dxa"/>
              <w:bottom w:w="100" w:type="dxa"/>
              <w:right w:w="100" w:type="dxa"/>
            </w:tcMar>
          </w:tcPr>
          <w:p w14:paraId="28EE183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Etnia</w:t>
            </w:r>
          </w:p>
          <w:p w14:paraId="512372E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D9D9D9"/>
                <w:sz w:val="22"/>
                <w:szCs w:val="22"/>
                <w:vertAlign w:val="superscript"/>
                <w:lang w:eastAsia="es-ES"/>
              </w:rPr>
            </w:pPr>
            <w:r w:rsidRPr="00647011">
              <w:rPr>
                <w:rFonts w:ascii="Arial" w:eastAsia="Arial" w:hAnsi="Arial" w:cs="Arial"/>
                <w:color w:val="000000"/>
                <w:sz w:val="22"/>
                <w:szCs w:val="22"/>
                <w:lang w:eastAsia="es-ES"/>
              </w:rPr>
              <w:t>(Marque con una X si corresponde)</w:t>
            </w:r>
          </w:p>
        </w:tc>
        <w:tc>
          <w:tcPr>
            <w:tcW w:w="247" w:type="dxa"/>
            <w:shd w:val="clear" w:color="auto" w:fill="auto"/>
            <w:tcMar>
              <w:top w:w="100" w:type="dxa"/>
              <w:left w:w="100" w:type="dxa"/>
              <w:bottom w:w="100" w:type="dxa"/>
              <w:right w:w="100" w:type="dxa"/>
            </w:tcMar>
          </w:tcPr>
          <w:p w14:paraId="57FC1D5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140" w:type="dxa"/>
            <w:gridSpan w:val="5"/>
            <w:shd w:val="clear" w:color="auto" w:fill="F2F2F2"/>
            <w:tcMar>
              <w:top w:w="100" w:type="dxa"/>
              <w:left w:w="100" w:type="dxa"/>
              <w:bottom w:w="100" w:type="dxa"/>
              <w:right w:w="100" w:type="dxa"/>
            </w:tcMar>
          </w:tcPr>
          <w:p w14:paraId="7DFDDA5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Pueblo Kawésqar</w:t>
            </w:r>
          </w:p>
        </w:tc>
        <w:tc>
          <w:tcPr>
            <w:tcW w:w="331" w:type="dxa"/>
            <w:shd w:val="clear" w:color="auto" w:fill="auto"/>
            <w:tcMar>
              <w:top w:w="100" w:type="dxa"/>
              <w:left w:w="100" w:type="dxa"/>
              <w:bottom w:w="100" w:type="dxa"/>
              <w:right w:w="100" w:type="dxa"/>
            </w:tcMar>
          </w:tcPr>
          <w:p w14:paraId="0EADDF4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207" w:type="dxa"/>
            <w:gridSpan w:val="4"/>
            <w:shd w:val="clear" w:color="auto" w:fill="F2F2F2"/>
            <w:tcMar>
              <w:top w:w="100" w:type="dxa"/>
              <w:left w:w="100" w:type="dxa"/>
              <w:bottom w:w="100" w:type="dxa"/>
              <w:right w:w="100" w:type="dxa"/>
            </w:tcMar>
          </w:tcPr>
          <w:p w14:paraId="3F5B459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Pueblo Atacameño</w:t>
            </w:r>
          </w:p>
        </w:tc>
        <w:tc>
          <w:tcPr>
            <w:tcW w:w="283" w:type="dxa"/>
            <w:shd w:val="clear" w:color="auto" w:fill="auto"/>
            <w:tcMar>
              <w:top w:w="100" w:type="dxa"/>
              <w:left w:w="100" w:type="dxa"/>
              <w:bottom w:w="100" w:type="dxa"/>
              <w:right w:w="100" w:type="dxa"/>
            </w:tcMar>
          </w:tcPr>
          <w:p w14:paraId="2B897E6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078" w:type="dxa"/>
            <w:gridSpan w:val="6"/>
            <w:shd w:val="clear" w:color="auto" w:fill="F2F2F2"/>
            <w:tcMar>
              <w:top w:w="100" w:type="dxa"/>
              <w:left w:w="100" w:type="dxa"/>
              <w:bottom w:w="100" w:type="dxa"/>
              <w:right w:w="100" w:type="dxa"/>
            </w:tcMar>
          </w:tcPr>
          <w:p w14:paraId="54C4343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Pueblo </w:t>
            </w:r>
            <w:proofErr w:type="spellStart"/>
            <w:r w:rsidRPr="00647011">
              <w:rPr>
                <w:rFonts w:ascii="Arial" w:eastAsia="Arial" w:hAnsi="Arial" w:cs="Arial"/>
                <w:color w:val="000000"/>
                <w:sz w:val="22"/>
                <w:szCs w:val="22"/>
                <w:lang w:eastAsia="es-ES"/>
              </w:rPr>
              <w:t>Aymara</w:t>
            </w:r>
            <w:proofErr w:type="spellEnd"/>
          </w:p>
        </w:tc>
      </w:tr>
      <w:tr w:rsidR="00647011" w:rsidRPr="00647011" w14:paraId="6377DA20" w14:textId="77777777" w:rsidTr="00855D2F">
        <w:trPr>
          <w:cantSplit/>
          <w:trHeight w:val="20"/>
        </w:trPr>
        <w:tc>
          <w:tcPr>
            <w:tcW w:w="1738" w:type="dxa"/>
            <w:vMerge/>
            <w:shd w:val="clear" w:color="auto" w:fill="D9D9D9"/>
            <w:tcMar>
              <w:top w:w="100" w:type="dxa"/>
              <w:left w:w="100" w:type="dxa"/>
              <w:bottom w:w="100" w:type="dxa"/>
              <w:right w:w="100" w:type="dxa"/>
            </w:tcMar>
          </w:tcPr>
          <w:p w14:paraId="58F29230"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47" w:type="dxa"/>
            <w:shd w:val="clear" w:color="auto" w:fill="auto"/>
            <w:tcMar>
              <w:top w:w="100" w:type="dxa"/>
              <w:left w:w="100" w:type="dxa"/>
              <w:bottom w:w="100" w:type="dxa"/>
              <w:right w:w="100" w:type="dxa"/>
            </w:tcMar>
          </w:tcPr>
          <w:p w14:paraId="6CDF10B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140" w:type="dxa"/>
            <w:gridSpan w:val="5"/>
            <w:shd w:val="clear" w:color="auto" w:fill="F2F2F2"/>
            <w:tcMar>
              <w:top w:w="100" w:type="dxa"/>
              <w:left w:w="100" w:type="dxa"/>
              <w:bottom w:w="100" w:type="dxa"/>
              <w:right w:w="100" w:type="dxa"/>
            </w:tcMar>
          </w:tcPr>
          <w:p w14:paraId="4490BE5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Pueblo Diaguitas</w:t>
            </w:r>
          </w:p>
        </w:tc>
        <w:tc>
          <w:tcPr>
            <w:tcW w:w="331" w:type="dxa"/>
            <w:shd w:val="clear" w:color="auto" w:fill="auto"/>
            <w:tcMar>
              <w:top w:w="100" w:type="dxa"/>
              <w:left w:w="100" w:type="dxa"/>
              <w:bottom w:w="100" w:type="dxa"/>
              <w:right w:w="100" w:type="dxa"/>
            </w:tcMar>
          </w:tcPr>
          <w:p w14:paraId="7FE3715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207" w:type="dxa"/>
            <w:gridSpan w:val="4"/>
            <w:shd w:val="clear" w:color="auto" w:fill="F2F2F2"/>
            <w:tcMar>
              <w:top w:w="100" w:type="dxa"/>
              <w:left w:w="100" w:type="dxa"/>
              <w:bottom w:w="100" w:type="dxa"/>
              <w:right w:w="100" w:type="dxa"/>
            </w:tcMar>
          </w:tcPr>
          <w:p w14:paraId="5380E17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Pueblo Mapuche</w:t>
            </w:r>
          </w:p>
        </w:tc>
        <w:tc>
          <w:tcPr>
            <w:tcW w:w="283" w:type="dxa"/>
            <w:shd w:val="clear" w:color="auto" w:fill="auto"/>
            <w:tcMar>
              <w:top w:w="100" w:type="dxa"/>
              <w:left w:w="100" w:type="dxa"/>
              <w:bottom w:w="100" w:type="dxa"/>
              <w:right w:w="100" w:type="dxa"/>
            </w:tcMar>
          </w:tcPr>
          <w:p w14:paraId="1257570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078" w:type="dxa"/>
            <w:gridSpan w:val="6"/>
            <w:shd w:val="clear" w:color="auto" w:fill="F2F2F2"/>
            <w:tcMar>
              <w:top w:w="100" w:type="dxa"/>
              <w:left w:w="100" w:type="dxa"/>
              <w:bottom w:w="100" w:type="dxa"/>
              <w:right w:w="100" w:type="dxa"/>
            </w:tcMar>
          </w:tcPr>
          <w:p w14:paraId="3BB32AA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Pueblo Quechua</w:t>
            </w:r>
          </w:p>
        </w:tc>
      </w:tr>
      <w:tr w:rsidR="00647011" w:rsidRPr="00647011" w14:paraId="285FE75A" w14:textId="77777777" w:rsidTr="00855D2F">
        <w:trPr>
          <w:cantSplit/>
          <w:trHeight w:val="20"/>
        </w:trPr>
        <w:tc>
          <w:tcPr>
            <w:tcW w:w="1738" w:type="dxa"/>
            <w:vMerge/>
            <w:shd w:val="clear" w:color="auto" w:fill="D9D9D9"/>
            <w:tcMar>
              <w:top w:w="100" w:type="dxa"/>
              <w:left w:w="100" w:type="dxa"/>
              <w:bottom w:w="100" w:type="dxa"/>
              <w:right w:w="100" w:type="dxa"/>
            </w:tcMar>
          </w:tcPr>
          <w:p w14:paraId="07F7E3D5"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47" w:type="dxa"/>
            <w:shd w:val="clear" w:color="auto" w:fill="auto"/>
            <w:tcMar>
              <w:top w:w="100" w:type="dxa"/>
              <w:left w:w="100" w:type="dxa"/>
              <w:bottom w:w="100" w:type="dxa"/>
              <w:right w:w="100" w:type="dxa"/>
            </w:tcMar>
          </w:tcPr>
          <w:p w14:paraId="4BEC0C9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140" w:type="dxa"/>
            <w:gridSpan w:val="5"/>
            <w:shd w:val="clear" w:color="auto" w:fill="F2F2F2"/>
            <w:tcMar>
              <w:top w:w="100" w:type="dxa"/>
              <w:left w:w="100" w:type="dxa"/>
              <w:bottom w:w="100" w:type="dxa"/>
              <w:right w:w="100" w:type="dxa"/>
            </w:tcMar>
          </w:tcPr>
          <w:p w14:paraId="39AAD44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Pueblo </w:t>
            </w:r>
            <w:proofErr w:type="spellStart"/>
            <w:r w:rsidRPr="00647011">
              <w:rPr>
                <w:rFonts w:ascii="Arial" w:eastAsia="Arial" w:hAnsi="Arial" w:cs="Arial"/>
                <w:color w:val="000000"/>
                <w:sz w:val="22"/>
                <w:szCs w:val="22"/>
                <w:lang w:eastAsia="es-ES"/>
              </w:rPr>
              <w:t>Kolla</w:t>
            </w:r>
            <w:proofErr w:type="spellEnd"/>
          </w:p>
        </w:tc>
        <w:tc>
          <w:tcPr>
            <w:tcW w:w="331" w:type="dxa"/>
            <w:shd w:val="clear" w:color="auto" w:fill="auto"/>
            <w:tcMar>
              <w:top w:w="100" w:type="dxa"/>
              <w:left w:w="100" w:type="dxa"/>
              <w:bottom w:w="100" w:type="dxa"/>
              <w:right w:w="100" w:type="dxa"/>
            </w:tcMar>
          </w:tcPr>
          <w:p w14:paraId="699E1A6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207" w:type="dxa"/>
            <w:gridSpan w:val="4"/>
            <w:shd w:val="clear" w:color="auto" w:fill="F2F2F2"/>
            <w:tcMar>
              <w:top w:w="100" w:type="dxa"/>
              <w:left w:w="100" w:type="dxa"/>
              <w:bottom w:w="100" w:type="dxa"/>
              <w:right w:w="100" w:type="dxa"/>
            </w:tcMar>
          </w:tcPr>
          <w:p w14:paraId="7166E7B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Pueblo Rapa </w:t>
            </w:r>
            <w:proofErr w:type="spellStart"/>
            <w:r w:rsidRPr="00647011">
              <w:rPr>
                <w:rFonts w:ascii="Arial" w:eastAsia="Arial" w:hAnsi="Arial" w:cs="Arial"/>
                <w:color w:val="000000"/>
                <w:sz w:val="22"/>
                <w:szCs w:val="22"/>
                <w:lang w:eastAsia="es-ES"/>
              </w:rPr>
              <w:t>nui</w:t>
            </w:r>
            <w:proofErr w:type="spellEnd"/>
          </w:p>
        </w:tc>
        <w:tc>
          <w:tcPr>
            <w:tcW w:w="283" w:type="dxa"/>
            <w:shd w:val="clear" w:color="auto" w:fill="auto"/>
            <w:tcMar>
              <w:top w:w="100" w:type="dxa"/>
              <w:left w:w="100" w:type="dxa"/>
              <w:bottom w:w="100" w:type="dxa"/>
              <w:right w:w="100" w:type="dxa"/>
            </w:tcMar>
          </w:tcPr>
          <w:p w14:paraId="13D4F1B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078" w:type="dxa"/>
            <w:gridSpan w:val="6"/>
            <w:shd w:val="clear" w:color="auto" w:fill="F2F2F2"/>
            <w:tcMar>
              <w:top w:w="100" w:type="dxa"/>
              <w:left w:w="100" w:type="dxa"/>
              <w:bottom w:w="100" w:type="dxa"/>
              <w:right w:w="100" w:type="dxa"/>
            </w:tcMar>
          </w:tcPr>
          <w:p w14:paraId="6B4A9C6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Pueblo Yagán</w:t>
            </w:r>
          </w:p>
        </w:tc>
      </w:tr>
      <w:tr w:rsidR="00647011" w:rsidRPr="00647011" w14:paraId="14AB73A2" w14:textId="77777777" w:rsidTr="00855D2F">
        <w:trPr>
          <w:cantSplit/>
          <w:trHeight w:val="20"/>
        </w:trPr>
        <w:tc>
          <w:tcPr>
            <w:tcW w:w="1738" w:type="dxa"/>
            <w:shd w:val="clear" w:color="auto" w:fill="D9D9D9"/>
            <w:tcMar>
              <w:top w:w="100" w:type="dxa"/>
              <w:left w:w="100" w:type="dxa"/>
              <w:bottom w:w="100" w:type="dxa"/>
              <w:right w:w="100" w:type="dxa"/>
            </w:tcMar>
          </w:tcPr>
          <w:p w14:paraId="023B34F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47" w:type="dxa"/>
            <w:shd w:val="clear" w:color="auto" w:fill="auto"/>
            <w:tcMar>
              <w:top w:w="100" w:type="dxa"/>
              <w:left w:w="100" w:type="dxa"/>
              <w:bottom w:w="100" w:type="dxa"/>
              <w:right w:w="100" w:type="dxa"/>
            </w:tcMar>
          </w:tcPr>
          <w:p w14:paraId="346B0C2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140" w:type="dxa"/>
            <w:gridSpan w:val="5"/>
            <w:shd w:val="clear" w:color="auto" w:fill="F2F2F2"/>
            <w:tcMar>
              <w:top w:w="100" w:type="dxa"/>
              <w:left w:w="100" w:type="dxa"/>
              <w:bottom w:w="100" w:type="dxa"/>
              <w:right w:w="100" w:type="dxa"/>
            </w:tcMar>
          </w:tcPr>
          <w:p w14:paraId="09BEA8D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 Sabe</w:t>
            </w:r>
          </w:p>
        </w:tc>
        <w:tc>
          <w:tcPr>
            <w:tcW w:w="331" w:type="dxa"/>
            <w:shd w:val="clear" w:color="auto" w:fill="auto"/>
            <w:tcMar>
              <w:top w:w="100" w:type="dxa"/>
              <w:left w:w="100" w:type="dxa"/>
              <w:bottom w:w="100" w:type="dxa"/>
              <w:right w:w="100" w:type="dxa"/>
            </w:tcMar>
          </w:tcPr>
          <w:p w14:paraId="725F003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207" w:type="dxa"/>
            <w:gridSpan w:val="4"/>
            <w:shd w:val="clear" w:color="auto" w:fill="F2F2F2"/>
            <w:tcMar>
              <w:top w:w="100" w:type="dxa"/>
              <w:left w:w="100" w:type="dxa"/>
              <w:bottom w:w="100" w:type="dxa"/>
              <w:right w:w="100" w:type="dxa"/>
            </w:tcMar>
          </w:tcPr>
          <w:p w14:paraId="419810D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Ninguna</w:t>
            </w:r>
          </w:p>
        </w:tc>
        <w:tc>
          <w:tcPr>
            <w:tcW w:w="283" w:type="dxa"/>
            <w:shd w:val="clear" w:color="auto" w:fill="auto"/>
            <w:tcMar>
              <w:top w:w="100" w:type="dxa"/>
              <w:left w:w="100" w:type="dxa"/>
              <w:bottom w:w="100" w:type="dxa"/>
              <w:right w:w="100" w:type="dxa"/>
            </w:tcMar>
          </w:tcPr>
          <w:p w14:paraId="01CB512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078" w:type="dxa"/>
            <w:gridSpan w:val="6"/>
            <w:shd w:val="clear" w:color="auto" w:fill="F2F2F2"/>
            <w:tcMar>
              <w:top w:w="100" w:type="dxa"/>
              <w:left w:w="100" w:type="dxa"/>
              <w:bottom w:w="100" w:type="dxa"/>
              <w:right w:w="100" w:type="dxa"/>
            </w:tcMar>
          </w:tcPr>
          <w:p w14:paraId="6FF492A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r w:rsidR="00647011" w:rsidRPr="00647011" w14:paraId="77D5AFA2" w14:textId="77777777" w:rsidTr="00855D2F">
        <w:trPr>
          <w:trHeight w:val="20"/>
        </w:trPr>
        <w:tc>
          <w:tcPr>
            <w:tcW w:w="1738" w:type="dxa"/>
            <w:shd w:val="clear" w:color="auto" w:fill="D9D9D9"/>
            <w:tcMar>
              <w:top w:w="100" w:type="dxa"/>
              <w:left w:w="100" w:type="dxa"/>
              <w:bottom w:w="100" w:type="dxa"/>
              <w:right w:w="100" w:type="dxa"/>
            </w:tcMar>
          </w:tcPr>
          <w:p w14:paraId="107FB93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Domicilio</w:t>
            </w:r>
          </w:p>
        </w:tc>
        <w:tc>
          <w:tcPr>
            <w:tcW w:w="7286" w:type="dxa"/>
            <w:gridSpan w:val="18"/>
            <w:tcMar>
              <w:top w:w="100" w:type="dxa"/>
              <w:left w:w="100" w:type="dxa"/>
              <w:bottom w:w="100" w:type="dxa"/>
              <w:right w:w="100" w:type="dxa"/>
            </w:tcMar>
          </w:tcPr>
          <w:p w14:paraId="0EF2132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477019B" w14:textId="77777777" w:rsidTr="00647011">
        <w:trPr>
          <w:trHeight w:val="20"/>
        </w:trPr>
        <w:tc>
          <w:tcPr>
            <w:tcW w:w="1738" w:type="dxa"/>
            <w:shd w:val="clear" w:color="auto" w:fill="D9D9D9"/>
            <w:tcMar>
              <w:top w:w="100" w:type="dxa"/>
              <w:left w:w="100" w:type="dxa"/>
              <w:bottom w:w="100" w:type="dxa"/>
              <w:right w:w="100" w:type="dxa"/>
            </w:tcMar>
          </w:tcPr>
          <w:p w14:paraId="5BBFCC5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Comuna</w:t>
            </w:r>
          </w:p>
        </w:tc>
        <w:tc>
          <w:tcPr>
            <w:tcW w:w="1234" w:type="dxa"/>
            <w:gridSpan w:val="3"/>
            <w:shd w:val="clear" w:color="auto" w:fill="auto"/>
            <w:tcMar>
              <w:top w:w="100" w:type="dxa"/>
              <w:left w:w="100" w:type="dxa"/>
              <w:bottom w:w="100" w:type="dxa"/>
              <w:right w:w="100" w:type="dxa"/>
            </w:tcMar>
          </w:tcPr>
          <w:p w14:paraId="680F146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059" w:type="dxa"/>
            <w:gridSpan w:val="7"/>
            <w:shd w:val="clear" w:color="auto" w:fill="D9D9D9"/>
            <w:tcMar>
              <w:top w:w="100" w:type="dxa"/>
              <w:left w:w="100" w:type="dxa"/>
              <w:bottom w:w="100" w:type="dxa"/>
              <w:right w:w="100" w:type="dxa"/>
            </w:tcMar>
          </w:tcPr>
          <w:p w14:paraId="258F65E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Región</w:t>
            </w:r>
          </w:p>
        </w:tc>
        <w:tc>
          <w:tcPr>
            <w:tcW w:w="2993" w:type="dxa"/>
            <w:gridSpan w:val="8"/>
            <w:tcMar>
              <w:top w:w="100" w:type="dxa"/>
              <w:left w:w="100" w:type="dxa"/>
              <w:bottom w:w="100" w:type="dxa"/>
              <w:right w:w="100" w:type="dxa"/>
            </w:tcMar>
          </w:tcPr>
          <w:p w14:paraId="094418C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58DFDD2E" w14:textId="77777777" w:rsidTr="00647011">
        <w:trPr>
          <w:trHeight w:val="20"/>
        </w:trPr>
        <w:tc>
          <w:tcPr>
            <w:tcW w:w="1738" w:type="dxa"/>
            <w:shd w:val="clear" w:color="auto" w:fill="D9D9D9"/>
            <w:tcMar>
              <w:top w:w="100" w:type="dxa"/>
              <w:left w:w="100" w:type="dxa"/>
              <w:bottom w:w="100" w:type="dxa"/>
              <w:right w:w="100" w:type="dxa"/>
            </w:tcMar>
          </w:tcPr>
          <w:p w14:paraId="3485481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Número de teléfono</w:t>
            </w:r>
          </w:p>
        </w:tc>
        <w:tc>
          <w:tcPr>
            <w:tcW w:w="1234" w:type="dxa"/>
            <w:gridSpan w:val="3"/>
            <w:shd w:val="clear" w:color="auto" w:fill="auto"/>
            <w:tcMar>
              <w:top w:w="100" w:type="dxa"/>
              <w:left w:w="100" w:type="dxa"/>
              <w:bottom w:w="100" w:type="dxa"/>
              <w:right w:w="100" w:type="dxa"/>
            </w:tcMar>
          </w:tcPr>
          <w:p w14:paraId="782B575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059" w:type="dxa"/>
            <w:gridSpan w:val="7"/>
            <w:shd w:val="clear" w:color="auto" w:fill="D9D9D9"/>
            <w:tcMar>
              <w:top w:w="100" w:type="dxa"/>
              <w:left w:w="100" w:type="dxa"/>
              <w:bottom w:w="100" w:type="dxa"/>
              <w:right w:w="100" w:type="dxa"/>
            </w:tcMar>
          </w:tcPr>
          <w:p w14:paraId="31C2C5A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Registro Nacional de la Discapacidad. RND (Credencial de Discapacidad)</w:t>
            </w:r>
          </w:p>
        </w:tc>
        <w:tc>
          <w:tcPr>
            <w:tcW w:w="1052" w:type="dxa"/>
            <w:gridSpan w:val="4"/>
            <w:tcMar>
              <w:top w:w="100" w:type="dxa"/>
              <w:left w:w="100" w:type="dxa"/>
              <w:bottom w:w="100" w:type="dxa"/>
              <w:right w:w="100" w:type="dxa"/>
            </w:tcMar>
          </w:tcPr>
          <w:p w14:paraId="1824724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SI</w:t>
            </w:r>
          </w:p>
        </w:tc>
        <w:tc>
          <w:tcPr>
            <w:tcW w:w="868" w:type="dxa"/>
            <w:tcMar>
              <w:top w:w="100" w:type="dxa"/>
              <w:left w:w="100" w:type="dxa"/>
              <w:bottom w:w="100" w:type="dxa"/>
              <w:right w:w="100" w:type="dxa"/>
            </w:tcMar>
          </w:tcPr>
          <w:p w14:paraId="4941D26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22" w:type="dxa"/>
            <w:tcMar>
              <w:top w:w="100" w:type="dxa"/>
              <w:left w:w="100" w:type="dxa"/>
              <w:bottom w:w="100" w:type="dxa"/>
              <w:right w:w="100" w:type="dxa"/>
            </w:tcMar>
          </w:tcPr>
          <w:p w14:paraId="7D30CE5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w:t>
            </w:r>
          </w:p>
        </w:tc>
        <w:tc>
          <w:tcPr>
            <w:tcW w:w="551" w:type="dxa"/>
            <w:gridSpan w:val="2"/>
            <w:tcMar>
              <w:top w:w="100" w:type="dxa"/>
              <w:left w:w="100" w:type="dxa"/>
              <w:bottom w:w="100" w:type="dxa"/>
              <w:right w:w="100" w:type="dxa"/>
            </w:tcMar>
          </w:tcPr>
          <w:p w14:paraId="5468F08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AEC8C8D" w14:textId="77777777" w:rsidTr="00855D2F">
        <w:trPr>
          <w:cantSplit/>
          <w:trHeight w:val="20"/>
        </w:trPr>
        <w:tc>
          <w:tcPr>
            <w:tcW w:w="1738" w:type="dxa"/>
            <w:vMerge w:val="restart"/>
            <w:shd w:val="clear" w:color="auto" w:fill="D9D9D9"/>
            <w:tcMar>
              <w:top w:w="100" w:type="dxa"/>
              <w:left w:w="100" w:type="dxa"/>
              <w:bottom w:w="100" w:type="dxa"/>
              <w:right w:w="100" w:type="dxa"/>
            </w:tcMar>
          </w:tcPr>
          <w:p w14:paraId="1F3516C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Nivel de estudios</w:t>
            </w:r>
          </w:p>
        </w:tc>
        <w:tc>
          <w:tcPr>
            <w:tcW w:w="3068" w:type="dxa"/>
            <w:gridSpan w:val="8"/>
            <w:shd w:val="clear" w:color="auto" w:fill="F2F2F2"/>
            <w:tcMar>
              <w:top w:w="100" w:type="dxa"/>
              <w:left w:w="100" w:type="dxa"/>
              <w:bottom w:w="100" w:type="dxa"/>
              <w:right w:w="100" w:type="dxa"/>
            </w:tcMar>
          </w:tcPr>
          <w:p w14:paraId="52B703A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Especial incompleta</w:t>
            </w:r>
          </w:p>
        </w:tc>
        <w:tc>
          <w:tcPr>
            <w:tcW w:w="397" w:type="dxa"/>
            <w:shd w:val="clear" w:color="auto" w:fill="auto"/>
            <w:tcMar>
              <w:top w:w="100" w:type="dxa"/>
              <w:left w:w="100" w:type="dxa"/>
              <w:bottom w:w="100" w:type="dxa"/>
              <w:right w:w="100" w:type="dxa"/>
            </w:tcMar>
          </w:tcPr>
          <w:p w14:paraId="52138B6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490" w:type="dxa"/>
            <w:gridSpan w:val="8"/>
            <w:shd w:val="clear" w:color="auto" w:fill="F2F2F2"/>
            <w:tcMar>
              <w:top w:w="100" w:type="dxa"/>
              <w:left w:w="100" w:type="dxa"/>
              <w:bottom w:w="100" w:type="dxa"/>
              <w:right w:w="100" w:type="dxa"/>
            </w:tcMar>
          </w:tcPr>
          <w:p w14:paraId="52D7228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Especial completa</w:t>
            </w:r>
          </w:p>
        </w:tc>
        <w:tc>
          <w:tcPr>
            <w:tcW w:w="331" w:type="dxa"/>
            <w:tcMar>
              <w:top w:w="100" w:type="dxa"/>
              <w:left w:w="100" w:type="dxa"/>
              <w:bottom w:w="100" w:type="dxa"/>
              <w:right w:w="100" w:type="dxa"/>
            </w:tcMar>
          </w:tcPr>
          <w:p w14:paraId="2253FBB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2F7CD23" w14:textId="77777777" w:rsidTr="00855D2F">
        <w:trPr>
          <w:cantSplit/>
          <w:trHeight w:val="20"/>
        </w:trPr>
        <w:tc>
          <w:tcPr>
            <w:tcW w:w="1738" w:type="dxa"/>
            <w:vMerge/>
            <w:shd w:val="clear" w:color="auto" w:fill="D9D9D9"/>
            <w:tcMar>
              <w:top w:w="100" w:type="dxa"/>
              <w:left w:w="100" w:type="dxa"/>
              <w:bottom w:w="100" w:type="dxa"/>
              <w:right w:w="100" w:type="dxa"/>
            </w:tcMar>
          </w:tcPr>
          <w:p w14:paraId="2FD8B45F"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068" w:type="dxa"/>
            <w:gridSpan w:val="8"/>
            <w:shd w:val="clear" w:color="auto" w:fill="F2F2F2"/>
            <w:tcMar>
              <w:top w:w="100" w:type="dxa"/>
              <w:left w:w="100" w:type="dxa"/>
              <w:bottom w:w="100" w:type="dxa"/>
              <w:right w:w="100" w:type="dxa"/>
            </w:tcMar>
          </w:tcPr>
          <w:p w14:paraId="278C6E5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Básica incompleta</w:t>
            </w:r>
          </w:p>
        </w:tc>
        <w:tc>
          <w:tcPr>
            <w:tcW w:w="397" w:type="dxa"/>
            <w:shd w:val="clear" w:color="auto" w:fill="auto"/>
            <w:tcMar>
              <w:top w:w="100" w:type="dxa"/>
              <w:left w:w="100" w:type="dxa"/>
              <w:bottom w:w="100" w:type="dxa"/>
              <w:right w:w="100" w:type="dxa"/>
            </w:tcMar>
          </w:tcPr>
          <w:p w14:paraId="5172B50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490" w:type="dxa"/>
            <w:gridSpan w:val="8"/>
            <w:shd w:val="clear" w:color="auto" w:fill="F2F2F2"/>
            <w:tcMar>
              <w:top w:w="100" w:type="dxa"/>
              <w:left w:w="100" w:type="dxa"/>
              <w:bottom w:w="100" w:type="dxa"/>
              <w:right w:w="100" w:type="dxa"/>
            </w:tcMar>
          </w:tcPr>
          <w:p w14:paraId="3898E10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Básica completa</w:t>
            </w:r>
          </w:p>
        </w:tc>
        <w:tc>
          <w:tcPr>
            <w:tcW w:w="331" w:type="dxa"/>
            <w:tcMar>
              <w:top w:w="100" w:type="dxa"/>
              <w:left w:w="100" w:type="dxa"/>
              <w:bottom w:w="100" w:type="dxa"/>
              <w:right w:w="100" w:type="dxa"/>
            </w:tcMar>
          </w:tcPr>
          <w:p w14:paraId="5BFDCEE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68BD46C4" w14:textId="77777777" w:rsidTr="00855D2F">
        <w:trPr>
          <w:cantSplit/>
          <w:trHeight w:val="20"/>
        </w:trPr>
        <w:tc>
          <w:tcPr>
            <w:tcW w:w="1738" w:type="dxa"/>
            <w:vMerge/>
            <w:shd w:val="clear" w:color="auto" w:fill="D9D9D9"/>
            <w:tcMar>
              <w:top w:w="100" w:type="dxa"/>
              <w:left w:w="100" w:type="dxa"/>
              <w:bottom w:w="100" w:type="dxa"/>
              <w:right w:w="100" w:type="dxa"/>
            </w:tcMar>
          </w:tcPr>
          <w:p w14:paraId="6785814B"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068" w:type="dxa"/>
            <w:gridSpan w:val="8"/>
            <w:shd w:val="clear" w:color="auto" w:fill="F2F2F2"/>
            <w:tcMar>
              <w:top w:w="100" w:type="dxa"/>
              <w:left w:w="100" w:type="dxa"/>
              <w:bottom w:w="100" w:type="dxa"/>
              <w:right w:w="100" w:type="dxa"/>
            </w:tcMar>
          </w:tcPr>
          <w:p w14:paraId="07BE025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Media incompleta</w:t>
            </w:r>
          </w:p>
        </w:tc>
        <w:tc>
          <w:tcPr>
            <w:tcW w:w="397" w:type="dxa"/>
            <w:shd w:val="clear" w:color="auto" w:fill="auto"/>
            <w:tcMar>
              <w:top w:w="100" w:type="dxa"/>
              <w:left w:w="100" w:type="dxa"/>
              <w:bottom w:w="100" w:type="dxa"/>
              <w:right w:w="100" w:type="dxa"/>
            </w:tcMar>
          </w:tcPr>
          <w:p w14:paraId="1F6BE91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490" w:type="dxa"/>
            <w:gridSpan w:val="8"/>
            <w:shd w:val="clear" w:color="auto" w:fill="F2F2F2"/>
            <w:tcMar>
              <w:top w:w="100" w:type="dxa"/>
              <w:left w:w="100" w:type="dxa"/>
              <w:bottom w:w="100" w:type="dxa"/>
              <w:right w:w="100" w:type="dxa"/>
            </w:tcMar>
          </w:tcPr>
          <w:p w14:paraId="09DA076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Media completa</w:t>
            </w:r>
          </w:p>
        </w:tc>
        <w:tc>
          <w:tcPr>
            <w:tcW w:w="331" w:type="dxa"/>
            <w:tcMar>
              <w:top w:w="100" w:type="dxa"/>
              <w:left w:w="100" w:type="dxa"/>
              <w:bottom w:w="100" w:type="dxa"/>
              <w:right w:w="100" w:type="dxa"/>
            </w:tcMar>
          </w:tcPr>
          <w:p w14:paraId="0C59B68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3F62CCE" w14:textId="77777777" w:rsidTr="00855D2F">
        <w:trPr>
          <w:cantSplit/>
          <w:trHeight w:val="20"/>
        </w:trPr>
        <w:tc>
          <w:tcPr>
            <w:tcW w:w="1738" w:type="dxa"/>
            <w:vMerge/>
            <w:shd w:val="clear" w:color="auto" w:fill="D9D9D9"/>
            <w:tcMar>
              <w:top w:w="100" w:type="dxa"/>
              <w:left w:w="100" w:type="dxa"/>
              <w:bottom w:w="100" w:type="dxa"/>
              <w:right w:w="100" w:type="dxa"/>
            </w:tcMar>
          </w:tcPr>
          <w:p w14:paraId="4050BD99"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068" w:type="dxa"/>
            <w:gridSpan w:val="8"/>
            <w:shd w:val="clear" w:color="auto" w:fill="F2F2F2"/>
            <w:tcMar>
              <w:top w:w="100" w:type="dxa"/>
              <w:left w:w="100" w:type="dxa"/>
              <w:bottom w:w="100" w:type="dxa"/>
              <w:right w:w="100" w:type="dxa"/>
            </w:tcMar>
          </w:tcPr>
          <w:p w14:paraId="74865BB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Técnica incompleta</w:t>
            </w:r>
          </w:p>
        </w:tc>
        <w:tc>
          <w:tcPr>
            <w:tcW w:w="397" w:type="dxa"/>
            <w:shd w:val="clear" w:color="auto" w:fill="auto"/>
            <w:tcMar>
              <w:top w:w="100" w:type="dxa"/>
              <w:left w:w="100" w:type="dxa"/>
              <w:bottom w:w="100" w:type="dxa"/>
              <w:right w:w="100" w:type="dxa"/>
            </w:tcMar>
          </w:tcPr>
          <w:p w14:paraId="617A549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490" w:type="dxa"/>
            <w:gridSpan w:val="8"/>
            <w:shd w:val="clear" w:color="auto" w:fill="F2F2F2"/>
            <w:tcMar>
              <w:top w:w="100" w:type="dxa"/>
              <w:left w:w="100" w:type="dxa"/>
              <w:bottom w:w="100" w:type="dxa"/>
              <w:right w:w="100" w:type="dxa"/>
            </w:tcMar>
          </w:tcPr>
          <w:p w14:paraId="2D0C640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Técnica completa</w:t>
            </w:r>
          </w:p>
        </w:tc>
        <w:tc>
          <w:tcPr>
            <w:tcW w:w="331" w:type="dxa"/>
            <w:tcMar>
              <w:top w:w="100" w:type="dxa"/>
              <w:left w:w="100" w:type="dxa"/>
              <w:bottom w:w="100" w:type="dxa"/>
              <w:right w:w="100" w:type="dxa"/>
            </w:tcMar>
          </w:tcPr>
          <w:p w14:paraId="4F65157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25FBC109" w14:textId="77777777" w:rsidTr="00855D2F">
        <w:trPr>
          <w:cantSplit/>
          <w:trHeight w:val="20"/>
        </w:trPr>
        <w:tc>
          <w:tcPr>
            <w:tcW w:w="1738" w:type="dxa"/>
            <w:vMerge/>
            <w:shd w:val="clear" w:color="auto" w:fill="D9D9D9"/>
            <w:tcMar>
              <w:top w:w="100" w:type="dxa"/>
              <w:left w:w="100" w:type="dxa"/>
              <w:bottom w:w="100" w:type="dxa"/>
              <w:right w:w="100" w:type="dxa"/>
            </w:tcMar>
          </w:tcPr>
          <w:p w14:paraId="4621D738"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068" w:type="dxa"/>
            <w:gridSpan w:val="8"/>
            <w:shd w:val="clear" w:color="auto" w:fill="F2F2F2"/>
            <w:tcMar>
              <w:top w:w="100" w:type="dxa"/>
              <w:left w:w="100" w:type="dxa"/>
              <w:bottom w:w="100" w:type="dxa"/>
              <w:right w:w="100" w:type="dxa"/>
            </w:tcMar>
          </w:tcPr>
          <w:p w14:paraId="1B4A46E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Superior incompleta</w:t>
            </w:r>
          </w:p>
        </w:tc>
        <w:tc>
          <w:tcPr>
            <w:tcW w:w="397" w:type="dxa"/>
            <w:shd w:val="clear" w:color="auto" w:fill="auto"/>
            <w:tcMar>
              <w:top w:w="100" w:type="dxa"/>
              <w:left w:w="100" w:type="dxa"/>
              <w:bottom w:w="100" w:type="dxa"/>
              <w:right w:w="100" w:type="dxa"/>
            </w:tcMar>
          </w:tcPr>
          <w:p w14:paraId="0B8ED14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490" w:type="dxa"/>
            <w:gridSpan w:val="8"/>
            <w:shd w:val="clear" w:color="auto" w:fill="F2F2F2"/>
            <w:tcMar>
              <w:top w:w="100" w:type="dxa"/>
              <w:left w:w="100" w:type="dxa"/>
              <w:bottom w:w="100" w:type="dxa"/>
              <w:right w:w="100" w:type="dxa"/>
            </w:tcMar>
          </w:tcPr>
          <w:p w14:paraId="0100587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Superior completa</w:t>
            </w:r>
          </w:p>
        </w:tc>
        <w:tc>
          <w:tcPr>
            <w:tcW w:w="331" w:type="dxa"/>
            <w:tcMar>
              <w:top w:w="100" w:type="dxa"/>
              <w:left w:w="100" w:type="dxa"/>
              <w:bottom w:w="100" w:type="dxa"/>
              <w:right w:w="100" w:type="dxa"/>
            </w:tcMar>
          </w:tcPr>
          <w:p w14:paraId="054E400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EC6A8F6" w14:textId="77777777" w:rsidTr="00855D2F">
        <w:trPr>
          <w:trHeight w:val="20"/>
        </w:trPr>
        <w:tc>
          <w:tcPr>
            <w:tcW w:w="1738" w:type="dxa"/>
            <w:shd w:val="clear" w:color="auto" w:fill="D9D9D9"/>
            <w:tcMar>
              <w:top w:w="100" w:type="dxa"/>
              <w:left w:w="100" w:type="dxa"/>
              <w:bottom w:w="100" w:type="dxa"/>
              <w:right w:w="100" w:type="dxa"/>
            </w:tcMar>
          </w:tcPr>
          <w:p w14:paraId="46294FD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Estudiante</w:t>
            </w:r>
          </w:p>
        </w:tc>
        <w:tc>
          <w:tcPr>
            <w:tcW w:w="1203" w:type="dxa"/>
            <w:gridSpan w:val="2"/>
            <w:shd w:val="clear" w:color="auto" w:fill="auto"/>
            <w:tcMar>
              <w:top w:w="100" w:type="dxa"/>
              <w:left w:w="100" w:type="dxa"/>
              <w:bottom w:w="100" w:type="dxa"/>
              <w:right w:w="100" w:type="dxa"/>
            </w:tcMar>
          </w:tcPr>
          <w:p w14:paraId="39E8D64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SI           </w:t>
            </w:r>
            <w:r w:rsidRPr="00647011">
              <w:rPr>
                <w:rFonts w:ascii="Arial" w:eastAsia="Arial" w:hAnsi="Arial" w:cs="Arial"/>
                <w:color w:val="000000"/>
                <w:sz w:val="22"/>
                <w:szCs w:val="22"/>
                <w:lang w:eastAsia="es-ES"/>
              </w:rPr>
              <w:tab/>
            </w:r>
          </w:p>
        </w:tc>
        <w:tc>
          <w:tcPr>
            <w:tcW w:w="331" w:type="dxa"/>
            <w:gridSpan w:val="2"/>
            <w:shd w:val="clear" w:color="auto" w:fill="auto"/>
            <w:tcMar>
              <w:top w:w="100" w:type="dxa"/>
              <w:left w:w="100" w:type="dxa"/>
              <w:bottom w:w="100" w:type="dxa"/>
              <w:right w:w="100" w:type="dxa"/>
            </w:tcMar>
          </w:tcPr>
          <w:p w14:paraId="3471BBA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22" w:type="dxa"/>
            <w:shd w:val="clear" w:color="auto" w:fill="auto"/>
            <w:tcMar>
              <w:top w:w="100" w:type="dxa"/>
              <w:left w:w="100" w:type="dxa"/>
              <w:bottom w:w="100" w:type="dxa"/>
              <w:right w:w="100" w:type="dxa"/>
            </w:tcMar>
          </w:tcPr>
          <w:p w14:paraId="0A3A0A8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w:t>
            </w:r>
          </w:p>
        </w:tc>
        <w:tc>
          <w:tcPr>
            <w:tcW w:w="331" w:type="dxa"/>
            <w:shd w:val="clear" w:color="auto" w:fill="auto"/>
            <w:tcMar>
              <w:top w:w="100" w:type="dxa"/>
              <w:left w:w="100" w:type="dxa"/>
              <w:bottom w:w="100" w:type="dxa"/>
              <w:right w:w="100" w:type="dxa"/>
            </w:tcMar>
          </w:tcPr>
          <w:p w14:paraId="6FB1E03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30" w:type="dxa"/>
            <w:gridSpan w:val="7"/>
            <w:shd w:val="clear" w:color="auto" w:fill="D9D9D9"/>
            <w:tcMar>
              <w:top w:w="100" w:type="dxa"/>
              <w:left w:w="100" w:type="dxa"/>
              <w:bottom w:w="100" w:type="dxa"/>
              <w:right w:w="100" w:type="dxa"/>
            </w:tcMar>
          </w:tcPr>
          <w:p w14:paraId="15F3604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Nivel que está cursando</w:t>
            </w:r>
          </w:p>
        </w:tc>
        <w:tc>
          <w:tcPr>
            <w:tcW w:w="2069" w:type="dxa"/>
            <w:gridSpan w:val="5"/>
            <w:tcMar>
              <w:top w:w="100" w:type="dxa"/>
              <w:left w:w="100" w:type="dxa"/>
              <w:bottom w:w="100" w:type="dxa"/>
              <w:right w:w="100" w:type="dxa"/>
            </w:tcMar>
          </w:tcPr>
          <w:p w14:paraId="34C1EDA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7AEE150" w14:textId="77777777" w:rsidTr="00855D2F">
        <w:trPr>
          <w:trHeight w:val="20"/>
        </w:trPr>
        <w:tc>
          <w:tcPr>
            <w:tcW w:w="1738" w:type="dxa"/>
            <w:shd w:val="clear" w:color="auto" w:fill="D9D9D9"/>
            <w:tcMar>
              <w:top w:w="100" w:type="dxa"/>
              <w:left w:w="100" w:type="dxa"/>
              <w:bottom w:w="100" w:type="dxa"/>
              <w:right w:w="100" w:type="dxa"/>
            </w:tcMar>
          </w:tcPr>
          <w:p w14:paraId="764CACE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Profesión/oficio</w:t>
            </w:r>
          </w:p>
        </w:tc>
        <w:tc>
          <w:tcPr>
            <w:tcW w:w="7286" w:type="dxa"/>
            <w:gridSpan w:val="18"/>
            <w:tcMar>
              <w:top w:w="100" w:type="dxa"/>
              <w:left w:w="100" w:type="dxa"/>
              <w:bottom w:w="100" w:type="dxa"/>
              <w:right w:w="100" w:type="dxa"/>
            </w:tcMar>
          </w:tcPr>
          <w:p w14:paraId="7692C57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08B0433" w14:textId="77777777" w:rsidTr="00647011">
        <w:trPr>
          <w:trHeight w:val="20"/>
        </w:trPr>
        <w:tc>
          <w:tcPr>
            <w:tcW w:w="1738" w:type="dxa"/>
            <w:shd w:val="clear" w:color="auto" w:fill="D9D9D9"/>
            <w:tcMar>
              <w:top w:w="100" w:type="dxa"/>
              <w:left w:w="100" w:type="dxa"/>
              <w:bottom w:w="100" w:type="dxa"/>
              <w:right w:w="100" w:type="dxa"/>
            </w:tcMar>
          </w:tcPr>
          <w:p w14:paraId="0B06ADF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Trabajador/a</w:t>
            </w:r>
          </w:p>
        </w:tc>
        <w:tc>
          <w:tcPr>
            <w:tcW w:w="1203" w:type="dxa"/>
            <w:gridSpan w:val="2"/>
            <w:shd w:val="clear" w:color="auto" w:fill="auto"/>
            <w:tcMar>
              <w:top w:w="100" w:type="dxa"/>
              <w:left w:w="100" w:type="dxa"/>
              <w:bottom w:w="100" w:type="dxa"/>
              <w:right w:w="100" w:type="dxa"/>
            </w:tcMar>
          </w:tcPr>
          <w:p w14:paraId="1A4D29A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SI           </w:t>
            </w:r>
            <w:r w:rsidRPr="00647011">
              <w:rPr>
                <w:rFonts w:ascii="Arial" w:eastAsia="Arial" w:hAnsi="Arial" w:cs="Arial"/>
                <w:color w:val="000000"/>
                <w:sz w:val="22"/>
                <w:szCs w:val="22"/>
                <w:lang w:eastAsia="es-ES"/>
              </w:rPr>
              <w:tab/>
            </w:r>
          </w:p>
        </w:tc>
        <w:tc>
          <w:tcPr>
            <w:tcW w:w="331" w:type="dxa"/>
            <w:gridSpan w:val="2"/>
            <w:shd w:val="clear" w:color="auto" w:fill="auto"/>
            <w:tcMar>
              <w:top w:w="100" w:type="dxa"/>
              <w:left w:w="100" w:type="dxa"/>
              <w:bottom w:w="100" w:type="dxa"/>
              <w:right w:w="100" w:type="dxa"/>
            </w:tcMar>
          </w:tcPr>
          <w:p w14:paraId="1D440A1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22" w:type="dxa"/>
            <w:shd w:val="clear" w:color="auto" w:fill="auto"/>
            <w:tcMar>
              <w:top w:w="100" w:type="dxa"/>
              <w:left w:w="100" w:type="dxa"/>
              <w:bottom w:w="100" w:type="dxa"/>
              <w:right w:w="100" w:type="dxa"/>
            </w:tcMar>
          </w:tcPr>
          <w:p w14:paraId="5643079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w:t>
            </w:r>
          </w:p>
        </w:tc>
        <w:tc>
          <w:tcPr>
            <w:tcW w:w="331" w:type="dxa"/>
            <w:shd w:val="clear" w:color="auto" w:fill="auto"/>
            <w:tcMar>
              <w:top w:w="100" w:type="dxa"/>
              <w:left w:w="100" w:type="dxa"/>
              <w:bottom w:w="100" w:type="dxa"/>
              <w:right w:w="100" w:type="dxa"/>
            </w:tcMar>
          </w:tcPr>
          <w:p w14:paraId="648613E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1906" w:type="dxa"/>
            <w:gridSpan w:val="4"/>
            <w:shd w:val="clear" w:color="auto" w:fill="D9D9D9"/>
            <w:tcMar>
              <w:top w:w="100" w:type="dxa"/>
              <w:left w:w="100" w:type="dxa"/>
              <w:bottom w:w="100" w:type="dxa"/>
              <w:right w:w="100" w:type="dxa"/>
            </w:tcMar>
          </w:tcPr>
          <w:p w14:paraId="06B650A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Jefe/a de hogar</w:t>
            </w:r>
          </w:p>
        </w:tc>
        <w:tc>
          <w:tcPr>
            <w:tcW w:w="1052" w:type="dxa"/>
            <w:gridSpan w:val="4"/>
            <w:tcMar>
              <w:top w:w="100" w:type="dxa"/>
              <w:left w:w="100" w:type="dxa"/>
              <w:bottom w:w="100" w:type="dxa"/>
              <w:right w:w="100" w:type="dxa"/>
            </w:tcMar>
          </w:tcPr>
          <w:p w14:paraId="1B41A27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SI           </w:t>
            </w:r>
            <w:r w:rsidRPr="00647011">
              <w:rPr>
                <w:rFonts w:ascii="Arial" w:eastAsia="Arial" w:hAnsi="Arial" w:cs="Arial"/>
                <w:color w:val="000000"/>
                <w:sz w:val="22"/>
                <w:szCs w:val="22"/>
                <w:lang w:eastAsia="es-ES"/>
              </w:rPr>
              <w:tab/>
            </w:r>
          </w:p>
        </w:tc>
        <w:tc>
          <w:tcPr>
            <w:tcW w:w="868" w:type="dxa"/>
            <w:tcMar>
              <w:top w:w="100" w:type="dxa"/>
              <w:left w:w="100" w:type="dxa"/>
              <w:bottom w:w="100" w:type="dxa"/>
              <w:right w:w="100" w:type="dxa"/>
            </w:tcMar>
          </w:tcPr>
          <w:p w14:paraId="400269C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22" w:type="dxa"/>
            <w:tcMar>
              <w:top w:w="100" w:type="dxa"/>
              <w:left w:w="100" w:type="dxa"/>
              <w:bottom w:w="100" w:type="dxa"/>
              <w:right w:w="100" w:type="dxa"/>
            </w:tcMar>
          </w:tcPr>
          <w:p w14:paraId="379FBF4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w:t>
            </w:r>
          </w:p>
        </w:tc>
        <w:tc>
          <w:tcPr>
            <w:tcW w:w="551" w:type="dxa"/>
            <w:gridSpan w:val="2"/>
            <w:tcMar>
              <w:top w:w="100" w:type="dxa"/>
              <w:left w:w="100" w:type="dxa"/>
              <w:bottom w:w="100" w:type="dxa"/>
              <w:right w:w="100" w:type="dxa"/>
            </w:tcMar>
          </w:tcPr>
          <w:p w14:paraId="06798FB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F1A1E00" w14:textId="77777777" w:rsidTr="00855D2F">
        <w:trPr>
          <w:trHeight w:val="420"/>
        </w:trPr>
        <w:tc>
          <w:tcPr>
            <w:tcW w:w="1738" w:type="dxa"/>
            <w:shd w:val="clear" w:color="auto" w:fill="D9D9D9"/>
            <w:tcMar>
              <w:top w:w="100" w:type="dxa"/>
              <w:left w:w="100" w:type="dxa"/>
              <w:bottom w:w="100" w:type="dxa"/>
              <w:right w:w="100" w:type="dxa"/>
            </w:tcMar>
          </w:tcPr>
          <w:p w14:paraId="702CCC2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¿Recibe alguna pensión? </w:t>
            </w:r>
          </w:p>
        </w:tc>
        <w:tc>
          <w:tcPr>
            <w:tcW w:w="1203" w:type="dxa"/>
            <w:gridSpan w:val="2"/>
            <w:shd w:val="clear" w:color="auto" w:fill="auto"/>
            <w:tcMar>
              <w:top w:w="100" w:type="dxa"/>
              <w:left w:w="100" w:type="dxa"/>
              <w:bottom w:w="100" w:type="dxa"/>
              <w:right w:w="100" w:type="dxa"/>
            </w:tcMar>
          </w:tcPr>
          <w:p w14:paraId="01A0D3C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SI           </w:t>
            </w:r>
            <w:r w:rsidRPr="00647011">
              <w:rPr>
                <w:rFonts w:ascii="Arial" w:eastAsia="Arial" w:hAnsi="Arial" w:cs="Arial"/>
                <w:color w:val="000000"/>
                <w:sz w:val="22"/>
                <w:szCs w:val="22"/>
                <w:lang w:eastAsia="es-ES"/>
              </w:rPr>
              <w:tab/>
            </w:r>
          </w:p>
        </w:tc>
        <w:tc>
          <w:tcPr>
            <w:tcW w:w="331" w:type="dxa"/>
            <w:gridSpan w:val="2"/>
            <w:shd w:val="clear" w:color="auto" w:fill="auto"/>
            <w:tcMar>
              <w:top w:w="100" w:type="dxa"/>
              <w:left w:w="100" w:type="dxa"/>
              <w:bottom w:w="100" w:type="dxa"/>
              <w:right w:w="100" w:type="dxa"/>
            </w:tcMar>
          </w:tcPr>
          <w:p w14:paraId="11E955F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22" w:type="dxa"/>
            <w:shd w:val="clear" w:color="auto" w:fill="auto"/>
            <w:tcMar>
              <w:top w:w="100" w:type="dxa"/>
              <w:left w:w="100" w:type="dxa"/>
              <w:bottom w:w="100" w:type="dxa"/>
              <w:right w:w="100" w:type="dxa"/>
            </w:tcMar>
          </w:tcPr>
          <w:p w14:paraId="3F944C1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w:t>
            </w:r>
          </w:p>
        </w:tc>
        <w:tc>
          <w:tcPr>
            <w:tcW w:w="331" w:type="dxa"/>
            <w:shd w:val="clear" w:color="auto" w:fill="auto"/>
            <w:tcMar>
              <w:top w:w="100" w:type="dxa"/>
              <w:left w:w="100" w:type="dxa"/>
              <w:bottom w:w="100" w:type="dxa"/>
              <w:right w:w="100" w:type="dxa"/>
            </w:tcMar>
          </w:tcPr>
          <w:p w14:paraId="3738AFE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1906" w:type="dxa"/>
            <w:gridSpan w:val="4"/>
            <w:shd w:val="clear" w:color="auto" w:fill="D9D9D9"/>
            <w:tcMar>
              <w:top w:w="100" w:type="dxa"/>
              <w:left w:w="100" w:type="dxa"/>
              <w:bottom w:w="100" w:type="dxa"/>
              <w:right w:w="100" w:type="dxa"/>
            </w:tcMar>
          </w:tcPr>
          <w:p w14:paraId="14C18F29" w14:textId="77777777" w:rsidR="00647011" w:rsidRPr="00647011" w:rsidRDefault="00647011" w:rsidP="00134F6B">
            <w:pPr>
              <w:widowControl w:val="0"/>
              <w:pBdr>
                <w:top w:val="nil"/>
                <w:left w:val="nil"/>
                <w:bottom w:val="nil"/>
                <w:right w:val="nil"/>
                <w:between w:val="nil"/>
              </w:pBdr>
              <w:spacing w:line="276" w:lineRule="auto"/>
              <w:ind w:hanging="2"/>
              <w:jc w:val="center"/>
              <w:rPr>
                <w:rFonts w:ascii="Arial" w:eastAsia="Arial" w:hAnsi="Arial" w:cs="Arial"/>
                <w:color w:val="000000"/>
                <w:sz w:val="22"/>
                <w:szCs w:val="22"/>
                <w:shd w:val="clear" w:color="auto" w:fill="D8D8D8"/>
                <w:lang w:eastAsia="es-ES"/>
              </w:rPr>
            </w:pPr>
            <w:r w:rsidRPr="00647011">
              <w:rPr>
                <w:rFonts w:ascii="Arial" w:eastAsia="Arial" w:hAnsi="Arial" w:cs="Arial"/>
                <w:color w:val="000000"/>
                <w:sz w:val="22"/>
                <w:szCs w:val="22"/>
                <w:shd w:val="clear" w:color="auto" w:fill="D8D8D8"/>
                <w:lang w:eastAsia="es-ES"/>
              </w:rPr>
              <w:t>Detalle</w:t>
            </w:r>
          </w:p>
        </w:tc>
        <w:tc>
          <w:tcPr>
            <w:tcW w:w="2993" w:type="dxa"/>
            <w:gridSpan w:val="8"/>
            <w:tcMar>
              <w:top w:w="100" w:type="dxa"/>
              <w:left w:w="100" w:type="dxa"/>
              <w:bottom w:w="100" w:type="dxa"/>
              <w:right w:w="100" w:type="dxa"/>
            </w:tcMar>
          </w:tcPr>
          <w:p w14:paraId="609DC1A1" w14:textId="77777777" w:rsidR="00647011" w:rsidRPr="00647011" w:rsidRDefault="00647011" w:rsidP="00134F6B">
            <w:pPr>
              <w:widowControl w:val="0"/>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bl>
    <w:p w14:paraId="7A17E981" w14:textId="6EC2F30A" w:rsidR="00647011" w:rsidRDefault="00647011" w:rsidP="00134F6B">
      <w:pPr>
        <w:spacing w:line="276" w:lineRule="auto"/>
      </w:pPr>
    </w:p>
    <w:tbl>
      <w:tblPr>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8"/>
        <w:gridCol w:w="4566"/>
        <w:gridCol w:w="2720"/>
      </w:tblGrid>
      <w:tr w:rsidR="00647011" w:rsidRPr="00647011" w14:paraId="466F061E" w14:textId="77777777" w:rsidTr="00855D2F">
        <w:trPr>
          <w:cantSplit/>
          <w:trHeight w:val="20"/>
        </w:trPr>
        <w:tc>
          <w:tcPr>
            <w:tcW w:w="1738" w:type="dxa"/>
            <w:vMerge w:val="restart"/>
            <w:shd w:val="clear" w:color="auto" w:fill="D9D9D9"/>
            <w:tcMar>
              <w:top w:w="100" w:type="dxa"/>
              <w:left w:w="100" w:type="dxa"/>
              <w:bottom w:w="100" w:type="dxa"/>
              <w:right w:w="100" w:type="dxa"/>
            </w:tcMar>
          </w:tcPr>
          <w:p w14:paraId="47FD97AD" w14:textId="7213BBC8"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¿Ha ejecutado antes </w:t>
            </w:r>
            <w:r w:rsidRPr="00647011">
              <w:rPr>
                <w:rFonts w:ascii="Arial" w:eastAsia="Arial" w:hAnsi="Arial" w:cs="Arial"/>
                <w:color w:val="000000"/>
                <w:sz w:val="22"/>
                <w:szCs w:val="22"/>
                <w:lang w:eastAsia="es-ES"/>
              </w:rPr>
              <w:lastRenderedPageBreak/>
              <w:t>proyectos con SENADIS?</w:t>
            </w:r>
          </w:p>
        </w:tc>
        <w:tc>
          <w:tcPr>
            <w:tcW w:w="4566" w:type="dxa"/>
            <w:shd w:val="clear" w:color="auto" w:fill="D9D9D9"/>
            <w:tcMar>
              <w:top w:w="100" w:type="dxa"/>
              <w:left w:w="100" w:type="dxa"/>
              <w:bottom w:w="100" w:type="dxa"/>
              <w:right w:w="100" w:type="dxa"/>
            </w:tcMar>
          </w:tcPr>
          <w:p w14:paraId="66B0B21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lastRenderedPageBreak/>
              <w:t>Describa el proyecto (ejemplo: ayudas técnicas, estudiantes, etc.)</w:t>
            </w:r>
          </w:p>
        </w:tc>
        <w:tc>
          <w:tcPr>
            <w:tcW w:w="2720" w:type="dxa"/>
            <w:shd w:val="clear" w:color="auto" w:fill="D9D9D9"/>
            <w:tcMar>
              <w:top w:w="100" w:type="dxa"/>
              <w:left w:w="100" w:type="dxa"/>
              <w:bottom w:w="100" w:type="dxa"/>
              <w:right w:w="100" w:type="dxa"/>
            </w:tcMar>
          </w:tcPr>
          <w:p w14:paraId="23AD324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Año de ejecución</w:t>
            </w:r>
          </w:p>
        </w:tc>
      </w:tr>
      <w:tr w:rsidR="00647011" w:rsidRPr="00647011" w14:paraId="41A23442" w14:textId="77777777" w:rsidTr="00855D2F">
        <w:trPr>
          <w:cantSplit/>
          <w:trHeight w:val="20"/>
        </w:trPr>
        <w:tc>
          <w:tcPr>
            <w:tcW w:w="1738" w:type="dxa"/>
            <w:vMerge/>
            <w:shd w:val="clear" w:color="auto" w:fill="D9D9D9"/>
            <w:tcMar>
              <w:top w:w="100" w:type="dxa"/>
              <w:left w:w="100" w:type="dxa"/>
              <w:bottom w:w="100" w:type="dxa"/>
              <w:right w:w="100" w:type="dxa"/>
            </w:tcMar>
          </w:tcPr>
          <w:p w14:paraId="2C4A8072"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4566" w:type="dxa"/>
            <w:tcMar>
              <w:top w:w="100" w:type="dxa"/>
              <w:left w:w="100" w:type="dxa"/>
              <w:bottom w:w="100" w:type="dxa"/>
              <w:right w:w="100" w:type="dxa"/>
            </w:tcMar>
          </w:tcPr>
          <w:p w14:paraId="412E5D3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720" w:type="dxa"/>
            <w:tcMar>
              <w:top w:w="100" w:type="dxa"/>
              <w:left w:w="100" w:type="dxa"/>
              <w:bottom w:w="100" w:type="dxa"/>
              <w:right w:w="100" w:type="dxa"/>
            </w:tcMar>
          </w:tcPr>
          <w:p w14:paraId="2ABA217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DFCD05E" w14:textId="77777777" w:rsidTr="00855D2F">
        <w:trPr>
          <w:cantSplit/>
          <w:trHeight w:val="20"/>
        </w:trPr>
        <w:tc>
          <w:tcPr>
            <w:tcW w:w="1738" w:type="dxa"/>
            <w:vMerge/>
            <w:shd w:val="clear" w:color="auto" w:fill="D9D9D9"/>
            <w:tcMar>
              <w:top w:w="100" w:type="dxa"/>
              <w:left w:w="100" w:type="dxa"/>
              <w:bottom w:w="100" w:type="dxa"/>
              <w:right w:w="100" w:type="dxa"/>
            </w:tcMar>
          </w:tcPr>
          <w:p w14:paraId="06BBAF02"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4566" w:type="dxa"/>
            <w:tcMar>
              <w:top w:w="100" w:type="dxa"/>
              <w:left w:w="100" w:type="dxa"/>
              <w:bottom w:w="100" w:type="dxa"/>
              <w:right w:w="100" w:type="dxa"/>
            </w:tcMar>
          </w:tcPr>
          <w:p w14:paraId="693589D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720" w:type="dxa"/>
            <w:tcMar>
              <w:top w:w="100" w:type="dxa"/>
              <w:left w:w="100" w:type="dxa"/>
              <w:bottom w:w="100" w:type="dxa"/>
              <w:right w:w="100" w:type="dxa"/>
            </w:tcMar>
          </w:tcPr>
          <w:p w14:paraId="45F5B3B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bl>
    <w:p w14:paraId="66D29245" w14:textId="77777777" w:rsidR="00647011" w:rsidRPr="00647011" w:rsidRDefault="00647011" w:rsidP="00134F6B">
      <w:pPr>
        <w:spacing w:before="100" w:after="200" w:line="276" w:lineRule="auto"/>
        <w:rPr>
          <w:rFonts w:ascii="Arial" w:eastAsia="Arial" w:hAnsi="Arial" w:cs="Arial"/>
          <w:sz w:val="22"/>
          <w:szCs w:val="22"/>
          <w:lang w:eastAsia="es-ES"/>
        </w:rPr>
      </w:pPr>
    </w:p>
    <w:p w14:paraId="037BA0B7" w14:textId="77777777" w:rsidR="00647011" w:rsidRPr="00647011" w:rsidRDefault="00647011" w:rsidP="00134F6B">
      <w:pPr>
        <w:spacing w:before="120" w:line="276" w:lineRule="auto"/>
        <w:ind w:hanging="2"/>
        <w:rPr>
          <w:rFonts w:ascii="Arial" w:eastAsia="Arial" w:hAnsi="Arial" w:cs="Arial"/>
          <w:sz w:val="22"/>
          <w:szCs w:val="22"/>
          <w:lang w:eastAsia="es-ES"/>
        </w:rPr>
      </w:pPr>
      <w:r w:rsidRPr="00647011">
        <w:rPr>
          <w:rFonts w:ascii="Arial" w:eastAsia="Arial" w:hAnsi="Arial" w:cs="Arial"/>
          <w:sz w:val="22"/>
          <w:szCs w:val="22"/>
          <w:lang w:eastAsia="es-ES"/>
        </w:rPr>
        <w:t>II.</w:t>
      </w:r>
      <w:r w:rsidRPr="00647011">
        <w:rPr>
          <w:rFonts w:ascii="Arial" w:eastAsia="Arial" w:hAnsi="Arial" w:cs="Arial"/>
          <w:sz w:val="22"/>
          <w:szCs w:val="22"/>
          <w:lang w:eastAsia="es-ES"/>
        </w:rPr>
        <w:tab/>
      </w:r>
      <w:r w:rsidRPr="00647011">
        <w:rPr>
          <w:rFonts w:ascii="Arial" w:eastAsia="Arial" w:hAnsi="Arial" w:cs="Arial"/>
          <w:b/>
          <w:sz w:val="22"/>
          <w:szCs w:val="22"/>
          <w:lang w:eastAsia="es-ES"/>
        </w:rPr>
        <w:t>IDENTIFICACIÓN DEL SERVICIO DE APOYO A SOLICITAR</w:t>
      </w:r>
    </w:p>
    <w:tbl>
      <w:tblPr>
        <w:tblW w:w="9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6579"/>
      </w:tblGrid>
      <w:tr w:rsidR="00647011" w:rsidRPr="00647011" w14:paraId="4839518D" w14:textId="77777777" w:rsidTr="00855D2F">
        <w:trPr>
          <w:trHeight w:val="20"/>
          <w:jc w:val="center"/>
        </w:trPr>
        <w:tc>
          <w:tcPr>
            <w:tcW w:w="2445" w:type="dxa"/>
            <w:shd w:val="clear" w:color="auto" w:fill="D9D9D9"/>
            <w:tcMar>
              <w:top w:w="100" w:type="dxa"/>
              <w:left w:w="100" w:type="dxa"/>
              <w:bottom w:w="100" w:type="dxa"/>
              <w:right w:w="100" w:type="dxa"/>
            </w:tcMar>
          </w:tcPr>
          <w:p w14:paraId="38D13EE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Describa su participación actual en las distintas áreas de su vida, por ejemplo: a qué se dedica, ¿qué es lo que más le gusta hacer?, participa en temas de inclusión?, y todo lo que sea relevante para usted.</w:t>
            </w:r>
          </w:p>
          <w:p w14:paraId="4E672D7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i/>
                <w:color w:val="000000"/>
                <w:sz w:val="22"/>
                <w:szCs w:val="22"/>
                <w:lang w:eastAsia="es-ES"/>
              </w:rPr>
              <w:t>[Máx. 1500 caracteres]</w:t>
            </w:r>
          </w:p>
          <w:p w14:paraId="6748DAC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6579" w:type="dxa"/>
            <w:tcMar>
              <w:top w:w="100" w:type="dxa"/>
              <w:left w:w="100" w:type="dxa"/>
              <w:bottom w:w="100" w:type="dxa"/>
              <w:right w:w="100" w:type="dxa"/>
            </w:tcMar>
          </w:tcPr>
          <w:p w14:paraId="70FD808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4CFF749D" w14:textId="77777777" w:rsidTr="00855D2F">
        <w:trPr>
          <w:cantSplit/>
          <w:trHeight w:val="20"/>
          <w:jc w:val="center"/>
        </w:trPr>
        <w:tc>
          <w:tcPr>
            <w:tcW w:w="2445" w:type="dxa"/>
            <w:vMerge w:val="restart"/>
            <w:shd w:val="clear" w:color="auto" w:fill="D9D9D9"/>
            <w:tcMar>
              <w:top w:w="100" w:type="dxa"/>
              <w:left w:w="100" w:type="dxa"/>
              <w:bottom w:w="100" w:type="dxa"/>
              <w:right w:w="100" w:type="dxa"/>
            </w:tcMar>
          </w:tcPr>
          <w:p w14:paraId="59FA6E3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Problema identificado</w:t>
            </w:r>
          </w:p>
        </w:tc>
        <w:tc>
          <w:tcPr>
            <w:tcW w:w="6579" w:type="dxa"/>
            <w:tcMar>
              <w:top w:w="100" w:type="dxa"/>
              <w:left w:w="100" w:type="dxa"/>
              <w:bottom w:w="100" w:type="dxa"/>
              <w:right w:w="100" w:type="dxa"/>
            </w:tcMar>
          </w:tcPr>
          <w:p w14:paraId="7762B4E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¿Qué problema quiero solucionar con este proyecto? Describa en breves palabras la problemática que quiere solucionar con este proyecto: </w:t>
            </w:r>
          </w:p>
          <w:p w14:paraId="20C1FC7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2B40C1BB"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7F298FE3"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579" w:type="dxa"/>
            <w:tcMar>
              <w:top w:w="100" w:type="dxa"/>
              <w:left w:w="100" w:type="dxa"/>
              <w:bottom w:w="100" w:type="dxa"/>
              <w:right w:w="100" w:type="dxa"/>
            </w:tcMar>
          </w:tcPr>
          <w:p w14:paraId="7881E40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¿Cómo el problema que usted identifica afecta su tránsito hacia la vida independiente/su vida independiente? </w:t>
            </w:r>
            <w:r w:rsidRPr="00647011">
              <w:rPr>
                <w:rFonts w:ascii="Arial" w:eastAsia="Arial" w:hAnsi="Arial" w:cs="Arial"/>
                <w:i/>
                <w:color w:val="000000"/>
                <w:sz w:val="22"/>
                <w:szCs w:val="22"/>
                <w:lang w:eastAsia="es-ES"/>
              </w:rPr>
              <w:t>[Máx. 1000 caracteres]</w:t>
            </w:r>
          </w:p>
          <w:p w14:paraId="2A160EC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bl>
    <w:p w14:paraId="1BFAFE27" w14:textId="77777777" w:rsidR="00647011" w:rsidRDefault="00647011" w:rsidP="00134F6B">
      <w:pPr>
        <w:spacing w:line="276" w:lineRule="auto"/>
      </w:pPr>
      <w:r>
        <w:br w:type="page"/>
      </w:r>
    </w:p>
    <w:tbl>
      <w:tblPr>
        <w:tblW w:w="9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426"/>
        <w:gridCol w:w="3260"/>
        <w:gridCol w:w="1942"/>
        <w:gridCol w:w="951"/>
      </w:tblGrid>
      <w:tr w:rsidR="00647011" w:rsidRPr="00647011" w14:paraId="703DB687" w14:textId="77777777" w:rsidTr="00855D2F">
        <w:trPr>
          <w:cantSplit/>
          <w:trHeight w:val="20"/>
          <w:jc w:val="center"/>
        </w:trPr>
        <w:tc>
          <w:tcPr>
            <w:tcW w:w="2445" w:type="dxa"/>
            <w:vMerge w:val="restart"/>
            <w:shd w:val="clear" w:color="auto" w:fill="D9D9D9"/>
            <w:tcMar>
              <w:top w:w="100" w:type="dxa"/>
              <w:left w:w="100" w:type="dxa"/>
              <w:bottom w:w="100" w:type="dxa"/>
              <w:right w:w="100" w:type="dxa"/>
            </w:tcMar>
          </w:tcPr>
          <w:p w14:paraId="6E54DE93" w14:textId="0265F1D4"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lastRenderedPageBreak/>
              <w:t>Solución propuesta:</w:t>
            </w:r>
          </w:p>
          <w:p w14:paraId="48EB9DB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Identifique con qué servicio de apoyo a contratar, usted solucionaría su problema planteado.</w:t>
            </w:r>
          </w:p>
          <w:p w14:paraId="120E807A" w14:textId="128A3308"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Se entiende por servicio de apoyo: Toda prestación de acciones de asistencia, intermediación o cuidado, requerida por una persona con discapacidad para realizar las actividades de la vida diaria o participar en el entorno social, económico, laboral, educacional, cultural o político, superar barreras</w:t>
            </w:r>
            <w:r w:rsidR="00C568CD">
              <w:rPr>
                <w:rFonts w:ascii="Arial" w:eastAsia="Arial" w:hAnsi="Arial" w:cs="Arial"/>
                <w:b/>
                <w:color w:val="000000"/>
                <w:sz w:val="22"/>
                <w:szCs w:val="22"/>
                <w:lang w:eastAsia="es-ES"/>
              </w:rPr>
              <w:t xml:space="preserve"> </w:t>
            </w:r>
            <w:r w:rsidRPr="00647011">
              <w:rPr>
                <w:rFonts w:ascii="Arial" w:eastAsia="Arial" w:hAnsi="Arial" w:cs="Arial"/>
                <w:b/>
                <w:color w:val="000000"/>
                <w:sz w:val="22"/>
                <w:szCs w:val="22"/>
                <w:lang w:eastAsia="es-ES"/>
              </w:rPr>
              <w:t xml:space="preserve">de movilidad o comunicación, todo ello, en condiciones de mayor autonomía funcional. (Art. 6°, Ley </w:t>
            </w:r>
            <w:r w:rsidR="001E46A4">
              <w:rPr>
                <w:rFonts w:ascii="Arial" w:eastAsia="Arial" w:hAnsi="Arial" w:cs="Arial"/>
                <w:b/>
                <w:color w:val="000000"/>
                <w:sz w:val="22"/>
                <w:szCs w:val="22"/>
                <w:lang w:eastAsia="es-ES"/>
              </w:rPr>
              <w:t>Nº</w:t>
            </w:r>
            <w:r w:rsidRPr="00647011">
              <w:rPr>
                <w:rFonts w:ascii="Arial" w:eastAsia="Arial" w:hAnsi="Arial" w:cs="Arial"/>
                <w:b/>
                <w:color w:val="000000"/>
                <w:sz w:val="22"/>
                <w:szCs w:val="22"/>
                <w:lang w:eastAsia="es-ES"/>
              </w:rPr>
              <w:t>20.422</w:t>
            </w:r>
          </w:p>
        </w:tc>
        <w:tc>
          <w:tcPr>
            <w:tcW w:w="6579" w:type="dxa"/>
            <w:gridSpan w:val="4"/>
            <w:shd w:val="clear" w:color="auto" w:fill="D9D9D9"/>
            <w:tcMar>
              <w:top w:w="100" w:type="dxa"/>
              <w:left w:w="100" w:type="dxa"/>
              <w:bottom w:w="100" w:type="dxa"/>
              <w:right w:w="100" w:type="dxa"/>
            </w:tcMar>
          </w:tcPr>
          <w:p w14:paraId="5163799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shd w:val="clear" w:color="auto" w:fill="D9D9D9"/>
                <w:lang w:eastAsia="es-ES"/>
              </w:rPr>
              <w:t xml:space="preserve">¿Qué solución propone para disminuir o eliminar el problema? </w:t>
            </w:r>
            <w:r w:rsidRPr="00647011">
              <w:rPr>
                <w:rFonts w:ascii="Arial" w:eastAsia="Arial" w:hAnsi="Arial" w:cs="Arial"/>
                <w:b/>
                <w:color w:val="000000"/>
                <w:sz w:val="22"/>
                <w:szCs w:val="22"/>
                <w:lang w:eastAsia="es-ES"/>
              </w:rPr>
              <w:t>[Puede marcar más de uno]</w:t>
            </w:r>
          </w:p>
        </w:tc>
      </w:tr>
      <w:tr w:rsidR="00647011" w:rsidRPr="00647011" w14:paraId="0271CC95"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0A905D38"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5628" w:type="dxa"/>
            <w:gridSpan w:val="3"/>
            <w:shd w:val="clear" w:color="auto" w:fill="D9D9D9"/>
            <w:tcMar>
              <w:top w:w="100" w:type="dxa"/>
              <w:left w:w="100" w:type="dxa"/>
              <w:bottom w:w="100" w:type="dxa"/>
              <w:right w:w="100" w:type="dxa"/>
            </w:tcMar>
          </w:tcPr>
          <w:p w14:paraId="5F54F0B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Contratación de un asistente personal</w:t>
            </w:r>
          </w:p>
        </w:tc>
        <w:tc>
          <w:tcPr>
            <w:tcW w:w="951" w:type="dxa"/>
            <w:tcMar>
              <w:top w:w="100" w:type="dxa"/>
              <w:left w:w="100" w:type="dxa"/>
              <w:bottom w:w="100" w:type="dxa"/>
              <w:right w:w="100" w:type="dxa"/>
            </w:tcMar>
          </w:tcPr>
          <w:p w14:paraId="58A30E8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78335CD"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62C21AB0"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5628" w:type="dxa"/>
            <w:gridSpan w:val="3"/>
            <w:shd w:val="clear" w:color="auto" w:fill="D9D9D9"/>
            <w:tcMar>
              <w:top w:w="100" w:type="dxa"/>
              <w:left w:w="100" w:type="dxa"/>
              <w:bottom w:w="100" w:type="dxa"/>
              <w:right w:w="100" w:type="dxa"/>
            </w:tcMar>
          </w:tcPr>
          <w:p w14:paraId="4B86B25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Contratación de un servicio de traslado</w:t>
            </w:r>
          </w:p>
        </w:tc>
        <w:tc>
          <w:tcPr>
            <w:tcW w:w="951" w:type="dxa"/>
            <w:tcMar>
              <w:top w:w="100" w:type="dxa"/>
              <w:left w:w="100" w:type="dxa"/>
              <w:bottom w:w="100" w:type="dxa"/>
              <w:right w:w="100" w:type="dxa"/>
            </w:tcMar>
          </w:tcPr>
          <w:p w14:paraId="0975CE9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6BB2C88C"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4FB39CC3"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5628" w:type="dxa"/>
            <w:gridSpan w:val="3"/>
            <w:shd w:val="clear" w:color="auto" w:fill="D9D9D9"/>
            <w:tcMar>
              <w:top w:w="100" w:type="dxa"/>
              <w:left w:w="100" w:type="dxa"/>
              <w:bottom w:w="100" w:type="dxa"/>
              <w:right w:w="100" w:type="dxa"/>
            </w:tcMar>
          </w:tcPr>
          <w:p w14:paraId="3891D3E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Contratación de un intérprete de lengua de señas</w:t>
            </w:r>
          </w:p>
        </w:tc>
        <w:tc>
          <w:tcPr>
            <w:tcW w:w="951" w:type="dxa"/>
            <w:tcMar>
              <w:top w:w="100" w:type="dxa"/>
              <w:left w:w="100" w:type="dxa"/>
              <w:bottom w:w="100" w:type="dxa"/>
              <w:right w:w="100" w:type="dxa"/>
            </w:tcMar>
          </w:tcPr>
          <w:p w14:paraId="4D7A664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5398DCD7"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44C48E62"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5628" w:type="dxa"/>
            <w:gridSpan w:val="3"/>
            <w:shd w:val="clear" w:color="auto" w:fill="D9D9D9"/>
            <w:tcMar>
              <w:top w:w="100" w:type="dxa"/>
              <w:left w:w="100" w:type="dxa"/>
              <w:bottom w:w="100" w:type="dxa"/>
              <w:right w:w="100" w:type="dxa"/>
            </w:tcMar>
          </w:tcPr>
          <w:p w14:paraId="4397124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Contratación de un entrenador de perros de asistencia</w:t>
            </w:r>
          </w:p>
        </w:tc>
        <w:tc>
          <w:tcPr>
            <w:tcW w:w="951" w:type="dxa"/>
            <w:tcMar>
              <w:top w:w="100" w:type="dxa"/>
              <w:left w:w="100" w:type="dxa"/>
              <w:bottom w:w="100" w:type="dxa"/>
              <w:right w:w="100" w:type="dxa"/>
            </w:tcMar>
          </w:tcPr>
          <w:p w14:paraId="15A41A7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5291CF18"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A5CFD1F"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5628" w:type="dxa"/>
            <w:gridSpan w:val="3"/>
            <w:shd w:val="clear" w:color="auto" w:fill="D9D9D9"/>
            <w:tcMar>
              <w:top w:w="100" w:type="dxa"/>
              <w:left w:w="100" w:type="dxa"/>
              <w:bottom w:w="100" w:type="dxa"/>
              <w:right w:w="100" w:type="dxa"/>
            </w:tcMar>
          </w:tcPr>
          <w:p w14:paraId="4C67600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Hacer adaptaciones del entorno</w:t>
            </w:r>
          </w:p>
        </w:tc>
        <w:tc>
          <w:tcPr>
            <w:tcW w:w="951" w:type="dxa"/>
            <w:tcMar>
              <w:top w:w="100" w:type="dxa"/>
              <w:left w:w="100" w:type="dxa"/>
              <w:bottom w:w="100" w:type="dxa"/>
              <w:right w:w="100" w:type="dxa"/>
            </w:tcMar>
          </w:tcPr>
          <w:p w14:paraId="34DB0D1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3EEC9D9"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3EC2BE36"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579" w:type="dxa"/>
            <w:gridSpan w:val="4"/>
            <w:tcMar>
              <w:top w:w="100" w:type="dxa"/>
              <w:left w:w="100" w:type="dxa"/>
              <w:bottom w:w="100" w:type="dxa"/>
              <w:right w:w="100" w:type="dxa"/>
            </w:tcMar>
          </w:tcPr>
          <w:p w14:paraId="5007E61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¿Cómo la solución propuesta contribuye al tránsito hacia su vida independiente? </w:t>
            </w:r>
            <w:r w:rsidRPr="00647011">
              <w:rPr>
                <w:rFonts w:ascii="Arial" w:eastAsia="Arial" w:hAnsi="Arial" w:cs="Arial"/>
                <w:i/>
                <w:color w:val="000000"/>
                <w:sz w:val="22"/>
                <w:szCs w:val="22"/>
                <w:lang w:eastAsia="es-ES"/>
              </w:rPr>
              <w:t>[Máx. 1000 caracteres], Observaciones:</w:t>
            </w:r>
          </w:p>
          <w:p w14:paraId="5A12332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p w14:paraId="0742421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A54DBEA" w14:textId="77777777" w:rsidTr="00855D2F">
        <w:trPr>
          <w:trHeight w:val="20"/>
          <w:jc w:val="center"/>
        </w:trPr>
        <w:tc>
          <w:tcPr>
            <w:tcW w:w="2445" w:type="dxa"/>
            <w:vMerge w:val="restart"/>
            <w:shd w:val="clear" w:color="auto" w:fill="D9D9D9"/>
            <w:tcMar>
              <w:top w:w="100" w:type="dxa"/>
              <w:left w:w="100" w:type="dxa"/>
              <w:bottom w:w="100" w:type="dxa"/>
              <w:right w:w="100" w:type="dxa"/>
            </w:tcMar>
          </w:tcPr>
          <w:p w14:paraId="5DEB2EE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p w14:paraId="4AC23A9C" w14:textId="22736701"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Objetivos que se espera lograr</w:t>
            </w:r>
          </w:p>
        </w:tc>
        <w:tc>
          <w:tcPr>
            <w:tcW w:w="426" w:type="dxa"/>
            <w:tcMar>
              <w:top w:w="100" w:type="dxa"/>
              <w:left w:w="100" w:type="dxa"/>
              <w:bottom w:w="100" w:type="dxa"/>
              <w:right w:w="100" w:type="dxa"/>
            </w:tcMar>
          </w:tcPr>
          <w:p w14:paraId="184F560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260" w:type="dxa"/>
            <w:tcMar>
              <w:top w:w="100" w:type="dxa"/>
              <w:left w:w="100" w:type="dxa"/>
              <w:bottom w:w="100" w:type="dxa"/>
              <w:right w:w="100" w:type="dxa"/>
            </w:tcMar>
          </w:tcPr>
          <w:p w14:paraId="36A41ED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Objetivos </w:t>
            </w:r>
          </w:p>
        </w:tc>
        <w:tc>
          <w:tcPr>
            <w:tcW w:w="2893" w:type="dxa"/>
            <w:gridSpan w:val="2"/>
            <w:tcMar>
              <w:top w:w="100" w:type="dxa"/>
              <w:left w:w="100" w:type="dxa"/>
              <w:bottom w:w="100" w:type="dxa"/>
              <w:right w:w="100" w:type="dxa"/>
            </w:tcMar>
          </w:tcPr>
          <w:p w14:paraId="513FDED8" w14:textId="77777777" w:rsidR="00647011" w:rsidRPr="00647011" w:rsidRDefault="00647011"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Indicadores: </w:t>
            </w:r>
            <w:r w:rsidRPr="00647011">
              <w:rPr>
                <w:rFonts w:ascii="Arial" w:eastAsia="Arial" w:hAnsi="Arial" w:cs="Arial"/>
                <w:color w:val="000000"/>
                <w:sz w:val="22"/>
                <w:szCs w:val="22"/>
                <w:lang w:eastAsia="es-ES"/>
              </w:rPr>
              <w:t>Describa cómo medirá el cumplimiento del objetivo</w:t>
            </w:r>
          </w:p>
        </w:tc>
      </w:tr>
      <w:tr w:rsidR="00647011" w:rsidRPr="00647011" w14:paraId="432FE905"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44855282" w14:textId="4B4CD744"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426" w:type="dxa"/>
            <w:tcMar>
              <w:top w:w="100" w:type="dxa"/>
              <w:left w:w="100" w:type="dxa"/>
              <w:bottom w:w="100" w:type="dxa"/>
              <w:right w:w="100" w:type="dxa"/>
            </w:tcMar>
          </w:tcPr>
          <w:p w14:paraId="49BB2F6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3260" w:type="dxa"/>
            <w:tcMar>
              <w:top w:w="100" w:type="dxa"/>
              <w:left w:w="100" w:type="dxa"/>
              <w:bottom w:w="100" w:type="dxa"/>
              <w:right w:w="100" w:type="dxa"/>
            </w:tcMar>
          </w:tcPr>
          <w:p w14:paraId="2D1644A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p w14:paraId="4A54AA6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gridSpan w:val="2"/>
            <w:tcMar>
              <w:top w:w="100" w:type="dxa"/>
              <w:left w:w="100" w:type="dxa"/>
              <w:bottom w:w="100" w:type="dxa"/>
              <w:right w:w="100" w:type="dxa"/>
            </w:tcMar>
          </w:tcPr>
          <w:p w14:paraId="2D196B2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3B1F726"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00B2D59"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426" w:type="dxa"/>
            <w:tcMar>
              <w:top w:w="100" w:type="dxa"/>
              <w:left w:w="100" w:type="dxa"/>
              <w:bottom w:w="100" w:type="dxa"/>
              <w:right w:w="100" w:type="dxa"/>
            </w:tcMar>
          </w:tcPr>
          <w:p w14:paraId="67D7829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3260" w:type="dxa"/>
            <w:tcMar>
              <w:top w:w="100" w:type="dxa"/>
              <w:left w:w="100" w:type="dxa"/>
              <w:bottom w:w="100" w:type="dxa"/>
              <w:right w:w="100" w:type="dxa"/>
            </w:tcMar>
          </w:tcPr>
          <w:p w14:paraId="51B93A0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p w14:paraId="49F4560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gridSpan w:val="2"/>
            <w:tcMar>
              <w:top w:w="100" w:type="dxa"/>
              <w:left w:w="100" w:type="dxa"/>
              <w:bottom w:w="100" w:type="dxa"/>
              <w:right w:w="100" w:type="dxa"/>
            </w:tcMar>
          </w:tcPr>
          <w:p w14:paraId="3D95B79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7B8B957"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4D6342F9"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426" w:type="dxa"/>
            <w:tcMar>
              <w:top w:w="100" w:type="dxa"/>
              <w:left w:w="100" w:type="dxa"/>
              <w:bottom w:w="100" w:type="dxa"/>
              <w:right w:w="100" w:type="dxa"/>
            </w:tcMar>
          </w:tcPr>
          <w:p w14:paraId="740D1FF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3260" w:type="dxa"/>
            <w:tcMar>
              <w:top w:w="100" w:type="dxa"/>
              <w:left w:w="100" w:type="dxa"/>
              <w:bottom w:w="100" w:type="dxa"/>
              <w:right w:w="100" w:type="dxa"/>
            </w:tcMar>
          </w:tcPr>
          <w:p w14:paraId="368F90C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p w14:paraId="3CB22AE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gridSpan w:val="2"/>
            <w:tcMar>
              <w:top w:w="100" w:type="dxa"/>
              <w:left w:w="100" w:type="dxa"/>
              <w:bottom w:w="100" w:type="dxa"/>
              <w:right w:w="100" w:type="dxa"/>
            </w:tcMar>
          </w:tcPr>
          <w:p w14:paraId="1A24255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bl>
    <w:p w14:paraId="24D20B4E" w14:textId="77777777" w:rsidR="00647011" w:rsidRDefault="00647011" w:rsidP="00134F6B">
      <w:pPr>
        <w:spacing w:line="276" w:lineRule="auto"/>
      </w:pPr>
      <w:r>
        <w:br w:type="page"/>
      </w:r>
    </w:p>
    <w:tbl>
      <w:tblPr>
        <w:tblW w:w="9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2978"/>
        <w:gridCol w:w="708"/>
        <w:gridCol w:w="2893"/>
      </w:tblGrid>
      <w:tr w:rsidR="00647011" w:rsidRPr="00647011" w14:paraId="6EF927A6" w14:textId="77777777" w:rsidTr="00855D2F">
        <w:trPr>
          <w:cantSplit/>
          <w:trHeight w:val="20"/>
          <w:jc w:val="center"/>
        </w:trPr>
        <w:tc>
          <w:tcPr>
            <w:tcW w:w="2445" w:type="dxa"/>
            <w:vMerge w:val="restart"/>
            <w:shd w:val="clear" w:color="auto" w:fill="D9D9D9"/>
            <w:tcMar>
              <w:top w:w="100" w:type="dxa"/>
              <w:left w:w="100" w:type="dxa"/>
              <w:bottom w:w="100" w:type="dxa"/>
              <w:right w:w="100" w:type="dxa"/>
            </w:tcMar>
          </w:tcPr>
          <w:p w14:paraId="04AB36CB" w14:textId="72EDB8A8"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lastRenderedPageBreak/>
              <w:t xml:space="preserve">Identifique las actividades en las cuales requiere Apoyo </w:t>
            </w:r>
            <w:proofErr w:type="gramStart"/>
            <w:r w:rsidRPr="00647011">
              <w:rPr>
                <w:rFonts w:ascii="Arial" w:eastAsia="Arial" w:hAnsi="Arial" w:cs="Arial"/>
                <w:color w:val="000000"/>
                <w:sz w:val="22"/>
                <w:szCs w:val="22"/>
                <w:lang w:eastAsia="es-ES"/>
              </w:rPr>
              <w:t>de acuerdo a</w:t>
            </w:r>
            <w:proofErr w:type="gramEnd"/>
            <w:r w:rsidRPr="00647011">
              <w:rPr>
                <w:rFonts w:ascii="Arial" w:eastAsia="Arial" w:hAnsi="Arial" w:cs="Arial"/>
                <w:color w:val="000000"/>
                <w:sz w:val="22"/>
                <w:szCs w:val="22"/>
                <w:lang w:eastAsia="es-ES"/>
              </w:rPr>
              <w:t xml:space="preserve"> la contratación del personal que usted eligió.</w:t>
            </w:r>
          </w:p>
          <w:p w14:paraId="3761CAB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p w14:paraId="3DAA6E1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p w14:paraId="4E4EA7F2"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6579" w:type="dxa"/>
            <w:gridSpan w:val="3"/>
            <w:shd w:val="clear" w:color="auto" w:fill="D9D9D9"/>
            <w:tcMar>
              <w:top w:w="100" w:type="dxa"/>
              <w:left w:w="100" w:type="dxa"/>
              <w:bottom w:w="100" w:type="dxa"/>
              <w:right w:w="100" w:type="dxa"/>
            </w:tcMar>
          </w:tcPr>
          <w:p w14:paraId="3A8DDA3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i/>
                <w:color w:val="000000"/>
                <w:sz w:val="22"/>
                <w:szCs w:val="22"/>
                <w:lang w:eastAsia="es-ES"/>
              </w:rPr>
              <w:t xml:space="preserve">[Si marca asistente personal] </w:t>
            </w:r>
            <w:r w:rsidRPr="00647011">
              <w:rPr>
                <w:rFonts w:ascii="Arial" w:eastAsia="Arial" w:hAnsi="Arial" w:cs="Arial"/>
                <w:color w:val="000000"/>
                <w:sz w:val="22"/>
                <w:szCs w:val="22"/>
                <w:shd w:val="clear" w:color="auto" w:fill="D9D9D9"/>
                <w:lang w:eastAsia="es-ES"/>
              </w:rPr>
              <w:t>SERVICIOS DE APOYO DE CUIDADOS, ASISTENCIA Y/O INTERMEDIACIÓN</w:t>
            </w:r>
          </w:p>
        </w:tc>
      </w:tr>
      <w:tr w:rsidR="00647011" w:rsidRPr="00647011" w14:paraId="67DA44A9"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677309EE"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3686" w:type="dxa"/>
            <w:gridSpan w:val="2"/>
            <w:shd w:val="clear" w:color="auto" w:fill="D9D9D9"/>
            <w:tcMar>
              <w:top w:w="100" w:type="dxa"/>
              <w:left w:w="100" w:type="dxa"/>
              <w:bottom w:w="100" w:type="dxa"/>
              <w:right w:w="100" w:type="dxa"/>
            </w:tcMar>
          </w:tcPr>
          <w:p w14:paraId="4350EEC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Marcar las actividades en las que solicita apoyo a través de este proyecto</w:t>
            </w:r>
          </w:p>
        </w:tc>
        <w:tc>
          <w:tcPr>
            <w:tcW w:w="2893" w:type="dxa"/>
            <w:shd w:val="clear" w:color="auto" w:fill="D9D9D9"/>
            <w:tcMar>
              <w:top w:w="100" w:type="dxa"/>
              <w:left w:w="100" w:type="dxa"/>
              <w:bottom w:w="100" w:type="dxa"/>
              <w:right w:w="100" w:type="dxa"/>
            </w:tcMar>
          </w:tcPr>
          <w:p w14:paraId="12E49FF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Descripción del apoyo que requiere </w:t>
            </w:r>
            <w:r w:rsidRPr="00647011">
              <w:rPr>
                <w:rFonts w:ascii="Arial" w:eastAsia="Arial" w:hAnsi="Arial" w:cs="Arial"/>
                <w:i/>
                <w:color w:val="000000"/>
                <w:sz w:val="22"/>
                <w:szCs w:val="22"/>
                <w:lang w:eastAsia="es-ES"/>
              </w:rPr>
              <w:t>[Máx. 300 caracteres]</w:t>
            </w:r>
          </w:p>
        </w:tc>
      </w:tr>
      <w:tr w:rsidR="00647011" w:rsidRPr="00647011" w14:paraId="63CD3146"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3B88F77D"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108B461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Comer</w:t>
            </w:r>
          </w:p>
        </w:tc>
        <w:tc>
          <w:tcPr>
            <w:tcW w:w="708" w:type="dxa"/>
            <w:tcMar>
              <w:top w:w="100" w:type="dxa"/>
              <w:left w:w="100" w:type="dxa"/>
              <w:bottom w:w="100" w:type="dxa"/>
              <w:right w:w="100" w:type="dxa"/>
            </w:tcMar>
          </w:tcPr>
          <w:p w14:paraId="4A0B8A8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37CD8DF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644282C"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51E828C3"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5270B4F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Vestuario</w:t>
            </w:r>
          </w:p>
        </w:tc>
        <w:tc>
          <w:tcPr>
            <w:tcW w:w="708" w:type="dxa"/>
            <w:tcMar>
              <w:top w:w="100" w:type="dxa"/>
              <w:left w:w="100" w:type="dxa"/>
              <w:bottom w:w="100" w:type="dxa"/>
              <w:right w:w="100" w:type="dxa"/>
            </w:tcMar>
          </w:tcPr>
          <w:p w14:paraId="48DBC97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32CDA51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93BEEF8"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4FC5E345"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75ACAC4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Bañarse/ducharse.</w:t>
            </w:r>
          </w:p>
        </w:tc>
        <w:tc>
          <w:tcPr>
            <w:tcW w:w="708" w:type="dxa"/>
            <w:tcMar>
              <w:top w:w="100" w:type="dxa"/>
              <w:left w:w="100" w:type="dxa"/>
              <w:bottom w:w="100" w:type="dxa"/>
              <w:right w:w="100" w:type="dxa"/>
            </w:tcMar>
          </w:tcPr>
          <w:p w14:paraId="7C58F97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7C66A7A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690A27C0"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5B4B6673"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76A6391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Higiene personal y aseo</w:t>
            </w:r>
          </w:p>
        </w:tc>
        <w:tc>
          <w:tcPr>
            <w:tcW w:w="708" w:type="dxa"/>
            <w:tcMar>
              <w:top w:w="100" w:type="dxa"/>
              <w:left w:w="100" w:type="dxa"/>
              <w:bottom w:w="100" w:type="dxa"/>
              <w:right w:w="100" w:type="dxa"/>
            </w:tcMar>
          </w:tcPr>
          <w:p w14:paraId="61EA30F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7064E09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9BCDAED"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45A3D17B"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38A848A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Uso del inodoro</w:t>
            </w:r>
          </w:p>
        </w:tc>
        <w:tc>
          <w:tcPr>
            <w:tcW w:w="708" w:type="dxa"/>
            <w:tcMar>
              <w:top w:w="100" w:type="dxa"/>
              <w:left w:w="100" w:type="dxa"/>
              <w:bottom w:w="100" w:type="dxa"/>
              <w:right w:w="100" w:type="dxa"/>
            </w:tcMar>
          </w:tcPr>
          <w:p w14:paraId="2AF7266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6687FB3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71C6426"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D277231"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5D548F3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Cuidado de la vejiga e intestinos</w:t>
            </w:r>
          </w:p>
        </w:tc>
        <w:tc>
          <w:tcPr>
            <w:tcW w:w="708" w:type="dxa"/>
            <w:tcMar>
              <w:top w:w="100" w:type="dxa"/>
              <w:left w:w="100" w:type="dxa"/>
              <w:bottom w:w="100" w:type="dxa"/>
              <w:right w:w="100" w:type="dxa"/>
            </w:tcMar>
          </w:tcPr>
          <w:p w14:paraId="100689B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65DE2AC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2F5A0420"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373AB456"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6225195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Cuidado de las ayudas técnicas personales</w:t>
            </w:r>
          </w:p>
        </w:tc>
        <w:tc>
          <w:tcPr>
            <w:tcW w:w="708" w:type="dxa"/>
            <w:tcMar>
              <w:top w:w="100" w:type="dxa"/>
              <w:left w:w="100" w:type="dxa"/>
              <w:bottom w:w="100" w:type="dxa"/>
              <w:right w:w="100" w:type="dxa"/>
            </w:tcMar>
          </w:tcPr>
          <w:p w14:paraId="444AE19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07BE6CA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93AD575"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B5D1CD6"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2E28161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Movilidad dentro de la casa</w:t>
            </w:r>
          </w:p>
        </w:tc>
        <w:tc>
          <w:tcPr>
            <w:tcW w:w="708" w:type="dxa"/>
            <w:tcMar>
              <w:top w:w="100" w:type="dxa"/>
              <w:left w:w="100" w:type="dxa"/>
              <w:bottom w:w="100" w:type="dxa"/>
              <w:right w:w="100" w:type="dxa"/>
            </w:tcMar>
          </w:tcPr>
          <w:p w14:paraId="52E4036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1062CC0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FB25D2D"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11BAEF7"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3E13FBD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Dormir/descanso</w:t>
            </w:r>
          </w:p>
        </w:tc>
        <w:tc>
          <w:tcPr>
            <w:tcW w:w="708" w:type="dxa"/>
            <w:tcMar>
              <w:top w:w="100" w:type="dxa"/>
              <w:left w:w="100" w:type="dxa"/>
              <w:bottom w:w="100" w:type="dxa"/>
              <w:right w:w="100" w:type="dxa"/>
            </w:tcMar>
          </w:tcPr>
          <w:p w14:paraId="1FB062B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4CC7952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9E7B555"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18AD56ED"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4CEC71D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Preparar alimentos</w:t>
            </w:r>
          </w:p>
        </w:tc>
        <w:tc>
          <w:tcPr>
            <w:tcW w:w="708" w:type="dxa"/>
            <w:tcMar>
              <w:top w:w="100" w:type="dxa"/>
              <w:left w:w="100" w:type="dxa"/>
              <w:bottom w:w="100" w:type="dxa"/>
              <w:right w:w="100" w:type="dxa"/>
            </w:tcMar>
          </w:tcPr>
          <w:p w14:paraId="25D7A08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5C36B5C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CEADC22"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09246043"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538DB0C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Uso de tecnologías y medios de comunicación</w:t>
            </w:r>
          </w:p>
        </w:tc>
        <w:tc>
          <w:tcPr>
            <w:tcW w:w="708" w:type="dxa"/>
            <w:tcMar>
              <w:top w:w="100" w:type="dxa"/>
              <w:left w:w="100" w:type="dxa"/>
              <w:bottom w:w="100" w:type="dxa"/>
              <w:right w:w="100" w:type="dxa"/>
            </w:tcMar>
          </w:tcPr>
          <w:p w14:paraId="7DC36BE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4D0E694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4887FD87"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190BD56D"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76077E9A" w14:textId="47F2B53A"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Cuidado de la salud (</w:t>
            </w:r>
            <w:r w:rsidR="00C568CD">
              <w:rPr>
                <w:rFonts w:ascii="Arial" w:eastAsia="Arial" w:hAnsi="Arial" w:cs="Arial"/>
                <w:color w:val="000000"/>
                <w:sz w:val="22"/>
                <w:szCs w:val="22"/>
                <w:lang w:eastAsia="es-ES"/>
              </w:rPr>
              <w:t>i</w:t>
            </w:r>
            <w:r w:rsidRPr="00647011">
              <w:rPr>
                <w:rFonts w:ascii="Arial" w:eastAsia="Arial" w:hAnsi="Arial" w:cs="Arial"/>
                <w:color w:val="000000"/>
                <w:sz w:val="22"/>
                <w:szCs w:val="22"/>
                <w:lang w:eastAsia="es-ES"/>
              </w:rPr>
              <w:t>r al médico, administración de medicamentos, entre otros)</w:t>
            </w:r>
          </w:p>
        </w:tc>
        <w:tc>
          <w:tcPr>
            <w:tcW w:w="708" w:type="dxa"/>
            <w:tcMar>
              <w:top w:w="100" w:type="dxa"/>
              <w:left w:w="100" w:type="dxa"/>
              <w:bottom w:w="100" w:type="dxa"/>
              <w:right w:w="100" w:type="dxa"/>
            </w:tcMar>
          </w:tcPr>
          <w:p w14:paraId="1890C92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058132D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2B4056DA"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4161051"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7D7CB8F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Ir de compras</w:t>
            </w:r>
          </w:p>
        </w:tc>
        <w:tc>
          <w:tcPr>
            <w:tcW w:w="708" w:type="dxa"/>
            <w:tcMar>
              <w:top w:w="100" w:type="dxa"/>
              <w:left w:w="100" w:type="dxa"/>
              <w:bottom w:w="100" w:type="dxa"/>
              <w:right w:w="100" w:type="dxa"/>
            </w:tcMar>
          </w:tcPr>
          <w:p w14:paraId="34D07E6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3D8ED2F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01AB921"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5E50AC1B"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57E7698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Manejo de temas financieros</w:t>
            </w:r>
          </w:p>
        </w:tc>
        <w:tc>
          <w:tcPr>
            <w:tcW w:w="708" w:type="dxa"/>
            <w:tcMar>
              <w:top w:w="100" w:type="dxa"/>
              <w:left w:w="100" w:type="dxa"/>
              <w:bottom w:w="100" w:type="dxa"/>
              <w:right w:w="100" w:type="dxa"/>
            </w:tcMar>
          </w:tcPr>
          <w:p w14:paraId="63C7C16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015334B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7ABBDD1"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4C3D26F7"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610CC06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Movilidad en la comunidad</w:t>
            </w:r>
          </w:p>
        </w:tc>
        <w:tc>
          <w:tcPr>
            <w:tcW w:w="708" w:type="dxa"/>
            <w:tcMar>
              <w:top w:w="100" w:type="dxa"/>
              <w:left w:w="100" w:type="dxa"/>
              <w:bottom w:w="100" w:type="dxa"/>
              <w:right w:w="100" w:type="dxa"/>
            </w:tcMar>
          </w:tcPr>
          <w:p w14:paraId="413DEDC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7FD70A1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0F76610"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129DFFA0"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52646AF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Mantención del hogar</w:t>
            </w:r>
          </w:p>
        </w:tc>
        <w:tc>
          <w:tcPr>
            <w:tcW w:w="708" w:type="dxa"/>
            <w:tcMar>
              <w:top w:w="100" w:type="dxa"/>
              <w:left w:w="100" w:type="dxa"/>
              <w:bottom w:w="100" w:type="dxa"/>
              <w:right w:w="100" w:type="dxa"/>
            </w:tcMar>
          </w:tcPr>
          <w:p w14:paraId="7168C81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5BD1214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6081F3B"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E13142F"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2CFA148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Procedimientos de seguridad y respuestas ante emergencias</w:t>
            </w:r>
          </w:p>
        </w:tc>
        <w:tc>
          <w:tcPr>
            <w:tcW w:w="708" w:type="dxa"/>
            <w:tcMar>
              <w:top w:w="100" w:type="dxa"/>
              <w:left w:w="100" w:type="dxa"/>
              <w:bottom w:w="100" w:type="dxa"/>
              <w:right w:w="100" w:type="dxa"/>
            </w:tcMar>
          </w:tcPr>
          <w:p w14:paraId="10F2995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45F2287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BBDEAD0" w14:textId="77777777" w:rsidTr="00855D2F">
        <w:trPr>
          <w:cantSplit/>
          <w:trHeight w:val="108"/>
          <w:jc w:val="center"/>
        </w:trPr>
        <w:tc>
          <w:tcPr>
            <w:tcW w:w="2445" w:type="dxa"/>
            <w:vMerge/>
            <w:shd w:val="clear" w:color="auto" w:fill="D9D9D9"/>
            <w:tcMar>
              <w:top w:w="100" w:type="dxa"/>
              <w:left w:w="100" w:type="dxa"/>
              <w:bottom w:w="100" w:type="dxa"/>
              <w:right w:w="100" w:type="dxa"/>
            </w:tcMar>
          </w:tcPr>
          <w:p w14:paraId="30A31E75"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7CD44A7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Cuidado de otros/as</w:t>
            </w:r>
          </w:p>
        </w:tc>
        <w:tc>
          <w:tcPr>
            <w:tcW w:w="708" w:type="dxa"/>
            <w:tcMar>
              <w:top w:w="100" w:type="dxa"/>
              <w:left w:w="100" w:type="dxa"/>
              <w:bottom w:w="100" w:type="dxa"/>
              <w:right w:w="100" w:type="dxa"/>
            </w:tcMar>
          </w:tcPr>
          <w:p w14:paraId="7738A60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5345E70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22DD337" w14:textId="77777777" w:rsidTr="00855D2F">
        <w:trPr>
          <w:cantSplit/>
          <w:trHeight w:val="107"/>
          <w:jc w:val="center"/>
        </w:trPr>
        <w:tc>
          <w:tcPr>
            <w:tcW w:w="2445" w:type="dxa"/>
            <w:vMerge/>
            <w:shd w:val="clear" w:color="auto" w:fill="D9D9D9"/>
            <w:tcMar>
              <w:top w:w="100" w:type="dxa"/>
              <w:left w:w="100" w:type="dxa"/>
              <w:bottom w:w="100" w:type="dxa"/>
              <w:right w:w="100" w:type="dxa"/>
            </w:tcMar>
          </w:tcPr>
          <w:p w14:paraId="7FE60886"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36E1EA2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Toma de decisiones</w:t>
            </w:r>
          </w:p>
        </w:tc>
        <w:tc>
          <w:tcPr>
            <w:tcW w:w="708" w:type="dxa"/>
            <w:tcMar>
              <w:top w:w="100" w:type="dxa"/>
              <w:left w:w="100" w:type="dxa"/>
              <w:bottom w:w="100" w:type="dxa"/>
              <w:right w:w="100" w:type="dxa"/>
            </w:tcMar>
          </w:tcPr>
          <w:p w14:paraId="13E09C2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893" w:type="dxa"/>
            <w:tcMar>
              <w:top w:w="100" w:type="dxa"/>
              <w:left w:w="100" w:type="dxa"/>
              <w:bottom w:w="100" w:type="dxa"/>
              <w:right w:w="100" w:type="dxa"/>
            </w:tcMar>
          </w:tcPr>
          <w:p w14:paraId="2AD46B8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r w:rsidR="00647011" w:rsidRPr="00647011" w14:paraId="6872C205" w14:textId="77777777" w:rsidTr="00855D2F">
        <w:trPr>
          <w:cantSplit/>
          <w:trHeight w:val="107"/>
          <w:jc w:val="center"/>
        </w:trPr>
        <w:tc>
          <w:tcPr>
            <w:tcW w:w="2445" w:type="dxa"/>
            <w:vMerge/>
            <w:shd w:val="clear" w:color="auto" w:fill="D9D9D9"/>
            <w:tcMar>
              <w:top w:w="100" w:type="dxa"/>
              <w:left w:w="100" w:type="dxa"/>
              <w:bottom w:w="100" w:type="dxa"/>
              <w:right w:w="100" w:type="dxa"/>
            </w:tcMar>
          </w:tcPr>
          <w:p w14:paraId="230CAF29"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38A88AF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Exploración de actividades vocacionales</w:t>
            </w:r>
          </w:p>
        </w:tc>
        <w:tc>
          <w:tcPr>
            <w:tcW w:w="708" w:type="dxa"/>
            <w:tcMar>
              <w:top w:w="100" w:type="dxa"/>
              <w:left w:w="100" w:type="dxa"/>
              <w:bottom w:w="100" w:type="dxa"/>
              <w:right w:w="100" w:type="dxa"/>
            </w:tcMar>
          </w:tcPr>
          <w:p w14:paraId="34E8F69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893" w:type="dxa"/>
            <w:tcMar>
              <w:top w:w="100" w:type="dxa"/>
              <w:left w:w="100" w:type="dxa"/>
              <w:bottom w:w="100" w:type="dxa"/>
              <w:right w:w="100" w:type="dxa"/>
            </w:tcMar>
          </w:tcPr>
          <w:p w14:paraId="68498B5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r w:rsidR="00647011" w:rsidRPr="00647011" w14:paraId="28BB21CD" w14:textId="77777777" w:rsidTr="00855D2F">
        <w:trPr>
          <w:cantSplit/>
          <w:trHeight w:val="60"/>
          <w:jc w:val="center"/>
        </w:trPr>
        <w:tc>
          <w:tcPr>
            <w:tcW w:w="2445" w:type="dxa"/>
            <w:vMerge/>
            <w:shd w:val="clear" w:color="auto" w:fill="D9D9D9"/>
            <w:tcMar>
              <w:top w:w="100" w:type="dxa"/>
              <w:left w:w="100" w:type="dxa"/>
              <w:bottom w:w="100" w:type="dxa"/>
              <w:right w:w="100" w:type="dxa"/>
            </w:tcMar>
          </w:tcPr>
          <w:p w14:paraId="158A35FA"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72456A7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Apoyo en el contexto de trabajo</w:t>
            </w:r>
          </w:p>
        </w:tc>
        <w:tc>
          <w:tcPr>
            <w:tcW w:w="708" w:type="dxa"/>
            <w:tcMar>
              <w:top w:w="100" w:type="dxa"/>
              <w:left w:w="100" w:type="dxa"/>
              <w:bottom w:w="100" w:type="dxa"/>
              <w:right w:w="100" w:type="dxa"/>
            </w:tcMar>
          </w:tcPr>
          <w:p w14:paraId="6C1275B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1B3A5AD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7248282" w14:textId="77777777" w:rsidTr="00855D2F">
        <w:trPr>
          <w:cantSplit/>
          <w:trHeight w:val="60"/>
          <w:jc w:val="center"/>
        </w:trPr>
        <w:tc>
          <w:tcPr>
            <w:tcW w:w="2445" w:type="dxa"/>
            <w:vMerge/>
            <w:shd w:val="clear" w:color="auto" w:fill="D9D9D9"/>
            <w:tcMar>
              <w:top w:w="100" w:type="dxa"/>
              <w:left w:w="100" w:type="dxa"/>
              <w:bottom w:w="100" w:type="dxa"/>
              <w:right w:w="100" w:type="dxa"/>
            </w:tcMar>
          </w:tcPr>
          <w:p w14:paraId="2E0C8473"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3141F47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Apoyo en actividades recreativas</w:t>
            </w:r>
          </w:p>
        </w:tc>
        <w:tc>
          <w:tcPr>
            <w:tcW w:w="708" w:type="dxa"/>
            <w:tcMar>
              <w:top w:w="100" w:type="dxa"/>
              <w:left w:w="100" w:type="dxa"/>
              <w:bottom w:w="100" w:type="dxa"/>
              <w:right w:w="100" w:type="dxa"/>
            </w:tcMar>
          </w:tcPr>
          <w:p w14:paraId="4A4D288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893" w:type="dxa"/>
            <w:tcMar>
              <w:top w:w="100" w:type="dxa"/>
              <w:left w:w="100" w:type="dxa"/>
              <w:bottom w:w="100" w:type="dxa"/>
              <w:right w:w="100" w:type="dxa"/>
            </w:tcMar>
          </w:tcPr>
          <w:p w14:paraId="0D191AC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r w:rsidR="00647011" w:rsidRPr="00647011" w14:paraId="4448FDF4" w14:textId="77777777" w:rsidTr="00855D2F">
        <w:trPr>
          <w:cantSplit/>
          <w:trHeight w:val="60"/>
          <w:jc w:val="center"/>
        </w:trPr>
        <w:tc>
          <w:tcPr>
            <w:tcW w:w="2445" w:type="dxa"/>
            <w:vMerge/>
            <w:shd w:val="clear" w:color="auto" w:fill="D9D9D9"/>
            <w:tcMar>
              <w:top w:w="100" w:type="dxa"/>
              <w:left w:w="100" w:type="dxa"/>
              <w:bottom w:w="100" w:type="dxa"/>
              <w:right w:w="100" w:type="dxa"/>
            </w:tcMar>
          </w:tcPr>
          <w:p w14:paraId="6EAF7CA1"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5D4D30A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Apoyo para la participación comunitaria</w:t>
            </w:r>
          </w:p>
        </w:tc>
        <w:tc>
          <w:tcPr>
            <w:tcW w:w="708" w:type="dxa"/>
            <w:tcMar>
              <w:top w:w="100" w:type="dxa"/>
              <w:left w:w="100" w:type="dxa"/>
              <w:bottom w:w="100" w:type="dxa"/>
              <w:right w:w="100" w:type="dxa"/>
            </w:tcMar>
          </w:tcPr>
          <w:p w14:paraId="7550AD1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893" w:type="dxa"/>
            <w:tcMar>
              <w:top w:w="100" w:type="dxa"/>
              <w:left w:w="100" w:type="dxa"/>
              <w:bottom w:w="100" w:type="dxa"/>
              <w:right w:w="100" w:type="dxa"/>
            </w:tcMar>
          </w:tcPr>
          <w:p w14:paraId="330E3D0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r w:rsidR="00647011" w:rsidRPr="00647011" w14:paraId="4B5C149B" w14:textId="77777777" w:rsidTr="00855D2F">
        <w:trPr>
          <w:cantSplit/>
          <w:trHeight w:val="60"/>
          <w:jc w:val="center"/>
        </w:trPr>
        <w:tc>
          <w:tcPr>
            <w:tcW w:w="2445" w:type="dxa"/>
            <w:vMerge/>
            <w:shd w:val="clear" w:color="auto" w:fill="D9D9D9"/>
            <w:tcMar>
              <w:top w:w="100" w:type="dxa"/>
              <w:left w:w="100" w:type="dxa"/>
              <w:bottom w:w="100" w:type="dxa"/>
              <w:right w:w="100" w:type="dxa"/>
            </w:tcMar>
          </w:tcPr>
          <w:p w14:paraId="3F435880"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15A6FEB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Otros (describa)</w:t>
            </w:r>
          </w:p>
          <w:p w14:paraId="42859E1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708" w:type="dxa"/>
            <w:tcMar>
              <w:top w:w="100" w:type="dxa"/>
              <w:left w:w="100" w:type="dxa"/>
              <w:bottom w:w="100" w:type="dxa"/>
              <w:right w:w="100" w:type="dxa"/>
            </w:tcMar>
          </w:tcPr>
          <w:p w14:paraId="1B0FF29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893" w:type="dxa"/>
            <w:tcMar>
              <w:top w:w="100" w:type="dxa"/>
              <w:left w:w="100" w:type="dxa"/>
              <w:bottom w:w="100" w:type="dxa"/>
              <w:right w:w="100" w:type="dxa"/>
            </w:tcMar>
          </w:tcPr>
          <w:p w14:paraId="4DDA50D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r w:rsidR="00647011" w:rsidRPr="00647011" w14:paraId="50E5313C"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268F699C"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579" w:type="dxa"/>
            <w:gridSpan w:val="3"/>
            <w:shd w:val="clear" w:color="auto" w:fill="D9D9D9"/>
            <w:tcMar>
              <w:top w:w="100" w:type="dxa"/>
              <w:left w:w="100" w:type="dxa"/>
              <w:bottom w:w="100" w:type="dxa"/>
              <w:right w:w="100" w:type="dxa"/>
            </w:tcMar>
          </w:tcPr>
          <w:p w14:paraId="66D33D5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shd w:val="clear" w:color="auto" w:fill="D9D9D9"/>
                <w:lang w:eastAsia="es-ES"/>
              </w:rPr>
            </w:pPr>
            <w:r w:rsidRPr="00647011">
              <w:rPr>
                <w:rFonts w:ascii="Arial" w:eastAsia="Arial" w:hAnsi="Arial" w:cs="Arial"/>
                <w:color w:val="000000"/>
                <w:sz w:val="22"/>
                <w:szCs w:val="22"/>
                <w:shd w:val="clear" w:color="auto" w:fill="D9D9D9"/>
                <w:lang w:eastAsia="es-ES"/>
              </w:rPr>
              <w:t>ENTORNOS ADAPTADOS</w:t>
            </w:r>
          </w:p>
        </w:tc>
      </w:tr>
      <w:tr w:rsidR="00647011" w:rsidRPr="00647011" w14:paraId="3A2D657A"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039EA397"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shd w:val="clear" w:color="auto" w:fill="D9D9D9"/>
                <w:lang w:eastAsia="es-ES"/>
              </w:rPr>
            </w:pPr>
          </w:p>
        </w:tc>
        <w:tc>
          <w:tcPr>
            <w:tcW w:w="2978" w:type="dxa"/>
            <w:tcMar>
              <w:top w:w="100" w:type="dxa"/>
              <w:left w:w="100" w:type="dxa"/>
              <w:bottom w:w="100" w:type="dxa"/>
              <w:right w:w="100" w:type="dxa"/>
            </w:tcMar>
          </w:tcPr>
          <w:p w14:paraId="77F694B2" w14:textId="77777777" w:rsidR="00647011" w:rsidRPr="00647011" w:rsidRDefault="00647011"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Ensanchamiento de puertas</w:t>
            </w:r>
          </w:p>
        </w:tc>
        <w:tc>
          <w:tcPr>
            <w:tcW w:w="708" w:type="dxa"/>
            <w:tcMar>
              <w:top w:w="100" w:type="dxa"/>
              <w:left w:w="100" w:type="dxa"/>
              <w:bottom w:w="100" w:type="dxa"/>
              <w:right w:w="100" w:type="dxa"/>
            </w:tcMar>
          </w:tcPr>
          <w:p w14:paraId="49B35D6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0112680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54716130" w14:textId="77777777" w:rsidTr="00855D2F">
        <w:trPr>
          <w:cantSplit/>
          <w:trHeight w:val="20"/>
          <w:jc w:val="center"/>
        </w:trPr>
        <w:tc>
          <w:tcPr>
            <w:tcW w:w="2445" w:type="dxa"/>
            <w:vMerge w:val="restart"/>
            <w:shd w:val="clear" w:color="auto" w:fill="D9D9D9"/>
            <w:tcMar>
              <w:top w:w="100" w:type="dxa"/>
              <w:left w:w="100" w:type="dxa"/>
              <w:bottom w:w="100" w:type="dxa"/>
              <w:right w:w="100" w:type="dxa"/>
            </w:tcMar>
          </w:tcPr>
          <w:p w14:paraId="7A9AD51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Identifique las actividades en las cuales requiere Apoyo </w:t>
            </w:r>
            <w:proofErr w:type="gramStart"/>
            <w:r w:rsidRPr="00647011">
              <w:rPr>
                <w:rFonts w:ascii="Arial" w:eastAsia="Arial" w:hAnsi="Arial" w:cs="Arial"/>
                <w:color w:val="000000"/>
                <w:sz w:val="22"/>
                <w:szCs w:val="22"/>
                <w:lang w:eastAsia="es-ES"/>
              </w:rPr>
              <w:t>de acuerdo a</w:t>
            </w:r>
            <w:proofErr w:type="gramEnd"/>
            <w:r w:rsidRPr="00647011">
              <w:rPr>
                <w:rFonts w:ascii="Arial" w:eastAsia="Arial" w:hAnsi="Arial" w:cs="Arial"/>
                <w:color w:val="000000"/>
                <w:sz w:val="22"/>
                <w:szCs w:val="22"/>
                <w:lang w:eastAsia="es-ES"/>
              </w:rPr>
              <w:t xml:space="preserve"> la contratación del personal que usted eligió.</w:t>
            </w:r>
          </w:p>
          <w:p w14:paraId="20EE65AC"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74BF2A82" w14:textId="77777777" w:rsidR="00647011" w:rsidRPr="00647011" w:rsidRDefault="00647011"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Construcción de rampa</w:t>
            </w:r>
          </w:p>
        </w:tc>
        <w:tc>
          <w:tcPr>
            <w:tcW w:w="708" w:type="dxa"/>
            <w:tcMar>
              <w:top w:w="100" w:type="dxa"/>
              <w:left w:w="100" w:type="dxa"/>
              <w:bottom w:w="100" w:type="dxa"/>
              <w:right w:w="100" w:type="dxa"/>
            </w:tcMar>
          </w:tcPr>
          <w:p w14:paraId="64CEB1D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68886AA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4DDCF659"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1CAA4F52" w14:textId="77777777" w:rsidR="00647011" w:rsidRPr="00647011" w:rsidRDefault="00647011" w:rsidP="00134F6B">
            <w:pPr>
              <w:widowControl w:val="0"/>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4CB1D14F" w14:textId="77777777" w:rsidR="00647011" w:rsidRPr="00647011" w:rsidRDefault="00647011"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Disponer elementos de seguridad</w:t>
            </w:r>
          </w:p>
        </w:tc>
        <w:tc>
          <w:tcPr>
            <w:tcW w:w="708" w:type="dxa"/>
            <w:tcMar>
              <w:top w:w="100" w:type="dxa"/>
              <w:left w:w="100" w:type="dxa"/>
              <w:bottom w:w="100" w:type="dxa"/>
              <w:right w:w="100" w:type="dxa"/>
            </w:tcMar>
          </w:tcPr>
          <w:p w14:paraId="5CB7995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tcMar>
              <w:top w:w="100" w:type="dxa"/>
              <w:left w:w="100" w:type="dxa"/>
              <w:bottom w:w="100" w:type="dxa"/>
              <w:right w:w="100" w:type="dxa"/>
            </w:tcMar>
          </w:tcPr>
          <w:p w14:paraId="0A82900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22FDC09"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30E393F1" w14:textId="77777777" w:rsidR="00647011" w:rsidRPr="00647011" w:rsidRDefault="00647011" w:rsidP="00134F6B">
            <w:pPr>
              <w:widowControl w:val="0"/>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25AF55B3" w14:textId="77777777" w:rsidR="00647011" w:rsidRPr="00647011" w:rsidRDefault="00647011"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Redistribución de artefactos de uso diario (interruptores, manillas, muebles, elementos de baño o cocina, entre otros)</w:t>
            </w:r>
          </w:p>
        </w:tc>
        <w:tc>
          <w:tcPr>
            <w:tcW w:w="708" w:type="dxa"/>
            <w:vMerge w:val="restart"/>
            <w:tcMar>
              <w:top w:w="100" w:type="dxa"/>
              <w:left w:w="100" w:type="dxa"/>
              <w:bottom w:w="100" w:type="dxa"/>
              <w:right w:w="100" w:type="dxa"/>
            </w:tcMar>
          </w:tcPr>
          <w:p w14:paraId="5277830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893" w:type="dxa"/>
            <w:vMerge w:val="restart"/>
            <w:tcMar>
              <w:top w:w="100" w:type="dxa"/>
              <w:left w:w="100" w:type="dxa"/>
              <w:bottom w:w="100" w:type="dxa"/>
              <w:right w:w="100" w:type="dxa"/>
            </w:tcMar>
          </w:tcPr>
          <w:p w14:paraId="4DE9821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BA560C3"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51190389" w14:textId="77777777" w:rsidR="00647011" w:rsidRPr="00647011" w:rsidRDefault="00647011" w:rsidP="00134F6B">
            <w:pPr>
              <w:widowControl w:val="0"/>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c>
          <w:tcPr>
            <w:tcW w:w="2978" w:type="dxa"/>
            <w:tcMar>
              <w:top w:w="100" w:type="dxa"/>
              <w:left w:w="100" w:type="dxa"/>
              <w:bottom w:w="100" w:type="dxa"/>
              <w:right w:w="100" w:type="dxa"/>
            </w:tcMar>
          </w:tcPr>
          <w:p w14:paraId="47A9766F" w14:textId="77777777" w:rsidR="00647011" w:rsidRPr="00647011" w:rsidRDefault="00647011"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Otro (Describa).</w:t>
            </w:r>
          </w:p>
        </w:tc>
        <w:tc>
          <w:tcPr>
            <w:tcW w:w="708" w:type="dxa"/>
            <w:vMerge/>
            <w:tcMar>
              <w:top w:w="100" w:type="dxa"/>
              <w:left w:w="100" w:type="dxa"/>
              <w:bottom w:w="100" w:type="dxa"/>
              <w:right w:w="100" w:type="dxa"/>
            </w:tcMar>
          </w:tcPr>
          <w:p w14:paraId="4B316E18"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893" w:type="dxa"/>
            <w:vMerge/>
            <w:tcMar>
              <w:top w:w="100" w:type="dxa"/>
              <w:left w:w="100" w:type="dxa"/>
              <w:bottom w:w="100" w:type="dxa"/>
              <w:right w:w="100" w:type="dxa"/>
            </w:tcMar>
          </w:tcPr>
          <w:p w14:paraId="42596C87"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r>
      <w:tr w:rsidR="00647011" w:rsidRPr="00647011" w14:paraId="2CD57337" w14:textId="77777777" w:rsidTr="00855D2F">
        <w:trPr>
          <w:cantSplit/>
          <w:trHeight w:val="20"/>
          <w:jc w:val="center"/>
        </w:trPr>
        <w:tc>
          <w:tcPr>
            <w:tcW w:w="2445" w:type="dxa"/>
            <w:vMerge w:val="restart"/>
            <w:shd w:val="clear" w:color="auto" w:fill="D9D9D9"/>
            <w:tcMar>
              <w:top w:w="100" w:type="dxa"/>
              <w:left w:w="100" w:type="dxa"/>
              <w:bottom w:w="100" w:type="dxa"/>
              <w:right w:w="100" w:type="dxa"/>
            </w:tcMar>
          </w:tcPr>
          <w:p w14:paraId="127E245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Intensidad del apoyo</w:t>
            </w:r>
          </w:p>
        </w:tc>
        <w:tc>
          <w:tcPr>
            <w:tcW w:w="2978" w:type="dxa"/>
            <w:shd w:val="clear" w:color="auto" w:fill="D9D9D9"/>
            <w:tcMar>
              <w:top w:w="100" w:type="dxa"/>
              <w:left w:w="100" w:type="dxa"/>
              <w:bottom w:w="100" w:type="dxa"/>
              <w:right w:w="100" w:type="dxa"/>
            </w:tcMar>
          </w:tcPr>
          <w:p w14:paraId="0C45994B"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Horas diarias promedio</w:t>
            </w:r>
          </w:p>
        </w:tc>
        <w:tc>
          <w:tcPr>
            <w:tcW w:w="3601" w:type="dxa"/>
            <w:gridSpan w:val="2"/>
            <w:tcMar>
              <w:top w:w="100" w:type="dxa"/>
              <w:left w:w="100" w:type="dxa"/>
              <w:bottom w:w="100" w:type="dxa"/>
              <w:right w:w="100" w:type="dxa"/>
            </w:tcMar>
          </w:tcPr>
          <w:p w14:paraId="65168AB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4CEB2001" w14:textId="77777777" w:rsidTr="00855D2F">
        <w:trPr>
          <w:cantSplit/>
          <w:trHeight w:val="20"/>
          <w:jc w:val="center"/>
        </w:trPr>
        <w:tc>
          <w:tcPr>
            <w:tcW w:w="2445" w:type="dxa"/>
            <w:vMerge/>
            <w:shd w:val="clear" w:color="auto" w:fill="D9D9D9"/>
            <w:tcMar>
              <w:top w:w="100" w:type="dxa"/>
              <w:left w:w="100" w:type="dxa"/>
              <w:bottom w:w="100" w:type="dxa"/>
              <w:right w:w="100" w:type="dxa"/>
            </w:tcMar>
          </w:tcPr>
          <w:p w14:paraId="13B1D6CE"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2978" w:type="dxa"/>
            <w:shd w:val="clear" w:color="auto" w:fill="D9D9D9"/>
            <w:tcMar>
              <w:top w:w="100" w:type="dxa"/>
              <w:left w:w="100" w:type="dxa"/>
              <w:bottom w:w="100" w:type="dxa"/>
              <w:right w:w="100" w:type="dxa"/>
            </w:tcMar>
          </w:tcPr>
          <w:p w14:paraId="288A5DC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Qué días a la semana</w:t>
            </w:r>
          </w:p>
        </w:tc>
        <w:tc>
          <w:tcPr>
            <w:tcW w:w="3601" w:type="dxa"/>
            <w:gridSpan w:val="2"/>
            <w:tcMar>
              <w:top w:w="100" w:type="dxa"/>
              <w:left w:w="100" w:type="dxa"/>
              <w:bottom w:w="100" w:type="dxa"/>
              <w:right w:w="100" w:type="dxa"/>
            </w:tcMar>
          </w:tcPr>
          <w:p w14:paraId="5F3D477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bl>
    <w:p w14:paraId="7337B1A8" w14:textId="77777777" w:rsidR="00647011" w:rsidRPr="00647011" w:rsidRDefault="00647011" w:rsidP="00134F6B">
      <w:pPr>
        <w:spacing w:line="276" w:lineRule="auto"/>
        <w:ind w:hanging="2"/>
        <w:jc w:val="center"/>
        <w:rPr>
          <w:rFonts w:ascii="Arial" w:eastAsia="Arial" w:hAnsi="Arial" w:cs="Arial"/>
          <w:sz w:val="22"/>
          <w:szCs w:val="22"/>
          <w:lang w:eastAsia="es-ES"/>
        </w:rPr>
      </w:pPr>
    </w:p>
    <w:p w14:paraId="44A37621" w14:textId="77777777" w:rsidR="00647011" w:rsidRDefault="00647011" w:rsidP="00134F6B">
      <w:pPr>
        <w:spacing w:after="160" w:line="276" w:lineRule="auto"/>
        <w:rPr>
          <w:rFonts w:ascii="Arial" w:eastAsia="Arial" w:hAnsi="Arial" w:cs="Arial"/>
          <w:b/>
          <w:sz w:val="22"/>
          <w:szCs w:val="22"/>
          <w:lang w:eastAsia="es-ES"/>
        </w:rPr>
      </w:pPr>
      <w:r>
        <w:rPr>
          <w:rFonts w:ascii="Arial" w:eastAsia="Arial" w:hAnsi="Arial" w:cs="Arial"/>
          <w:b/>
          <w:sz w:val="22"/>
          <w:szCs w:val="22"/>
          <w:lang w:eastAsia="es-ES"/>
        </w:rPr>
        <w:br w:type="page"/>
      </w:r>
    </w:p>
    <w:p w14:paraId="3AA77E6E" w14:textId="290875FF" w:rsidR="00647011" w:rsidRPr="00647011" w:rsidRDefault="00647011" w:rsidP="00134F6B">
      <w:pPr>
        <w:spacing w:line="276" w:lineRule="auto"/>
        <w:ind w:hanging="2"/>
        <w:jc w:val="center"/>
        <w:rPr>
          <w:rFonts w:ascii="Arial" w:eastAsia="Arial" w:hAnsi="Arial" w:cs="Arial"/>
          <w:b/>
          <w:sz w:val="22"/>
          <w:szCs w:val="22"/>
          <w:lang w:eastAsia="es-ES"/>
        </w:rPr>
      </w:pPr>
      <w:r w:rsidRPr="00647011">
        <w:rPr>
          <w:rFonts w:ascii="Arial" w:eastAsia="Arial" w:hAnsi="Arial" w:cs="Arial"/>
          <w:b/>
          <w:sz w:val="22"/>
          <w:szCs w:val="22"/>
          <w:lang w:eastAsia="es-ES"/>
        </w:rPr>
        <w:lastRenderedPageBreak/>
        <w:t>III. Actividades</w:t>
      </w:r>
    </w:p>
    <w:tbl>
      <w:tblPr>
        <w:tblW w:w="9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3"/>
        <w:gridCol w:w="543"/>
        <w:gridCol w:w="543"/>
        <w:gridCol w:w="544"/>
        <w:gridCol w:w="543"/>
        <w:gridCol w:w="543"/>
        <w:gridCol w:w="544"/>
        <w:gridCol w:w="543"/>
        <w:gridCol w:w="543"/>
        <w:gridCol w:w="544"/>
        <w:gridCol w:w="543"/>
      </w:tblGrid>
      <w:tr w:rsidR="00A56FF4" w:rsidRPr="00647011" w14:paraId="6138AA8C" w14:textId="77777777" w:rsidTr="0064602A">
        <w:trPr>
          <w:gridAfter w:val="10"/>
          <w:wAfter w:w="5433" w:type="dxa"/>
          <w:cantSplit/>
          <w:trHeight w:val="291"/>
          <w:jc w:val="center"/>
        </w:trPr>
        <w:tc>
          <w:tcPr>
            <w:tcW w:w="3723" w:type="dxa"/>
            <w:vMerge w:val="restart"/>
            <w:shd w:val="clear" w:color="auto" w:fill="D9D9D9"/>
            <w:tcMar>
              <w:top w:w="100" w:type="dxa"/>
              <w:left w:w="100" w:type="dxa"/>
              <w:bottom w:w="100" w:type="dxa"/>
              <w:right w:w="100" w:type="dxa"/>
            </w:tcMar>
          </w:tcPr>
          <w:p w14:paraId="46AA1A4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Actividades del proyecto</w:t>
            </w:r>
          </w:p>
          <w:p w14:paraId="06BFDBBC"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marque los meses en los que las desarrollará, por ejemplo: Apoyo en las actividades de la vida diaria, la cual se realiza todos los meses que dura el proyecto, usted pone una X en cada uno de los meses.</w:t>
            </w:r>
          </w:p>
        </w:tc>
      </w:tr>
      <w:tr w:rsidR="00A56FF4" w:rsidRPr="00647011" w14:paraId="4123566D" w14:textId="77777777" w:rsidTr="0064602A">
        <w:trPr>
          <w:cantSplit/>
          <w:trHeight w:val="20"/>
          <w:jc w:val="center"/>
        </w:trPr>
        <w:tc>
          <w:tcPr>
            <w:tcW w:w="3723" w:type="dxa"/>
            <w:vMerge/>
            <w:shd w:val="clear" w:color="auto" w:fill="D9D9D9"/>
            <w:tcMar>
              <w:top w:w="100" w:type="dxa"/>
              <w:left w:w="100" w:type="dxa"/>
              <w:bottom w:w="100" w:type="dxa"/>
              <w:right w:w="100" w:type="dxa"/>
            </w:tcMar>
          </w:tcPr>
          <w:p w14:paraId="55F3A8AE" w14:textId="77777777" w:rsidR="00A56FF4" w:rsidRPr="00647011" w:rsidRDefault="00A56FF4"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543" w:type="dxa"/>
            <w:shd w:val="clear" w:color="auto" w:fill="D9D9D9"/>
            <w:tcMar>
              <w:top w:w="100" w:type="dxa"/>
              <w:left w:w="100" w:type="dxa"/>
              <w:bottom w:w="100" w:type="dxa"/>
              <w:right w:w="100" w:type="dxa"/>
            </w:tcMar>
          </w:tcPr>
          <w:p w14:paraId="7F9B03A8"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1</w:t>
            </w:r>
          </w:p>
        </w:tc>
        <w:tc>
          <w:tcPr>
            <w:tcW w:w="543" w:type="dxa"/>
            <w:shd w:val="clear" w:color="auto" w:fill="D9D9D9"/>
            <w:tcMar>
              <w:top w:w="100" w:type="dxa"/>
              <w:left w:w="100" w:type="dxa"/>
              <w:bottom w:w="100" w:type="dxa"/>
              <w:right w:w="100" w:type="dxa"/>
            </w:tcMar>
          </w:tcPr>
          <w:p w14:paraId="78E84C2C"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2</w:t>
            </w:r>
          </w:p>
        </w:tc>
        <w:tc>
          <w:tcPr>
            <w:tcW w:w="544" w:type="dxa"/>
            <w:shd w:val="clear" w:color="auto" w:fill="D9D9D9"/>
            <w:tcMar>
              <w:top w:w="100" w:type="dxa"/>
              <w:left w:w="100" w:type="dxa"/>
              <w:bottom w:w="100" w:type="dxa"/>
              <w:right w:w="100" w:type="dxa"/>
            </w:tcMar>
          </w:tcPr>
          <w:p w14:paraId="02BF35D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3</w:t>
            </w:r>
          </w:p>
        </w:tc>
        <w:tc>
          <w:tcPr>
            <w:tcW w:w="543" w:type="dxa"/>
            <w:shd w:val="clear" w:color="auto" w:fill="D9D9D9"/>
            <w:tcMar>
              <w:top w:w="100" w:type="dxa"/>
              <w:left w:w="100" w:type="dxa"/>
              <w:bottom w:w="100" w:type="dxa"/>
              <w:right w:w="100" w:type="dxa"/>
            </w:tcMar>
          </w:tcPr>
          <w:p w14:paraId="7C81245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4</w:t>
            </w:r>
          </w:p>
        </w:tc>
        <w:tc>
          <w:tcPr>
            <w:tcW w:w="543" w:type="dxa"/>
            <w:shd w:val="clear" w:color="auto" w:fill="D9D9D9"/>
            <w:tcMar>
              <w:top w:w="100" w:type="dxa"/>
              <w:left w:w="100" w:type="dxa"/>
              <w:bottom w:w="100" w:type="dxa"/>
              <w:right w:w="100" w:type="dxa"/>
            </w:tcMar>
          </w:tcPr>
          <w:p w14:paraId="015BF008"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5</w:t>
            </w:r>
          </w:p>
        </w:tc>
        <w:tc>
          <w:tcPr>
            <w:tcW w:w="544" w:type="dxa"/>
            <w:shd w:val="clear" w:color="auto" w:fill="D9D9D9"/>
            <w:tcMar>
              <w:top w:w="100" w:type="dxa"/>
              <w:left w:w="100" w:type="dxa"/>
              <w:bottom w:w="100" w:type="dxa"/>
              <w:right w:w="100" w:type="dxa"/>
            </w:tcMar>
          </w:tcPr>
          <w:p w14:paraId="3F1425F8"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6</w:t>
            </w:r>
          </w:p>
        </w:tc>
        <w:tc>
          <w:tcPr>
            <w:tcW w:w="543" w:type="dxa"/>
            <w:shd w:val="clear" w:color="auto" w:fill="D9D9D9"/>
            <w:tcMar>
              <w:top w:w="100" w:type="dxa"/>
              <w:left w:w="100" w:type="dxa"/>
              <w:bottom w:w="100" w:type="dxa"/>
              <w:right w:w="100" w:type="dxa"/>
            </w:tcMar>
          </w:tcPr>
          <w:p w14:paraId="03016461"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7</w:t>
            </w:r>
          </w:p>
        </w:tc>
        <w:tc>
          <w:tcPr>
            <w:tcW w:w="543" w:type="dxa"/>
            <w:shd w:val="clear" w:color="auto" w:fill="D9D9D9"/>
            <w:tcMar>
              <w:top w:w="100" w:type="dxa"/>
              <w:left w:w="100" w:type="dxa"/>
              <w:bottom w:w="100" w:type="dxa"/>
              <w:right w:w="100" w:type="dxa"/>
            </w:tcMar>
          </w:tcPr>
          <w:p w14:paraId="67748E8A"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8</w:t>
            </w:r>
          </w:p>
        </w:tc>
        <w:tc>
          <w:tcPr>
            <w:tcW w:w="544" w:type="dxa"/>
            <w:shd w:val="clear" w:color="auto" w:fill="D9D9D9"/>
            <w:tcMar>
              <w:top w:w="100" w:type="dxa"/>
              <w:left w:w="100" w:type="dxa"/>
              <w:bottom w:w="100" w:type="dxa"/>
              <w:right w:w="100" w:type="dxa"/>
            </w:tcMar>
          </w:tcPr>
          <w:p w14:paraId="7D8D31E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9</w:t>
            </w:r>
          </w:p>
        </w:tc>
        <w:tc>
          <w:tcPr>
            <w:tcW w:w="543" w:type="dxa"/>
            <w:shd w:val="clear" w:color="auto" w:fill="D9D9D9"/>
            <w:tcMar>
              <w:top w:w="100" w:type="dxa"/>
              <w:left w:w="100" w:type="dxa"/>
              <w:bottom w:w="100" w:type="dxa"/>
              <w:right w:w="100" w:type="dxa"/>
            </w:tcMar>
          </w:tcPr>
          <w:p w14:paraId="2CC05FBC"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10</w:t>
            </w:r>
          </w:p>
        </w:tc>
      </w:tr>
      <w:tr w:rsidR="00A56FF4" w:rsidRPr="00647011" w14:paraId="14CD603B" w14:textId="77777777" w:rsidTr="0064602A">
        <w:trPr>
          <w:trHeight w:val="20"/>
          <w:jc w:val="center"/>
        </w:trPr>
        <w:tc>
          <w:tcPr>
            <w:tcW w:w="3723" w:type="dxa"/>
            <w:tcMar>
              <w:top w:w="100" w:type="dxa"/>
              <w:left w:w="100" w:type="dxa"/>
              <w:bottom w:w="100" w:type="dxa"/>
              <w:right w:w="100" w:type="dxa"/>
            </w:tcMar>
          </w:tcPr>
          <w:p w14:paraId="03B76BDE"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2EB1D614"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776E7A1B"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644F4A8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0EB0C7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6449E88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026A5ED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45C4D86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2BAF157B"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76D7D84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191691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2566CDD7" w14:textId="77777777" w:rsidTr="0064602A">
        <w:trPr>
          <w:trHeight w:val="20"/>
          <w:jc w:val="center"/>
        </w:trPr>
        <w:tc>
          <w:tcPr>
            <w:tcW w:w="3723" w:type="dxa"/>
            <w:tcMar>
              <w:top w:w="100" w:type="dxa"/>
              <w:left w:w="100" w:type="dxa"/>
              <w:bottom w:w="100" w:type="dxa"/>
              <w:right w:w="100" w:type="dxa"/>
            </w:tcMar>
          </w:tcPr>
          <w:p w14:paraId="25F17194"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A9F12CF"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3A1531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5EFD3C32"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3FB35C3"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474A4D63"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088796C0"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4AEF7A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7607CF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2BA6F6C2"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F5540F3"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018C6BD9" w14:textId="77777777" w:rsidTr="0064602A">
        <w:trPr>
          <w:trHeight w:val="20"/>
          <w:jc w:val="center"/>
        </w:trPr>
        <w:tc>
          <w:tcPr>
            <w:tcW w:w="3723" w:type="dxa"/>
            <w:tcMar>
              <w:top w:w="100" w:type="dxa"/>
              <w:left w:w="100" w:type="dxa"/>
              <w:bottom w:w="100" w:type="dxa"/>
              <w:right w:w="100" w:type="dxa"/>
            </w:tcMar>
          </w:tcPr>
          <w:p w14:paraId="73F368B3"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C0492B0"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67C46E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58B9B588"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67760E8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7182F01"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35D00AA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935D24F"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70D1DD2A"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3E1E8480"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3CE003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2F5F7B4D" w14:textId="77777777" w:rsidTr="0064602A">
        <w:trPr>
          <w:trHeight w:val="20"/>
          <w:jc w:val="center"/>
        </w:trPr>
        <w:tc>
          <w:tcPr>
            <w:tcW w:w="3723" w:type="dxa"/>
            <w:tcMar>
              <w:top w:w="100" w:type="dxa"/>
              <w:left w:w="100" w:type="dxa"/>
              <w:bottom w:w="100" w:type="dxa"/>
              <w:right w:w="100" w:type="dxa"/>
            </w:tcMar>
          </w:tcPr>
          <w:p w14:paraId="03121D75"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6900B8C4"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BBD236F"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02053DF5"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1E26914F"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48A14B1C"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6ECB3F9F"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654976C"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7641C9FF"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54EF2B94"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7667B4F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068E51B9" w14:textId="77777777" w:rsidTr="0064602A">
        <w:trPr>
          <w:trHeight w:val="20"/>
          <w:jc w:val="center"/>
        </w:trPr>
        <w:tc>
          <w:tcPr>
            <w:tcW w:w="3723" w:type="dxa"/>
            <w:tcMar>
              <w:top w:w="100" w:type="dxa"/>
              <w:left w:w="100" w:type="dxa"/>
              <w:bottom w:w="100" w:type="dxa"/>
              <w:right w:w="100" w:type="dxa"/>
            </w:tcMar>
          </w:tcPr>
          <w:p w14:paraId="7D0A0ADE"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54FD4F2"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62A909C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09E8E42C"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46862D6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24886B7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20904E30"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B144E9E"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518F2AB"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192259D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5DD977F"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08205B83" w14:textId="77777777" w:rsidTr="0064602A">
        <w:trPr>
          <w:trHeight w:val="20"/>
          <w:jc w:val="center"/>
        </w:trPr>
        <w:tc>
          <w:tcPr>
            <w:tcW w:w="3723" w:type="dxa"/>
            <w:tcMar>
              <w:top w:w="100" w:type="dxa"/>
              <w:left w:w="100" w:type="dxa"/>
              <w:bottom w:w="100" w:type="dxa"/>
              <w:right w:w="100" w:type="dxa"/>
            </w:tcMar>
          </w:tcPr>
          <w:p w14:paraId="1CE1DF61"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2043566B"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25719F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728C036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06C5F9E"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89CDCFB"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14D665F3"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011D54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472FA88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0A615BE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40F5CA5"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29793A4C" w14:textId="77777777" w:rsidTr="0064602A">
        <w:trPr>
          <w:trHeight w:val="20"/>
          <w:jc w:val="center"/>
        </w:trPr>
        <w:tc>
          <w:tcPr>
            <w:tcW w:w="3723" w:type="dxa"/>
            <w:tcMar>
              <w:top w:w="100" w:type="dxa"/>
              <w:left w:w="100" w:type="dxa"/>
              <w:bottom w:w="100" w:type="dxa"/>
              <w:right w:w="100" w:type="dxa"/>
            </w:tcMar>
          </w:tcPr>
          <w:p w14:paraId="5C637393"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6E55B713"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695D4A9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3B0351E8"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969FCF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421A2E60"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0171FDE2"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D2574E3"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7101DB44"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6F45AAE3"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EB9AD57"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090A5905" w14:textId="77777777" w:rsidTr="0064602A">
        <w:trPr>
          <w:trHeight w:val="20"/>
          <w:jc w:val="center"/>
        </w:trPr>
        <w:tc>
          <w:tcPr>
            <w:tcW w:w="3723" w:type="dxa"/>
            <w:tcMar>
              <w:top w:w="100" w:type="dxa"/>
              <w:left w:w="100" w:type="dxa"/>
              <w:bottom w:w="100" w:type="dxa"/>
              <w:right w:w="100" w:type="dxa"/>
            </w:tcMar>
          </w:tcPr>
          <w:p w14:paraId="2ABE42CA"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6014F64E"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1F39EDA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0C5EAE95"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275C433A"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198BCB4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23026060"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2D3806D6"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596B0FEA"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7B4E6B7B"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A7E47F8"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A56FF4" w:rsidRPr="00647011" w14:paraId="28E06BBE" w14:textId="77777777" w:rsidTr="0064602A">
        <w:trPr>
          <w:trHeight w:val="20"/>
          <w:jc w:val="center"/>
        </w:trPr>
        <w:tc>
          <w:tcPr>
            <w:tcW w:w="3723" w:type="dxa"/>
            <w:tcMar>
              <w:top w:w="100" w:type="dxa"/>
              <w:left w:w="100" w:type="dxa"/>
              <w:bottom w:w="100" w:type="dxa"/>
              <w:right w:w="100" w:type="dxa"/>
            </w:tcMar>
          </w:tcPr>
          <w:p w14:paraId="6D05C3DE" w14:textId="77777777" w:rsidR="00A56FF4" w:rsidRPr="00647011" w:rsidRDefault="00A56FF4" w:rsidP="00134F6B">
            <w:pPr>
              <w:pBdr>
                <w:top w:val="nil"/>
                <w:left w:val="nil"/>
                <w:bottom w:val="nil"/>
                <w:right w:val="nil"/>
                <w:between w:val="nil"/>
              </w:pBdr>
              <w:spacing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11381E8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0F8C74A"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530220F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13B7C80D"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C825B2A"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7FF015D2"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38822901"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746BCDD2"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4" w:type="dxa"/>
            <w:tcMar>
              <w:top w:w="100" w:type="dxa"/>
              <w:left w:w="100" w:type="dxa"/>
              <w:bottom w:w="100" w:type="dxa"/>
              <w:right w:w="100" w:type="dxa"/>
            </w:tcMar>
          </w:tcPr>
          <w:p w14:paraId="66C3F5E9"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43" w:type="dxa"/>
            <w:tcMar>
              <w:top w:w="100" w:type="dxa"/>
              <w:left w:w="100" w:type="dxa"/>
              <w:bottom w:w="100" w:type="dxa"/>
              <w:right w:w="100" w:type="dxa"/>
            </w:tcMar>
          </w:tcPr>
          <w:p w14:paraId="06BDD8F8" w14:textId="77777777" w:rsidR="00A56FF4" w:rsidRPr="00647011" w:rsidRDefault="00A56FF4"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bl>
    <w:p w14:paraId="2744F39F" w14:textId="2DE921F1" w:rsidR="00647011" w:rsidRDefault="00647011" w:rsidP="00134F6B">
      <w:pPr>
        <w:spacing w:line="276" w:lineRule="auto"/>
        <w:rPr>
          <w:rFonts w:ascii="Arial" w:hAnsi="Arial" w:cs="Arial"/>
          <w:sz w:val="22"/>
          <w:szCs w:val="22"/>
        </w:rPr>
      </w:pPr>
    </w:p>
    <w:p w14:paraId="63C7F968" w14:textId="77777777" w:rsidR="00B77909" w:rsidRPr="00647011" w:rsidRDefault="00B77909" w:rsidP="00134F6B">
      <w:pPr>
        <w:spacing w:line="276" w:lineRule="auto"/>
        <w:rPr>
          <w:rFonts w:ascii="Arial" w:hAnsi="Arial" w:cs="Arial"/>
          <w:sz w:val="22"/>
          <w:szCs w:val="22"/>
        </w:rPr>
      </w:pP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647011" w:rsidRPr="00647011" w14:paraId="4D5E4496" w14:textId="77777777" w:rsidTr="00647011">
        <w:trPr>
          <w:trHeight w:val="20"/>
          <w:jc w:val="center"/>
        </w:trPr>
        <w:tc>
          <w:tcPr>
            <w:tcW w:w="9062" w:type="dxa"/>
            <w:shd w:val="clear" w:color="auto" w:fill="D9D9D9"/>
            <w:tcMar>
              <w:top w:w="100" w:type="dxa"/>
              <w:left w:w="100" w:type="dxa"/>
              <w:bottom w:w="100" w:type="dxa"/>
              <w:right w:w="100" w:type="dxa"/>
            </w:tcMar>
          </w:tcPr>
          <w:p w14:paraId="449228DF" w14:textId="451F4FCE"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Recuerde que todos los proyectos deben durar </w:t>
            </w:r>
            <w:r w:rsidR="00C568CD">
              <w:rPr>
                <w:rFonts w:ascii="Arial" w:eastAsia="Arial" w:hAnsi="Arial" w:cs="Arial"/>
                <w:color w:val="000000"/>
                <w:sz w:val="22"/>
                <w:szCs w:val="22"/>
                <w:lang w:eastAsia="es-ES"/>
              </w:rPr>
              <w:t>10</w:t>
            </w:r>
            <w:r w:rsidR="00C568CD"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meses.</w:t>
            </w:r>
          </w:p>
          <w:p w14:paraId="3636CC7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En caso de que haya un mes sin actividades, debe justificarlo:</w:t>
            </w:r>
          </w:p>
          <w:p w14:paraId="6F4F398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i/>
                <w:color w:val="000000"/>
                <w:sz w:val="22"/>
                <w:szCs w:val="22"/>
                <w:lang w:eastAsia="es-ES"/>
              </w:rPr>
              <w:t>[Máximo 1000 caracteres]</w:t>
            </w:r>
          </w:p>
        </w:tc>
      </w:tr>
      <w:tr w:rsidR="00647011" w:rsidRPr="00647011" w14:paraId="78B4644A" w14:textId="77777777" w:rsidTr="00647011">
        <w:trPr>
          <w:trHeight w:val="730"/>
          <w:jc w:val="center"/>
        </w:trPr>
        <w:tc>
          <w:tcPr>
            <w:tcW w:w="9062" w:type="dxa"/>
            <w:tcMar>
              <w:top w:w="100" w:type="dxa"/>
              <w:left w:w="100" w:type="dxa"/>
              <w:bottom w:w="100" w:type="dxa"/>
              <w:right w:w="100" w:type="dxa"/>
            </w:tcMar>
          </w:tcPr>
          <w:p w14:paraId="3479FAD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p w14:paraId="46990DD4" w14:textId="77777777" w:rsidR="00647011" w:rsidRPr="00647011" w:rsidRDefault="00647011" w:rsidP="00134F6B">
            <w:pPr>
              <w:pBdr>
                <w:top w:val="nil"/>
                <w:left w:val="nil"/>
                <w:bottom w:val="nil"/>
                <w:right w:val="nil"/>
                <w:between w:val="nil"/>
              </w:pBdr>
              <w:spacing w:line="276" w:lineRule="auto"/>
              <w:ind w:hanging="2"/>
              <w:rPr>
                <w:rFonts w:ascii="Arial" w:eastAsia="Arial" w:hAnsi="Arial" w:cs="Arial"/>
                <w:color w:val="000000"/>
                <w:sz w:val="22"/>
                <w:szCs w:val="22"/>
                <w:lang w:eastAsia="es-ES"/>
              </w:rPr>
            </w:pPr>
          </w:p>
        </w:tc>
      </w:tr>
    </w:tbl>
    <w:p w14:paraId="67530C89" w14:textId="70B64B81" w:rsidR="00647011" w:rsidRPr="00647011" w:rsidRDefault="00647011" w:rsidP="00134F6B">
      <w:pPr>
        <w:spacing w:before="100" w:after="200" w:line="276" w:lineRule="auto"/>
        <w:rPr>
          <w:rFonts w:ascii="Arial" w:eastAsia="Arial" w:hAnsi="Arial" w:cs="Arial"/>
          <w:b/>
          <w:sz w:val="22"/>
          <w:szCs w:val="22"/>
          <w:lang w:eastAsia="es-ES"/>
        </w:rPr>
      </w:pPr>
    </w:p>
    <w:p w14:paraId="744AFA10" w14:textId="77777777" w:rsidR="00B77909" w:rsidRDefault="00B77909" w:rsidP="00134F6B">
      <w:pPr>
        <w:spacing w:after="160" w:line="276" w:lineRule="auto"/>
        <w:rPr>
          <w:rFonts w:ascii="Arial" w:eastAsia="Arial" w:hAnsi="Arial" w:cs="Arial"/>
          <w:b/>
          <w:sz w:val="22"/>
          <w:szCs w:val="22"/>
          <w:lang w:eastAsia="es-ES"/>
        </w:rPr>
      </w:pPr>
      <w:r>
        <w:rPr>
          <w:rFonts w:ascii="Arial" w:eastAsia="Arial" w:hAnsi="Arial" w:cs="Arial"/>
          <w:b/>
          <w:sz w:val="22"/>
          <w:szCs w:val="22"/>
          <w:lang w:eastAsia="es-ES"/>
        </w:rPr>
        <w:br w:type="page"/>
      </w:r>
    </w:p>
    <w:p w14:paraId="7814CCBE" w14:textId="09B80957" w:rsidR="00647011" w:rsidRPr="00647011" w:rsidRDefault="00647011" w:rsidP="00134F6B">
      <w:pPr>
        <w:spacing w:before="100" w:line="276" w:lineRule="auto"/>
        <w:ind w:hanging="2"/>
        <w:rPr>
          <w:rFonts w:ascii="Arial" w:eastAsia="Arial" w:hAnsi="Arial" w:cs="Arial"/>
          <w:b/>
          <w:sz w:val="22"/>
          <w:szCs w:val="22"/>
          <w:lang w:eastAsia="es-ES"/>
        </w:rPr>
      </w:pPr>
      <w:r w:rsidRPr="00647011">
        <w:rPr>
          <w:rFonts w:ascii="Arial" w:eastAsia="Arial" w:hAnsi="Arial" w:cs="Arial"/>
          <w:b/>
          <w:sz w:val="22"/>
          <w:szCs w:val="22"/>
          <w:lang w:eastAsia="es-ES"/>
        </w:rPr>
        <w:lastRenderedPageBreak/>
        <w:t>IV. Presupuesto</w:t>
      </w:r>
    </w:p>
    <w:p w14:paraId="50FF8138" w14:textId="77777777" w:rsidR="00647011" w:rsidRPr="00647011" w:rsidRDefault="00647011" w:rsidP="00134F6B">
      <w:pPr>
        <w:spacing w:before="100" w:line="276" w:lineRule="auto"/>
        <w:ind w:hanging="2"/>
        <w:jc w:val="center"/>
        <w:rPr>
          <w:rFonts w:ascii="Arial" w:eastAsia="Arial" w:hAnsi="Arial" w:cs="Arial"/>
          <w:sz w:val="22"/>
          <w:szCs w:val="22"/>
          <w:lang w:eastAsia="es-ES"/>
        </w:rPr>
      </w:pP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2768"/>
        <w:gridCol w:w="1053"/>
        <w:gridCol w:w="1252"/>
        <w:gridCol w:w="737"/>
        <w:gridCol w:w="1410"/>
        <w:gridCol w:w="1040"/>
        <w:gridCol w:w="1369"/>
      </w:tblGrid>
      <w:tr w:rsidR="00647011" w:rsidRPr="00647011" w14:paraId="608C9944" w14:textId="77777777" w:rsidTr="008F3CE9">
        <w:trPr>
          <w:trHeight w:val="386"/>
        </w:trPr>
        <w:tc>
          <w:tcPr>
            <w:tcW w:w="2768" w:type="dxa"/>
            <w:vMerge w:val="restart"/>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vAlign w:val="center"/>
          </w:tcPr>
          <w:p w14:paraId="750D2645" w14:textId="77777777" w:rsidR="00647011" w:rsidRPr="00647011" w:rsidRDefault="00647011" w:rsidP="00134F6B">
            <w:pPr>
              <w:widowControl w:val="0"/>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lang w:eastAsia="es-ES"/>
              </w:rPr>
              <w:t>Ítem</w:t>
            </w:r>
          </w:p>
        </w:tc>
        <w:tc>
          <w:tcPr>
            <w:tcW w:w="3042" w:type="dxa"/>
            <w:gridSpan w:val="3"/>
            <w:tcBorders>
              <w:top w:val="single" w:sz="8" w:space="0" w:color="000000"/>
              <w:left w:val="nil"/>
              <w:bottom w:val="single" w:sz="8" w:space="0" w:color="000000"/>
              <w:right w:val="single" w:sz="8" w:space="0" w:color="000000"/>
            </w:tcBorders>
            <w:shd w:val="clear" w:color="auto" w:fill="C0C0C0"/>
            <w:tcMar>
              <w:top w:w="100" w:type="dxa"/>
              <w:left w:w="100" w:type="dxa"/>
              <w:bottom w:w="100" w:type="dxa"/>
              <w:right w:w="100" w:type="dxa"/>
            </w:tcMar>
          </w:tcPr>
          <w:p w14:paraId="1482189C"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lang w:eastAsia="es-ES"/>
              </w:rPr>
              <w:t>Costos</w:t>
            </w:r>
          </w:p>
        </w:tc>
        <w:tc>
          <w:tcPr>
            <w:tcW w:w="3819" w:type="dxa"/>
            <w:gridSpan w:val="3"/>
            <w:tcBorders>
              <w:top w:val="single" w:sz="8" w:space="0" w:color="000000"/>
              <w:left w:val="nil"/>
              <w:bottom w:val="single" w:sz="8" w:space="0" w:color="000000"/>
              <w:right w:val="single" w:sz="8" w:space="0" w:color="000000"/>
            </w:tcBorders>
            <w:shd w:val="clear" w:color="auto" w:fill="C0C0C0"/>
            <w:tcMar>
              <w:top w:w="100" w:type="dxa"/>
              <w:left w:w="100" w:type="dxa"/>
              <w:bottom w:w="100" w:type="dxa"/>
              <w:right w:w="100" w:type="dxa"/>
            </w:tcMar>
          </w:tcPr>
          <w:p w14:paraId="5DF6CFBE"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lang w:eastAsia="es-ES"/>
              </w:rPr>
              <w:t>Distribución de financiamiento</w:t>
            </w:r>
          </w:p>
        </w:tc>
      </w:tr>
      <w:tr w:rsidR="00647011" w:rsidRPr="00647011" w14:paraId="2A2EEA20" w14:textId="77777777" w:rsidTr="008F3CE9">
        <w:trPr>
          <w:trHeight w:val="567"/>
        </w:trPr>
        <w:tc>
          <w:tcPr>
            <w:tcW w:w="2768" w:type="dxa"/>
            <w:vMerge/>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0CE0BF77" w14:textId="77777777" w:rsidR="00647011" w:rsidRPr="00647011" w:rsidRDefault="00647011" w:rsidP="00134F6B">
            <w:pPr>
              <w:widowControl w:val="0"/>
              <w:pBdr>
                <w:top w:val="nil"/>
                <w:left w:val="nil"/>
                <w:bottom w:val="nil"/>
                <w:right w:val="nil"/>
                <w:between w:val="nil"/>
              </w:pBdr>
              <w:spacing w:line="276" w:lineRule="auto"/>
              <w:contextualSpacing/>
              <w:rPr>
                <w:rFonts w:ascii="Arial" w:eastAsia="Arial" w:hAnsi="Arial" w:cs="Arial"/>
                <w:b/>
                <w:sz w:val="22"/>
                <w:szCs w:val="22"/>
                <w:lang w:eastAsia="es-ES"/>
              </w:rPr>
            </w:pPr>
          </w:p>
        </w:tc>
        <w:tc>
          <w:tcPr>
            <w:tcW w:w="105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251DF214" w14:textId="77777777" w:rsidR="00647011" w:rsidRPr="008F3CE9" w:rsidRDefault="00647011" w:rsidP="00134F6B">
            <w:pPr>
              <w:pBdr>
                <w:top w:val="nil"/>
                <w:left w:val="nil"/>
                <w:bottom w:val="nil"/>
                <w:right w:val="nil"/>
                <w:between w:val="nil"/>
              </w:pBdr>
              <w:spacing w:line="276" w:lineRule="auto"/>
              <w:ind w:hanging="2"/>
              <w:contextualSpacing/>
              <w:jc w:val="center"/>
              <w:rPr>
                <w:rFonts w:ascii="Arial" w:eastAsia="Arial" w:hAnsi="Arial" w:cs="Arial"/>
                <w:b/>
                <w:bCs/>
                <w:sz w:val="22"/>
                <w:szCs w:val="22"/>
                <w:lang w:eastAsia="es-ES"/>
              </w:rPr>
            </w:pPr>
            <w:r w:rsidRPr="008F3CE9">
              <w:rPr>
                <w:rFonts w:ascii="Arial" w:eastAsia="Arial" w:hAnsi="Arial" w:cs="Arial"/>
                <w:b/>
                <w:bCs/>
                <w:sz w:val="22"/>
                <w:szCs w:val="22"/>
                <w:lang w:eastAsia="es-ES"/>
              </w:rPr>
              <w:t>Valor unitario</w:t>
            </w:r>
          </w:p>
        </w:tc>
        <w:tc>
          <w:tcPr>
            <w:tcW w:w="1252"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08DCA570" w14:textId="77777777" w:rsidR="00647011" w:rsidRPr="008F3CE9" w:rsidRDefault="00647011" w:rsidP="00134F6B">
            <w:pPr>
              <w:pBdr>
                <w:top w:val="nil"/>
                <w:left w:val="nil"/>
                <w:bottom w:val="nil"/>
                <w:right w:val="nil"/>
                <w:between w:val="nil"/>
              </w:pBdr>
              <w:spacing w:line="276" w:lineRule="auto"/>
              <w:ind w:hanging="2"/>
              <w:contextualSpacing/>
              <w:jc w:val="center"/>
              <w:rPr>
                <w:rFonts w:ascii="Arial" w:eastAsia="Arial" w:hAnsi="Arial" w:cs="Arial"/>
                <w:b/>
                <w:bCs/>
                <w:sz w:val="22"/>
                <w:szCs w:val="22"/>
                <w:lang w:eastAsia="es-ES"/>
              </w:rPr>
            </w:pPr>
            <w:r w:rsidRPr="008F3CE9">
              <w:rPr>
                <w:rFonts w:ascii="Arial" w:eastAsia="Arial" w:hAnsi="Arial" w:cs="Arial"/>
                <w:b/>
                <w:bCs/>
                <w:sz w:val="22"/>
                <w:szCs w:val="22"/>
                <w:lang w:eastAsia="es-ES"/>
              </w:rPr>
              <w:t>Cantidad</w:t>
            </w:r>
          </w:p>
        </w:tc>
        <w:tc>
          <w:tcPr>
            <w:tcW w:w="737"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13C367B2" w14:textId="77777777" w:rsidR="00647011" w:rsidRPr="008F3CE9" w:rsidRDefault="00647011" w:rsidP="00134F6B">
            <w:pPr>
              <w:pBdr>
                <w:top w:val="nil"/>
                <w:left w:val="nil"/>
                <w:bottom w:val="nil"/>
                <w:right w:val="nil"/>
                <w:between w:val="nil"/>
              </w:pBdr>
              <w:spacing w:line="276" w:lineRule="auto"/>
              <w:ind w:hanging="2"/>
              <w:contextualSpacing/>
              <w:jc w:val="center"/>
              <w:rPr>
                <w:rFonts w:ascii="Arial" w:eastAsia="Arial" w:hAnsi="Arial" w:cs="Arial"/>
                <w:b/>
                <w:bCs/>
                <w:sz w:val="22"/>
                <w:szCs w:val="22"/>
                <w:lang w:eastAsia="es-ES"/>
              </w:rPr>
            </w:pPr>
            <w:r w:rsidRPr="008F3CE9">
              <w:rPr>
                <w:rFonts w:ascii="Arial" w:eastAsia="Arial" w:hAnsi="Arial" w:cs="Arial"/>
                <w:b/>
                <w:bCs/>
                <w:sz w:val="22"/>
                <w:szCs w:val="22"/>
                <w:lang w:eastAsia="es-ES"/>
              </w:rPr>
              <w:t>Total</w:t>
            </w:r>
          </w:p>
        </w:tc>
        <w:tc>
          <w:tcPr>
            <w:tcW w:w="1410" w:type="dxa"/>
            <w:tcBorders>
              <w:top w:val="nil"/>
              <w:left w:val="nil"/>
              <w:bottom w:val="single" w:sz="8" w:space="0" w:color="000000"/>
              <w:right w:val="single" w:sz="8" w:space="0" w:color="000000"/>
            </w:tcBorders>
            <w:shd w:val="clear" w:color="auto" w:fill="A6A6A6"/>
            <w:tcMar>
              <w:top w:w="100" w:type="dxa"/>
              <w:left w:w="100" w:type="dxa"/>
              <w:bottom w:w="100" w:type="dxa"/>
              <w:right w:w="100" w:type="dxa"/>
            </w:tcMar>
          </w:tcPr>
          <w:p w14:paraId="4A6DDF5F" w14:textId="77777777" w:rsidR="00647011" w:rsidRPr="008F3CE9" w:rsidRDefault="00647011" w:rsidP="00134F6B">
            <w:pPr>
              <w:pBdr>
                <w:top w:val="nil"/>
                <w:left w:val="nil"/>
                <w:bottom w:val="nil"/>
                <w:right w:val="nil"/>
                <w:between w:val="nil"/>
              </w:pBdr>
              <w:spacing w:line="276" w:lineRule="auto"/>
              <w:ind w:hanging="2"/>
              <w:contextualSpacing/>
              <w:jc w:val="center"/>
              <w:rPr>
                <w:rFonts w:ascii="Arial" w:eastAsia="Arial" w:hAnsi="Arial" w:cs="Arial"/>
                <w:b/>
                <w:bCs/>
                <w:sz w:val="22"/>
                <w:szCs w:val="22"/>
                <w:lang w:eastAsia="es-ES"/>
              </w:rPr>
            </w:pPr>
            <w:r w:rsidRPr="008F3CE9">
              <w:rPr>
                <w:rFonts w:ascii="Arial" w:eastAsia="Arial" w:hAnsi="Arial" w:cs="Arial"/>
                <w:b/>
                <w:bCs/>
                <w:sz w:val="22"/>
                <w:szCs w:val="22"/>
                <w:lang w:eastAsia="es-ES"/>
              </w:rPr>
              <w:t>Solicitado a SENADIS</w:t>
            </w:r>
          </w:p>
        </w:tc>
        <w:tc>
          <w:tcPr>
            <w:tcW w:w="1040"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741F12D4" w14:textId="77777777" w:rsidR="00647011" w:rsidRPr="008F3CE9" w:rsidRDefault="00647011" w:rsidP="00134F6B">
            <w:pPr>
              <w:pBdr>
                <w:top w:val="nil"/>
                <w:left w:val="nil"/>
                <w:bottom w:val="nil"/>
                <w:right w:val="nil"/>
                <w:between w:val="nil"/>
              </w:pBdr>
              <w:spacing w:line="276" w:lineRule="auto"/>
              <w:ind w:hanging="2"/>
              <w:contextualSpacing/>
              <w:jc w:val="center"/>
              <w:rPr>
                <w:rFonts w:ascii="Arial" w:eastAsia="Arial" w:hAnsi="Arial" w:cs="Arial"/>
                <w:b/>
                <w:bCs/>
                <w:sz w:val="22"/>
                <w:szCs w:val="22"/>
                <w:lang w:eastAsia="es-ES"/>
              </w:rPr>
            </w:pPr>
            <w:r w:rsidRPr="008F3CE9">
              <w:rPr>
                <w:rFonts w:ascii="Arial" w:eastAsia="Arial" w:hAnsi="Arial" w:cs="Arial"/>
                <w:b/>
                <w:bCs/>
                <w:sz w:val="22"/>
                <w:szCs w:val="22"/>
                <w:lang w:eastAsia="es-ES"/>
              </w:rPr>
              <w:t>Aportes propios</w:t>
            </w:r>
          </w:p>
        </w:tc>
        <w:tc>
          <w:tcPr>
            <w:tcW w:w="1369"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7224E9E" w14:textId="77777777" w:rsidR="00647011" w:rsidRPr="008F3CE9" w:rsidRDefault="00647011" w:rsidP="00134F6B">
            <w:pPr>
              <w:pBdr>
                <w:top w:val="nil"/>
                <w:left w:val="nil"/>
                <w:bottom w:val="nil"/>
                <w:right w:val="nil"/>
                <w:between w:val="nil"/>
              </w:pBdr>
              <w:spacing w:line="276" w:lineRule="auto"/>
              <w:ind w:hanging="2"/>
              <w:contextualSpacing/>
              <w:jc w:val="center"/>
              <w:rPr>
                <w:rFonts w:ascii="Arial" w:eastAsia="Arial" w:hAnsi="Arial" w:cs="Arial"/>
                <w:b/>
                <w:bCs/>
                <w:sz w:val="22"/>
                <w:szCs w:val="22"/>
                <w:lang w:eastAsia="es-ES"/>
              </w:rPr>
            </w:pPr>
            <w:r w:rsidRPr="008F3CE9">
              <w:rPr>
                <w:rFonts w:ascii="Arial" w:eastAsia="Arial" w:hAnsi="Arial" w:cs="Arial"/>
                <w:b/>
                <w:bCs/>
                <w:sz w:val="22"/>
                <w:szCs w:val="22"/>
                <w:lang w:eastAsia="es-ES"/>
              </w:rPr>
              <w:t>Aportes de terceros</w:t>
            </w:r>
          </w:p>
        </w:tc>
      </w:tr>
      <w:tr w:rsidR="00647011" w:rsidRPr="00647011" w14:paraId="66C86FF6" w14:textId="77777777" w:rsidTr="008F3CE9">
        <w:trPr>
          <w:trHeight w:val="340"/>
        </w:trPr>
        <w:tc>
          <w:tcPr>
            <w:tcW w:w="9629" w:type="dxa"/>
            <w:gridSpan w:val="7"/>
            <w:tcBorders>
              <w:top w:val="nil"/>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64D8A896" w14:textId="4E19C5A0" w:rsidR="00647011" w:rsidRPr="00647011" w:rsidRDefault="008F3CE9"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Pr>
                <w:rFonts w:ascii="Arial" w:eastAsia="Arial" w:hAnsi="Arial" w:cs="Arial"/>
                <w:b/>
                <w:sz w:val="22"/>
                <w:szCs w:val="22"/>
                <w:lang w:eastAsia="es-ES"/>
              </w:rPr>
              <w:t>INVERSIÓN</w:t>
            </w:r>
          </w:p>
        </w:tc>
      </w:tr>
      <w:tr w:rsidR="008F3CE9" w:rsidRPr="00647011" w14:paraId="5BDFDF76" w14:textId="77777777" w:rsidTr="008F3CE9">
        <w:trPr>
          <w:trHeight w:val="585"/>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E38BB75" w14:textId="1CA9ED78" w:rsidR="008F3CE9" w:rsidRPr="00647011" w:rsidRDefault="008F3CE9"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Pr>
                <w:rFonts w:ascii="Arial" w:eastAsia="Arial" w:hAnsi="Arial" w:cs="Arial"/>
                <w:b/>
                <w:sz w:val="22"/>
                <w:szCs w:val="22"/>
                <w:lang w:eastAsia="es-ES"/>
              </w:rPr>
              <w:t>Infraestructura</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C7EAC"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48067"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2D8EA2D2"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54091CFE"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AA276B"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B72A56"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r>
      <w:tr w:rsidR="008F3CE9" w:rsidRPr="00647011" w14:paraId="1F3B0883" w14:textId="77777777" w:rsidTr="008F3CE9">
        <w:trPr>
          <w:trHeight w:val="585"/>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2CF65F1" w14:textId="3872FEAE" w:rsidR="008F3CE9" w:rsidRPr="00647011" w:rsidRDefault="008F3CE9"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Pr>
                <w:rFonts w:ascii="Arial" w:eastAsia="Arial" w:hAnsi="Arial" w:cs="Arial"/>
                <w:b/>
                <w:sz w:val="22"/>
                <w:szCs w:val="22"/>
                <w:lang w:eastAsia="es-ES"/>
              </w:rPr>
              <w:t>Otros costos de inversión</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6BA27"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01759"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78AC9F79"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116EE59D"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6B66DD"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561A48" w14:textId="77777777" w:rsidR="008F3CE9" w:rsidRPr="00647011" w:rsidRDefault="008F3CE9"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r>
      <w:tr w:rsidR="008F3CE9" w:rsidRPr="00647011" w14:paraId="41B9743E" w14:textId="77777777" w:rsidTr="008F3CE9">
        <w:trPr>
          <w:trHeight w:val="340"/>
        </w:trPr>
        <w:tc>
          <w:tcPr>
            <w:tcW w:w="9629" w:type="dxa"/>
            <w:gridSpan w:val="7"/>
            <w:tcBorders>
              <w:top w:val="nil"/>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23B3BF2A" w14:textId="7362841E" w:rsidR="008F3CE9" w:rsidRPr="00647011" w:rsidRDefault="008F3CE9" w:rsidP="008F3CE9">
            <w:pPr>
              <w:pBdr>
                <w:top w:val="nil"/>
                <w:left w:val="nil"/>
                <w:bottom w:val="nil"/>
                <w:right w:val="nil"/>
                <w:between w:val="nil"/>
              </w:pBdr>
              <w:shd w:val="clear" w:color="auto" w:fill="D0CECE" w:themeFill="background2" w:themeFillShade="E6"/>
              <w:spacing w:line="276" w:lineRule="auto"/>
              <w:ind w:hanging="2"/>
              <w:contextualSpacing/>
              <w:jc w:val="center"/>
              <w:rPr>
                <w:rFonts w:ascii="Arial" w:eastAsia="Arial" w:hAnsi="Arial" w:cs="Arial"/>
                <w:b/>
                <w:sz w:val="22"/>
                <w:szCs w:val="22"/>
                <w:lang w:eastAsia="es-ES"/>
              </w:rPr>
            </w:pPr>
            <w:r>
              <w:rPr>
                <w:rFonts w:ascii="Arial" w:eastAsia="Arial" w:hAnsi="Arial" w:cs="Arial"/>
                <w:b/>
                <w:sz w:val="22"/>
                <w:szCs w:val="22"/>
                <w:lang w:eastAsia="es-ES"/>
              </w:rPr>
              <w:t>RECURRENTES</w:t>
            </w:r>
          </w:p>
        </w:tc>
      </w:tr>
      <w:tr w:rsidR="00647011" w:rsidRPr="00647011" w14:paraId="7394BCE9" w14:textId="77777777" w:rsidTr="008F3CE9">
        <w:trPr>
          <w:trHeight w:val="585"/>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27C18AB" w14:textId="0BE3650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lang w:eastAsia="es-ES"/>
              </w:rPr>
              <w:t>Adaptaciones del entorno</w:t>
            </w:r>
            <w:r w:rsidR="00E022E2">
              <w:rPr>
                <w:rFonts w:ascii="Arial" w:eastAsia="Arial" w:hAnsi="Arial" w:cs="Arial"/>
                <w:b/>
                <w:sz w:val="22"/>
                <w:szCs w:val="22"/>
                <w:lang w:eastAsia="es-ES"/>
              </w:rPr>
              <w:t xml:space="preserve"> (materiales)</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B2BF7"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628662"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1CCA4DC6"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18165530"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EC504"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8F53C"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r>
      <w:tr w:rsidR="00647011" w:rsidRPr="00647011" w14:paraId="0CD769E5" w14:textId="77777777" w:rsidTr="008F3CE9">
        <w:trPr>
          <w:trHeight w:val="465"/>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C2026BD" w14:textId="69FCAA8C" w:rsidR="00647011" w:rsidRPr="00647011" w:rsidRDefault="008F3CE9"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Pr>
                <w:rFonts w:ascii="Arial" w:eastAsia="Arial" w:hAnsi="Arial" w:cs="Arial"/>
                <w:b/>
                <w:sz w:val="22"/>
                <w:szCs w:val="22"/>
                <w:lang w:eastAsia="es-ES"/>
              </w:rPr>
              <w:t>O</w:t>
            </w:r>
            <w:r w:rsidR="00647011" w:rsidRPr="00647011">
              <w:rPr>
                <w:rFonts w:ascii="Arial" w:eastAsia="Arial" w:hAnsi="Arial" w:cs="Arial"/>
                <w:b/>
                <w:sz w:val="22"/>
                <w:szCs w:val="22"/>
                <w:lang w:eastAsia="es-ES"/>
              </w:rPr>
              <w:t xml:space="preserve">tros </w:t>
            </w:r>
            <w:r w:rsidR="00E022E2">
              <w:rPr>
                <w:rFonts w:ascii="Arial" w:eastAsia="Arial" w:hAnsi="Arial" w:cs="Arial"/>
                <w:b/>
                <w:sz w:val="22"/>
                <w:szCs w:val="22"/>
                <w:lang w:eastAsia="es-ES"/>
              </w:rPr>
              <w:t>costos recurrentes</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AF04F"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1E3C2"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796B7A3E"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2B3D8487"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11E703"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D8523B"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r>
      <w:tr w:rsidR="00647011" w:rsidRPr="00647011" w14:paraId="68710E33" w14:textId="77777777" w:rsidTr="008F3CE9">
        <w:trPr>
          <w:trHeight w:val="340"/>
        </w:trPr>
        <w:tc>
          <w:tcPr>
            <w:tcW w:w="9629"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3F061C1B" w14:textId="77777777"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lang w:eastAsia="es-ES"/>
              </w:rPr>
              <w:t>PERSONAL</w:t>
            </w:r>
          </w:p>
        </w:tc>
      </w:tr>
      <w:tr w:rsidR="00647011" w:rsidRPr="00647011" w14:paraId="635BF353" w14:textId="77777777" w:rsidTr="008F3CE9">
        <w:trPr>
          <w:trHeight w:val="900"/>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43AA4ED" w14:textId="65F7E52E"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highlight w:val="white"/>
                <w:lang w:eastAsia="es-ES"/>
              </w:rPr>
              <w:t>Servicio de apoyo de cuidado y asistencia</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5EF3D"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47DA83"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996CE3F"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39732E10"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BAFA3A"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E3174"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r>
      <w:tr w:rsidR="00647011" w:rsidRPr="00647011" w14:paraId="042A309A" w14:textId="77777777" w:rsidTr="008F3CE9">
        <w:trPr>
          <w:trHeight w:val="555"/>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9929C3B" w14:textId="445B95A4"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highlight w:val="white"/>
                <w:lang w:eastAsia="es-ES"/>
              </w:rPr>
              <w:t>Servicio de apoyo para el traslado</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805E8B"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B7F5E8"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6F617EF9"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A51116B"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5EC31"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130817"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r>
      <w:tr w:rsidR="00647011" w:rsidRPr="00647011" w14:paraId="04DA38A3" w14:textId="77777777" w:rsidTr="008F3CE9">
        <w:trPr>
          <w:trHeight w:val="600"/>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61973A0B" w14:textId="5388B583" w:rsidR="00647011" w:rsidRPr="00647011" w:rsidRDefault="00647011" w:rsidP="00134F6B">
            <w:pPr>
              <w:pBdr>
                <w:top w:val="nil"/>
                <w:left w:val="nil"/>
                <w:bottom w:val="nil"/>
                <w:right w:val="nil"/>
                <w:between w:val="nil"/>
              </w:pBdr>
              <w:spacing w:line="276" w:lineRule="auto"/>
              <w:ind w:hanging="2"/>
              <w:contextualSpacing/>
              <w:jc w:val="center"/>
              <w:rPr>
                <w:rFonts w:ascii="Arial" w:eastAsia="Arial" w:hAnsi="Arial" w:cs="Arial"/>
                <w:b/>
                <w:sz w:val="22"/>
                <w:szCs w:val="22"/>
                <w:highlight w:val="white"/>
                <w:lang w:eastAsia="es-ES"/>
              </w:rPr>
            </w:pPr>
            <w:r w:rsidRPr="00647011">
              <w:rPr>
                <w:rFonts w:ascii="Arial" w:eastAsia="Arial" w:hAnsi="Arial" w:cs="Arial"/>
                <w:b/>
                <w:sz w:val="22"/>
                <w:szCs w:val="22"/>
                <w:highlight w:val="white"/>
                <w:lang w:eastAsia="es-ES"/>
              </w:rPr>
              <w:t>Servicio de apoyo de intermediación</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A9762"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AE46D9"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12E0A7D0"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F927F49"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9F5DD"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C9F573"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r>
      <w:tr w:rsidR="00647011" w:rsidRPr="00647011" w14:paraId="31F5D602" w14:textId="77777777" w:rsidTr="008F3CE9">
        <w:trPr>
          <w:trHeight w:val="555"/>
        </w:trPr>
        <w:tc>
          <w:tcPr>
            <w:tcW w:w="2768"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2BB825B" w14:textId="3C827684" w:rsidR="00647011" w:rsidRPr="00647011" w:rsidRDefault="00E022E2" w:rsidP="00134F6B">
            <w:pPr>
              <w:pBdr>
                <w:top w:val="nil"/>
                <w:left w:val="nil"/>
                <w:bottom w:val="nil"/>
                <w:right w:val="nil"/>
                <w:between w:val="nil"/>
              </w:pBdr>
              <w:spacing w:line="276" w:lineRule="auto"/>
              <w:ind w:hanging="2"/>
              <w:contextualSpacing/>
              <w:jc w:val="center"/>
              <w:rPr>
                <w:rFonts w:ascii="Arial" w:eastAsia="Arial" w:hAnsi="Arial" w:cs="Arial"/>
                <w:b/>
                <w:sz w:val="22"/>
                <w:szCs w:val="22"/>
                <w:highlight w:val="white"/>
                <w:lang w:eastAsia="es-ES"/>
              </w:rPr>
            </w:pPr>
            <w:r>
              <w:rPr>
                <w:rFonts w:ascii="Arial" w:eastAsia="Arial" w:hAnsi="Arial" w:cs="Arial"/>
                <w:b/>
                <w:sz w:val="22"/>
                <w:szCs w:val="22"/>
                <w:highlight w:val="white"/>
                <w:lang w:eastAsia="es-ES"/>
              </w:rPr>
              <w:t>O</w:t>
            </w:r>
            <w:r w:rsidR="00647011" w:rsidRPr="00647011">
              <w:rPr>
                <w:rFonts w:ascii="Arial" w:eastAsia="Arial" w:hAnsi="Arial" w:cs="Arial"/>
                <w:b/>
                <w:sz w:val="22"/>
                <w:szCs w:val="22"/>
                <w:highlight w:val="white"/>
                <w:lang w:eastAsia="es-ES"/>
              </w:rPr>
              <w:t>tros</w:t>
            </w:r>
          </w:p>
        </w:tc>
        <w:tc>
          <w:tcPr>
            <w:tcW w:w="10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4BF4A"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AB58BE"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737"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09784938"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410"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669D94CD"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6263CC"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B7575"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p>
        </w:tc>
      </w:tr>
      <w:tr w:rsidR="00647011" w:rsidRPr="00647011" w14:paraId="128136E8" w14:textId="77777777" w:rsidTr="008F3CE9">
        <w:trPr>
          <w:trHeight w:val="340"/>
        </w:trPr>
        <w:tc>
          <w:tcPr>
            <w:tcW w:w="2768" w:type="dxa"/>
            <w:tcBorders>
              <w:top w:val="nil"/>
              <w:left w:val="single" w:sz="8" w:space="0" w:color="000000"/>
              <w:bottom w:val="single" w:sz="8" w:space="0" w:color="000000"/>
              <w:right w:val="nil"/>
            </w:tcBorders>
            <w:shd w:val="clear" w:color="auto" w:fill="D0CECE" w:themeFill="background2" w:themeFillShade="E6"/>
            <w:tcMar>
              <w:top w:w="100" w:type="dxa"/>
              <w:left w:w="100" w:type="dxa"/>
              <w:bottom w:w="100" w:type="dxa"/>
              <w:right w:w="100" w:type="dxa"/>
            </w:tcMar>
          </w:tcPr>
          <w:p w14:paraId="3F1FCFA9" w14:textId="1899A5FB" w:rsidR="00647011" w:rsidRPr="00647011" w:rsidRDefault="00647011" w:rsidP="00E022E2">
            <w:pPr>
              <w:pBdr>
                <w:top w:val="nil"/>
                <w:left w:val="nil"/>
                <w:bottom w:val="nil"/>
                <w:right w:val="nil"/>
                <w:between w:val="nil"/>
              </w:pBdr>
              <w:spacing w:line="276" w:lineRule="auto"/>
              <w:ind w:hanging="2"/>
              <w:contextualSpacing/>
              <w:jc w:val="center"/>
              <w:rPr>
                <w:rFonts w:ascii="Arial" w:eastAsia="Arial" w:hAnsi="Arial" w:cs="Arial"/>
                <w:b/>
                <w:sz w:val="22"/>
                <w:szCs w:val="22"/>
                <w:lang w:eastAsia="es-ES"/>
              </w:rPr>
            </w:pPr>
            <w:r w:rsidRPr="00647011">
              <w:rPr>
                <w:rFonts w:ascii="Arial" w:eastAsia="Arial" w:hAnsi="Arial" w:cs="Arial"/>
                <w:b/>
                <w:sz w:val="22"/>
                <w:szCs w:val="22"/>
                <w:lang w:eastAsia="es-ES"/>
              </w:rPr>
              <w:t>TOTALES</w:t>
            </w:r>
          </w:p>
        </w:tc>
        <w:tc>
          <w:tcPr>
            <w:tcW w:w="1053" w:type="dxa"/>
            <w:tcBorders>
              <w:top w:val="nil"/>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426E646E"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r w:rsidRPr="00647011">
              <w:rPr>
                <w:rFonts w:ascii="Arial" w:eastAsia="Arial" w:hAnsi="Arial" w:cs="Arial"/>
                <w:sz w:val="22"/>
                <w:szCs w:val="22"/>
                <w:lang w:eastAsia="es-ES"/>
              </w:rPr>
              <w:t xml:space="preserve"> </w:t>
            </w:r>
          </w:p>
        </w:tc>
        <w:tc>
          <w:tcPr>
            <w:tcW w:w="1252" w:type="dxa"/>
            <w:tcBorders>
              <w:top w:val="nil"/>
              <w:left w:val="nil"/>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200FA83B"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sz w:val="22"/>
                <w:szCs w:val="22"/>
                <w:lang w:eastAsia="es-ES"/>
              </w:rPr>
            </w:pPr>
            <w:r w:rsidRPr="00647011">
              <w:rPr>
                <w:rFonts w:ascii="Arial" w:eastAsia="Arial" w:hAnsi="Arial" w:cs="Arial"/>
                <w:sz w:val="22"/>
                <w:szCs w:val="22"/>
                <w:lang w:eastAsia="es-ES"/>
              </w:rPr>
              <w:t xml:space="preserve"> </w:t>
            </w:r>
          </w:p>
        </w:tc>
        <w:tc>
          <w:tcPr>
            <w:tcW w:w="737" w:type="dxa"/>
            <w:tcBorders>
              <w:top w:val="nil"/>
              <w:left w:val="nil"/>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13B591DD"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410" w:type="dxa"/>
            <w:tcBorders>
              <w:top w:val="nil"/>
              <w:left w:val="nil"/>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37A98821"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040" w:type="dxa"/>
            <w:tcBorders>
              <w:top w:val="nil"/>
              <w:left w:val="nil"/>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7DD82058"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c>
          <w:tcPr>
            <w:tcW w:w="1369" w:type="dxa"/>
            <w:tcBorders>
              <w:top w:val="nil"/>
              <w:left w:val="nil"/>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14:paraId="675DBF4F" w14:textId="77777777" w:rsidR="00647011" w:rsidRPr="00647011" w:rsidRDefault="00647011" w:rsidP="00134F6B">
            <w:pPr>
              <w:pBdr>
                <w:top w:val="nil"/>
                <w:left w:val="nil"/>
                <w:bottom w:val="nil"/>
                <w:right w:val="nil"/>
                <w:between w:val="nil"/>
              </w:pBdr>
              <w:spacing w:line="276" w:lineRule="auto"/>
              <w:ind w:hanging="2"/>
              <w:contextualSpacing/>
              <w:jc w:val="right"/>
              <w:rPr>
                <w:rFonts w:ascii="Arial" w:eastAsia="Arial" w:hAnsi="Arial" w:cs="Arial"/>
                <w:b/>
                <w:sz w:val="22"/>
                <w:szCs w:val="22"/>
                <w:lang w:eastAsia="es-ES"/>
              </w:rPr>
            </w:pPr>
            <w:r w:rsidRPr="00647011">
              <w:rPr>
                <w:rFonts w:ascii="Arial" w:eastAsia="Arial" w:hAnsi="Arial" w:cs="Arial"/>
                <w:b/>
                <w:sz w:val="22"/>
                <w:szCs w:val="22"/>
                <w:lang w:eastAsia="es-ES"/>
              </w:rPr>
              <w:t xml:space="preserve"> </w:t>
            </w:r>
          </w:p>
        </w:tc>
      </w:tr>
    </w:tbl>
    <w:p w14:paraId="022429C4" w14:textId="77777777" w:rsidR="00647011" w:rsidRPr="00647011" w:rsidRDefault="00647011" w:rsidP="00134F6B">
      <w:pPr>
        <w:spacing w:before="100" w:line="276" w:lineRule="auto"/>
        <w:ind w:hanging="2"/>
        <w:rPr>
          <w:rFonts w:ascii="Arial" w:eastAsia="Arial" w:hAnsi="Arial" w:cs="Arial"/>
          <w:sz w:val="22"/>
          <w:szCs w:val="22"/>
          <w:lang w:eastAsia="es-ES"/>
        </w:rPr>
      </w:pPr>
    </w:p>
    <w:tbl>
      <w:tblPr>
        <w:tblW w:w="9615" w:type="dxa"/>
        <w:jc w:val="center"/>
        <w:tblBorders>
          <w:top w:val="nil"/>
          <w:left w:val="nil"/>
          <w:bottom w:val="nil"/>
          <w:right w:val="nil"/>
          <w:insideH w:val="nil"/>
          <w:insideV w:val="nil"/>
        </w:tblBorders>
        <w:tblLayout w:type="fixed"/>
        <w:tblLook w:val="0000" w:firstRow="0" w:lastRow="0" w:firstColumn="0" w:lastColumn="0" w:noHBand="0" w:noVBand="0"/>
      </w:tblPr>
      <w:tblGrid>
        <w:gridCol w:w="3450"/>
        <w:gridCol w:w="6165"/>
      </w:tblGrid>
      <w:tr w:rsidR="00647011" w:rsidRPr="00647011" w14:paraId="095EF589" w14:textId="77777777" w:rsidTr="00855D2F">
        <w:trPr>
          <w:trHeight w:val="20"/>
          <w:jc w:val="center"/>
        </w:trPr>
        <w:tc>
          <w:tcPr>
            <w:tcW w:w="345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063029E" w14:textId="77777777" w:rsidR="00647011" w:rsidRPr="00647011" w:rsidRDefault="00647011" w:rsidP="00134F6B">
            <w:pPr>
              <w:widowControl w:val="0"/>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Detalle si incorporará acciones con otros actores (familia, cuidadores/as, asistentes, etc.)</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84D01"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r w:rsidR="00647011" w:rsidRPr="00647011" w14:paraId="6BF95FAE" w14:textId="77777777" w:rsidTr="00855D2F">
        <w:trPr>
          <w:trHeight w:val="20"/>
          <w:jc w:val="center"/>
        </w:trPr>
        <w:tc>
          <w:tcPr>
            <w:tcW w:w="345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AFE37E7" w14:textId="77777777" w:rsidR="00647011" w:rsidRPr="00647011" w:rsidRDefault="00647011" w:rsidP="00134F6B">
            <w:pPr>
              <w:widowControl w:val="0"/>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Complementariedad de recursos, Describir vinculación y coordinación con otras iniciativas para complementar con recursos monetarios o no monetarios.</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B3561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p>
        </w:tc>
      </w:tr>
    </w:tbl>
    <w:p w14:paraId="58D87512" w14:textId="77777777" w:rsidR="00647011" w:rsidRPr="00647011" w:rsidRDefault="00647011" w:rsidP="00134F6B">
      <w:pPr>
        <w:spacing w:before="100" w:after="120" w:line="276" w:lineRule="auto"/>
        <w:ind w:hanging="2"/>
        <w:rPr>
          <w:rFonts w:ascii="Arial" w:eastAsia="Arial" w:hAnsi="Arial" w:cs="Arial"/>
          <w:sz w:val="22"/>
          <w:szCs w:val="22"/>
          <w:lang w:eastAsia="es-ES"/>
        </w:rPr>
      </w:pPr>
    </w:p>
    <w:p w14:paraId="647F6E22" w14:textId="77777777" w:rsidR="00B77909" w:rsidRDefault="00B77909" w:rsidP="00134F6B">
      <w:pPr>
        <w:spacing w:after="160" w:line="276" w:lineRule="auto"/>
        <w:rPr>
          <w:rFonts w:ascii="Arial" w:eastAsia="Arial" w:hAnsi="Arial" w:cs="Arial"/>
          <w:b/>
          <w:bCs/>
          <w:sz w:val="22"/>
          <w:szCs w:val="22"/>
          <w:lang w:eastAsia="es-ES"/>
        </w:rPr>
      </w:pPr>
      <w:r>
        <w:rPr>
          <w:rFonts w:ascii="Arial" w:eastAsia="Arial" w:hAnsi="Arial" w:cs="Arial"/>
          <w:b/>
          <w:bCs/>
          <w:sz w:val="22"/>
          <w:szCs w:val="22"/>
          <w:lang w:eastAsia="es-ES"/>
        </w:rPr>
        <w:br w:type="page"/>
      </w:r>
    </w:p>
    <w:p w14:paraId="19A49680" w14:textId="7B681F23" w:rsidR="00647011" w:rsidRPr="00647011" w:rsidRDefault="00647011" w:rsidP="00134F6B">
      <w:pPr>
        <w:spacing w:before="100" w:line="276" w:lineRule="auto"/>
        <w:ind w:hanging="2"/>
        <w:rPr>
          <w:rFonts w:ascii="Arial" w:eastAsia="Arial" w:hAnsi="Arial" w:cs="Arial"/>
          <w:sz w:val="22"/>
          <w:szCs w:val="22"/>
          <w:lang w:eastAsia="es-ES"/>
        </w:rPr>
      </w:pPr>
      <w:r w:rsidRPr="00647011">
        <w:rPr>
          <w:rFonts w:ascii="Arial" w:eastAsia="Arial" w:hAnsi="Arial" w:cs="Arial"/>
          <w:b/>
          <w:bCs/>
          <w:sz w:val="22"/>
          <w:szCs w:val="22"/>
          <w:lang w:eastAsia="es-ES"/>
        </w:rPr>
        <w:lastRenderedPageBreak/>
        <w:t>V.</w:t>
      </w:r>
      <w:r w:rsidRPr="00647011">
        <w:rPr>
          <w:rFonts w:ascii="Arial" w:eastAsia="Arial" w:hAnsi="Arial" w:cs="Arial"/>
          <w:sz w:val="22"/>
          <w:szCs w:val="22"/>
          <w:lang w:eastAsia="es-ES"/>
        </w:rPr>
        <w:tab/>
      </w:r>
      <w:r w:rsidRPr="00647011">
        <w:rPr>
          <w:rFonts w:ascii="Arial" w:eastAsia="Arial" w:hAnsi="Arial" w:cs="Arial"/>
          <w:b/>
          <w:sz w:val="22"/>
          <w:szCs w:val="22"/>
          <w:lang w:eastAsia="es-ES"/>
        </w:rPr>
        <w:t xml:space="preserve">IDENTIFICACIÓN DEL/DE LA ASISTENTE PERSONAL </w:t>
      </w:r>
      <w:r w:rsidRPr="00647011">
        <w:rPr>
          <w:rFonts w:ascii="Arial" w:eastAsia="Arial" w:hAnsi="Arial" w:cs="Arial"/>
          <w:sz w:val="22"/>
          <w:szCs w:val="22"/>
          <w:lang w:eastAsia="es-ES"/>
        </w:rPr>
        <w:t>[No obligatorio]</w:t>
      </w:r>
    </w:p>
    <w:p w14:paraId="5A2E6539" w14:textId="77777777" w:rsidR="00647011" w:rsidRPr="00647011" w:rsidRDefault="00647011" w:rsidP="00134F6B">
      <w:pPr>
        <w:spacing w:before="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En caso de que ya tenga definido quién será su asistente personal, intérprete de lengua de señas, entrenador/a de perros de asistencia o asistente de traslado, complete sus datos acá.</w:t>
      </w:r>
    </w:p>
    <w:p w14:paraId="40EE1971" w14:textId="77777777" w:rsidR="00647011" w:rsidRPr="00647011" w:rsidRDefault="00647011" w:rsidP="00134F6B">
      <w:pPr>
        <w:spacing w:before="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Si no tiene definido quién será su asistente personal, en caso de adjudicarse los recursos tendrá un mes desde que inicie la ejecución del convenio para seleccionarlo/a.</w:t>
      </w:r>
    </w:p>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478"/>
        <w:gridCol w:w="499"/>
        <w:gridCol w:w="510"/>
        <w:gridCol w:w="499"/>
        <w:gridCol w:w="1302"/>
        <w:gridCol w:w="458"/>
        <w:gridCol w:w="1541"/>
        <w:gridCol w:w="1146"/>
        <w:gridCol w:w="447"/>
      </w:tblGrid>
      <w:tr w:rsidR="00647011" w:rsidRPr="00647011" w14:paraId="198D51E2" w14:textId="77777777" w:rsidTr="00855D2F">
        <w:trPr>
          <w:trHeight w:val="20"/>
        </w:trPr>
        <w:tc>
          <w:tcPr>
            <w:tcW w:w="2145" w:type="dxa"/>
            <w:shd w:val="clear" w:color="auto" w:fill="D9D9D9"/>
            <w:tcMar>
              <w:top w:w="100" w:type="dxa"/>
              <w:left w:w="100" w:type="dxa"/>
              <w:bottom w:w="100" w:type="dxa"/>
              <w:right w:w="100" w:type="dxa"/>
            </w:tcMar>
          </w:tcPr>
          <w:p w14:paraId="0952E6C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Nombre</w:t>
            </w:r>
          </w:p>
        </w:tc>
        <w:tc>
          <w:tcPr>
            <w:tcW w:w="6880" w:type="dxa"/>
            <w:gridSpan w:val="9"/>
            <w:tcMar>
              <w:top w:w="100" w:type="dxa"/>
              <w:left w:w="100" w:type="dxa"/>
              <w:bottom w:w="100" w:type="dxa"/>
              <w:right w:w="100" w:type="dxa"/>
            </w:tcMar>
          </w:tcPr>
          <w:p w14:paraId="4C6D561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A7F1EF6" w14:textId="77777777" w:rsidTr="00855D2F">
        <w:trPr>
          <w:trHeight w:val="20"/>
        </w:trPr>
        <w:tc>
          <w:tcPr>
            <w:tcW w:w="2145" w:type="dxa"/>
            <w:shd w:val="clear" w:color="auto" w:fill="D9D9D9"/>
            <w:tcMar>
              <w:top w:w="100" w:type="dxa"/>
              <w:left w:w="100" w:type="dxa"/>
              <w:bottom w:w="100" w:type="dxa"/>
              <w:right w:w="100" w:type="dxa"/>
            </w:tcMar>
          </w:tcPr>
          <w:p w14:paraId="5D8AF92E"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Rut</w:t>
            </w:r>
          </w:p>
        </w:tc>
        <w:tc>
          <w:tcPr>
            <w:tcW w:w="1986" w:type="dxa"/>
            <w:gridSpan w:val="4"/>
            <w:shd w:val="clear" w:color="auto" w:fill="auto"/>
            <w:tcMar>
              <w:top w:w="100" w:type="dxa"/>
              <w:left w:w="100" w:type="dxa"/>
              <w:bottom w:w="100" w:type="dxa"/>
              <w:right w:w="100" w:type="dxa"/>
            </w:tcMar>
          </w:tcPr>
          <w:p w14:paraId="37864EC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301" w:type="dxa"/>
            <w:gridSpan w:val="3"/>
            <w:shd w:val="clear" w:color="auto" w:fill="D9D9D9"/>
            <w:tcMar>
              <w:top w:w="100" w:type="dxa"/>
              <w:left w:w="100" w:type="dxa"/>
              <w:bottom w:w="100" w:type="dxa"/>
              <w:right w:w="100" w:type="dxa"/>
            </w:tcMar>
          </w:tcPr>
          <w:p w14:paraId="3687EAF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Fecha nacimiento</w:t>
            </w:r>
          </w:p>
        </w:tc>
        <w:tc>
          <w:tcPr>
            <w:tcW w:w="1593" w:type="dxa"/>
            <w:gridSpan w:val="2"/>
            <w:tcMar>
              <w:top w:w="100" w:type="dxa"/>
              <w:left w:w="100" w:type="dxa"/>
              <w:bottom w:w="100" w:type="dxa"/>
              <w:right w:w="100" w:type="dxa"/>
            </w:tcMar>
          </w:tcPr>
          <w:p w14:paraId="174D45E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FAF00B7" w14:textId="77777777" w:rsidTr="00855D2F">
        <w:trPr>
          <w:trHeight w:val="20"/>
        </w:trPr>
        <w:tc>
          <w:tcPr>
            <w:tcW w:w="2145" w:type="dxa"/>
            <w:shd w:val="clear" w:color="auto" w:fill="D9D9D9"/>
            <w:tcMar>
              <w:top w:w="100" w:type="dxa"/>
              <w:left w:w="100" w:type="dxa"/>
              <w:bottom w:w="100" w:type="dxa"/>
              <w:right w:w="100" w:type="dxa"/>
            </w:tcMar>
          </w:tcPr>
          <w:p w14:paraId="49D382C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Sexo</w:t>
            </w:r>
          </w:p>
        </w:tc>
        <w:tc>
          <w:tcPr>
            <w:tcW w:w="1986" w:type="dxa"/>
            <w:gridSpan w:val="4"/>
            <w:shd w:val="clear" w:color="auto" w:fill="auto"/>
            <w:tcMar>
              <w:top w:w="100" w:type="dxa"/>
              <w:left w:w="100" w:type="dxa"/>
              <w:bottom w:w="100" w:type="dxa"/>
              <w:right w:w="100" w:type="dxa"/>
            </w:tcMar>
          </w:tcPr>
          <w:p w14:paraId="524C199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301" w:type="dxa"/>
            <w:gridSpan w:val="3"/>
            <w:shd w:val="clear" w:color="auto" w:fill="D9D9D9"/>
            <w:tcMar>
              <w:top w:w="100" w:type="dxa"/>
              <w:left w:w="100" w:type="dxa"/>
              <w:bottom w:w="100" w:type="dxa"/>
              <w:right w:w="100" w:type="dxa"/>
            </w:tcMar>
          </w:tcPr>
          <w:p w14:paraId="4C7E191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Estado civil</w:t>
            </w:r>
          </w:p>
        </w:tc>
        <w:tc>
          <w:tcPr>
            <w:tcW w:w="1593" w:type="dxa"/>
            <w:gridSpan w:val="2"/>
            <w:tcMar>
              <w:top w:w="100" w:type="dxa"/>
              <w:left w:w="100" w:type="dxa"/>
              <w:bottom w:w="100" w:type="dxa"/>
              <w:right w:w="100" w:type="dxa"/>
            </w:tcMar>
          </w:tcPr>
          <w:p w14:paraId="1C951E1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4CB1FBE6" w14:textId="77777777" w:rsidTr="00855D2F">
        <w:trPr>
          <w:trHeight w:val="20"/>
        </w:trPr>
        <w:tc>
          <w:tcPr>
            <w:tcW w:w="2145" w:type="dxa"/>
            <w:shd w:val="clear" w:color="auto" w:fill="D9D9D9"/>
            <w:tcMar>
              <w:top w:w="100" w:type="dxa"/>
              <w:left w:w="100" w:type="dxa"/>
              <w:bottom w:w="100" w:type="dxa"/>
              <w:right w:w="100" w:type="dxa"/>
            </w:tcMar>
          </w:tcPr>
          <w:p w14:paraId="17BB291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Domicilio</w:t>
            </w:r>
          </w:p>
        </w:tc>
        <w:tc>
          <w:tcPr>
            <w:tcW w:w="6880" w:type="dxa"/>
            <w:gridSpan w:val="9"/>
            <w:tcMar>
              <w:top w:w="100" w:type="dxa"/>
              <w:left w:w="100" w:type="dxa"/>
              <w:bottom w:w="100" w:type="dxa"/>
              <w:right w:w="100" w:type="dxa"/>
            </w:tcMar>
          </w:tcPr>
          <w:p w14:paraId="02247BE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7CA2FE5E" w14:textId="77777777" w:rsidTr="00855D2F">
        <w:trPr>
          <w:trHeight w:val="20"/>
        </w:trPr>
        <w:tc>
          <w:tcPr>
            <w:tcW w:w="2145" w:type="dxa"/>
            <w:shd w:val="clear" w:color="auto" w:fill="D9D9D9"/>
            <w:tcMar>
              <w:top w:w="100" w:type="dxa"/>
              <w:left w:w="100" w:type="dxa"/>
              <w:bottom w:w="100" w:type="dxa"/>
              <w:right w:w="100" w:type="dxa"/>
            </w:tcMar>
          </w:tcPr>
          <w:p w14:paraId="63197C2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Comuna</w:t>
            </w:r>
          </w:p>
        </w:tc>
        <w:tc>
          <w:tcPr>
            <w:tcW w:w="1986" w:type="dxa"/>
            <w:gridSpan w:val="4"/>
            <w:shd w:val="clear" w:color="auto" w:fill="auto"/>
            <w:tcMar>
              <w:top w:w="100" w:type="dxa"/>
              <w:left w:w="100" w:type="dxa"/>
              <w:bottom w:w="100" w:type="dxa"/>
              <w:right w:w="100" w:type="dxa"/>
            </w:tcMar>
          </w:tcPr>
          <w:p w14:paraId="63BBB2B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301" w:type="dxa"/>
            <w:gridSpan w:val="3"/>
            <w:shd w:val="clear" w:color="auto" w:fill="D9D9D9"/>
            <w:tcMar>
              <w:top w:w="100" w:type="dxa"/>
              <w:left w:w="100" w:type="dxa"/>
              <w:bottom w:w="100" w:type="dxa"/>
              <w:right w:w="100" w:type="dxa"/>
            </w:tcMar>
          </w:tcPr>
          <w:p w14:paraId="32C4D1B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Región</w:t>
            </w:r>
          </w:p>
        </w:tc>
        <w:tc>
          <w:tcPr>
            <w:tcW w:w="1593" w:type="dxa"/>
            <w:gridSpan w:val="2"/>
            <w:tcMar>
              <w:top w:w="100" w:type="dxa"/>
              <w:left w:w="100" w:type="dxa"/>
              <w:bottom w:w="100" w:type="dxa"/>
              <w:right w:w="100" w:type="dxa"/>
            </w:tcMar>
          </w:tcPr>
          <w:p w14:paraId="43ADC67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E5C0AD4" w14:textId="77777777" w:rsidTr="00855D2F">
        <w:trPr>
          <w:trHeight w:val="20"/>
        </w:trPr>
        <w:tc>
          <w:tcPr>
            <w:tcW w:w="2145" w:type="dxa"/>
            <w:shd w:val="clear" w:color="auto" w:fill="D9D9D9"/>
            <w:tcMar>
              <w:top w:w="100" w:type="dxa"/>
              <w:left w:w="100" w:type="dxa"/>
              <w:bottom w:w="100" w:type="dxa"/>
              <w:right w:w="100" w:type="dxa"/>
            </w:tcMar>
          </w:tcPr>
          <w:p w14:paraId="14055F2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Número de teléfono</w:t>
            </w:r>
          </w:p>
        </w:tc>
        <w:tc>
          <w:tcPr>
            <w:tcW w:w="1986" w:type="dxa"/>
            <w:gridSpan w:val="4"/>
            <w:shd w:val="clear" w:color="auto" w:fill="auto"/>
            <w:tcMar>
              <w:top w:w="100" w:type="dxa"/>
              <w:left w:w="100" w:type="dxa"/>
              <w:bottom w:w="100" w:type="dxa"/>
              <w:right w:w="100" w:type="dxa"/>
            </w:tcMar>
          </w:tcPr>
          <w:p w14:paraId="2D1F159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3301" w:type="dxa"/>
            <w:gridSpan w:val="3"/>
            <w:shd w:val="clear" w:color="auto" w:fill="D9D9D9"/>
            <w:tcMar>
              <w:top w:w="100" w:type="dxa"/>
              <w:left w:w="100" w:type="dxa"/>
              <w:bottom w:w="100" w:type="dxa"/>
              <w:right w:w="100" w:type="dxa"/>
            </w:tcMar>
          </w:tcPr>
          <w:p w14:paraId="1C8BCF7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Vinculación con beneficiario/a</w:t>
            </w:r>
          </w:p>
        </w:tc>
        <w:tc>
          <w:tcPr>
            <w:tcW w:w="1593" w:type="dxa"/>
            <w:gridSpan w:val="2"/>
            <w:tcMar>
              <w:top w:w="100" w:type="dxa"/>
              <w:left w:w="100" w:type="dxa"/>
              <w:bottom w:w="100" w:type="dxa"/>
              <w:right w:w="100" w:type="dxa"/>
            </w:tcMar>
          </w:tcPr>
          <w:p w14:paraId="3AA3F0D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37E3A1E" w14:textId="77777777" w:rsidTr="00855D2F">
        <w:trPr>
          <w:trHeight w:val="20"/>
        </w:trPr>
        <w:tc>
          <w:tcPr>
            <w:tcW w:w="2145" w:type="dxa"/>
            <w:shd w:val="clear" w:color="auto" w:fill="D9D9D9"/>
            <w:tcMar>
              <w:top w:w="100" w:type="dxa"/>
              <w:left w:w="100" w:type="dxa"/>
              <w:bottom w:w="100" w:type="dxa"/>
              <w:right w:w="100" w:type="dxa"/>
            </w:tcMar>
          </w:tcPr>
          <w:p w14:paraId="6C1837D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Registro Nacional de la Discapacidad. RND</w:t>
            </w:r>
          </w:p>
        </w:tc>
        <w:tc>
          <w:tcPr>
            <w:tcW w:w="478" w:type="dxa"/>
            <w:shd w:val="clear" w:color="auto" w:fill="auto"/>
            <w:tcMar>
              <w:top w:w="100" w:type="dxa"/>
              <w:left w:w="100" w:type="dxa"/>
              <w:bottom w:w="100" w:type="dxa"/>
              <w:right w:w="100" w:type="dxa"/>
            </w:tcMar>
          </w:tcPr>
          <w:p w14:paraId="7823F2BF"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SI</w:t>
            </w:r>
          </w:p>
        </w:tc>
        <w:tc>
          <w:tcPr>
            <w:tcW w:w="499" w:type="dxa"/>
            <w:shd w:val="clear" w:color="auto" w:fill="auto"/>
            <w:tcMar>
              <w:top w:w="100" w:type="dxa"/>
              <w:left w:w="100" w:type="dxa"/>
              <w:bottom w:w="100" w:type="dxa"/>
              <w:right w:w="100" w:type="dxa"/>
            </w:tcMar>
          </w:tcPr>
          <w:p w14:paraId="1624851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510" w:type="dxa"/>
            <w:shd w:val="clear" w:color="auto" w:fill="auto"/>
            <w:tcMar>
              <w:top w:w="100" w:type="dxa"/>
              <w:left w:w="100" w:type="dxa"/>
              <w:bottom w:w="100" w:type="dxa"/>
              <w:right w:w="100" w:type="dxa"/>
            </w:tcMar>
          </w:tcPr>
          <w:p w14:paraId="1212BF5D" w14:textId="77777777" w:rsidR="00647011" w:rsidRPr="008F3CE9"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0"/>
                <w:szCs w:val="20"/>
                <w:lang w:eastAsia="es-ES"/>
              </w:rPr>
            </w:pPr>
            <w:r w:rsidRPr="008F3CE9">
              <w:rPr>
                <w:rFonts w:ascii="Arial" w:eastAsia="Arial" w:hAnsi="Arial" w:cs="Arial"/>
                <w:color w:val="000000"/>
                <w:sz w:val="20"/>
                <w:szCs w:val="20"/>
                <w:lang w:eastAsia="es-ES"/>
              </w:rPr>
              <w:t>NO</w:t>
            </w:r>
          </w:p>
        </w:tc>
        <w:tc>
          <w:tcPr>
            <w:tcW w:w="499" w:type="dxa"/>
            <w:shd w:val="clear" w:color="auto" w:fill="auto"/>
            <w:tcMar>
              <w:top w:w="100" w:type="dxa"/>
              <w:left w:w="100" w:type="dxa"/>
              <w:bottom w:w="100" w:type="dxa"/>
              <w:right w:w="100" w:type="dxa"/>
            </w:tcMar>
          </w:tcPr>
          <w:p w14:paraId="74441DD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4894" w:type="dxa"/>
            <w:gridSpan w:val="5"/>
            <w:shd w:val="clear" w:color="auto" w:fill="D9D9D9"/>
            <w:tcMar>
              <w:top w:w="100" w:type="dxa"/>
              <w:left w:w="100" w:type="dxa"/>
              <w:bottom w:w="100" w:type="dxa"/>
              <w:right w:w="100" w:type="dxa"/>
            </w:tcMar>
          </w:tcPr>
          <w:p w14:paraId="743A814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En caso de poseer RND, debe adjuntar una copia simple de su Credencial.</w:t>
            </w:r>
          </w:p>
        </w:tc>
      </w:tr>
      <w:tr w:rsidR="00647011" w:rsidRPr="00647011" w14:paraId="7A300202" w14:textId="77777777" w:rsidTr="00855D2F">
        <w:trPr>
          <w:cantSplit/>
          <w:trHeight w:val="20"/>
        </w:trPr>
        <w:tc>
          <w:tcPr>
            <w:tcW w:w="2145" w:type="dxa"/>
            <w:vMerge w:val="restart"/>
            <w:shd w:val="clear" w:color="auto" w:fill="D9D9D9"/>
            <w:tcMar>
              <w:top w:w="100" w:type="dxa"/>
              <w:left w:w="100" w:type="dxa"/>
              <w:bottom w:w="100" w:type="dxa"/>
              <w:right w:w="100" w:type="dxa"/>
            </w:tcMar>
          </w:tcPr>
          <w:p w14:paraId="1C8842BA"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Nivel de estudios</w:t>
            </w:r>
          </w:p>
        </w:tc>
        <w:tc>
          <w:tcPr>
            <w:tcW w:w="3288" w:type="dxa"/>
            <w:gridSpan w:val="5"/>
            <w:shd w:val="clear" w:color="auto" w:fill="F2F2F2"/>
            <w:tcMar>
              <w:top w:w="100" w:type="dxa"/>
              <w:left w:w="100" w:type="dxa"/>
              <w:bottom w:w="100" w:type="dxa"/>
              <w:right w:w="100" w:type="dxa"/>
            </w:tcMar>
          </w:tcPr>
          <w:p w14:paraId="3274AB6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Especial incompleta</w:t>
            </w:r>
          </w:p>
        </w:tc>
        <w:tc>
          <w:tcPr>
            <w:tcW w:w="458" w:type="dxa"/>
            <w:shd w:val="clear" w:color="auto" w:fill="auto"/>
            <w:tcMar>
              <w:top w:w="100" w:type="dxa"/>
              <w:left w:w="100" w:type="dxa"/>
              <w:bottom w:w="100" w:type="dxa"/>
              <w:right w:w="100" w:type="dxa"/>
            </w:tcMar>
          </w:tcPr>
          <w:p w14:paraId="40E002A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687" w:type="dxa"/>
            <w:gridSpan w:val="2"/>
            <w:shd w:val="clear" w:color="auto" w:fill="F2F2F2"/>
            <w:tcMar>
              <w:top w:w="100" w:type="dxa"/>
              <w:left w:w="100" w:type="dxa"/>
              <w:bottom w:w="100" w:type="dxa"/>
              <w:right w:w="100" w:type="dxa"/>
            </w:tcMar>
          </w:tcPr>
          <w:p w14:paraId="6CD2AD0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Especial completa</w:t>
            </w:r>
          </w:p>
        </w:tc>
        <w:tc>
          <w:tcPr>
            <w:tcW w:w="447" w:type="dxa"/>
            <w:tcMar>
              <w:top w:w="100" w:type="dxa"/>
              <w:left w:w="100" w:type="dxa"/>
              <w:bottom w:w="100" w:type="dxa"/>
              <w:right w:w="100" w:type="dxa"/>
            </w:tcMar>
          </w:tcPr>
          <w:p w14:paraId="69443EF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2C41868" w14:textId="77777777" w:rsidTr="00855D2F">
        <w:trPr>
          <w:cantSplit/>
          <w:trHeight w:val="20"/>
        </w:trPr>
        <w:tc>
          <w:tcPr>
            <w:tcW w:w="2145" w:type="dxa"/>
            <w:vMerge/>
            <w:shd w:val="clear" w:color="auto" w:fill="D9D9D9"/>
            <w:tcMar>
              <w:top w:w="100" w:type="dxa"/>
              <w:left w:w="100" w:type="dxa"/>
              <w:bottom w:w="100" w:type="dxa"/>
              <w:right w:w="100" w:type="dxa"/>
            </w:tcMar>
          </w:tcPr>
          <w:p w14:paraId="1ECA1218"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288" w:type="dxa"/>
            <w:gridSpan w:val="5"/>
            <w:shd w:val="clear" w:color="auto" w:fill="F2F2F2"/>
            <w:tcMar>
              <w:top w:w="100" w:type="dxa"/>
              <w:left w:w="100" w:type="dxa"/>
              <w:bottom w:w="100" w:type="dxa"/>
              <w:right w:w="100" w:type="dxa"/>
            </w:tcMar>
          </w:tcPr>
          <w:p w14:paraId="4924F6D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Básica incompleta</w:t>
            </w:r>
          </w:p>
        </w:tc>
        <w:tc>
          <w:tcPr>
            <w:tcW w:w="458" w:type="dxa"/>
            <w:shd w:val="clear" w:color="auto" w:fill="auto"/>
            <w:tcMar>
              <w:top w:w="100" w:type="dxa"/>
              <w:left w:w="100" w:type="dxa"/>
              <w:bottom w:w="100" w:type="dxa"/>
              <w:right w:w="100" w:type="dxa"/>
            </w:tcMar>
          </w:tcPr>
          <w:p w14:paraId="2A1F5574"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687" w:type="dxa"/>
            <w:gridSpan w:val="2"/>
            <w:shd w:val="clear" w:color="auto" w:fill="F2F2F2"/>
            <w:tcMar>
              <w:top w:w="100" w:type="dxa"/>
              <w:left w:w="100" w:type="dxa"/>
              <w:bottom w:w="100" w:type="dxa"/>
              <w:right w:w="100" w:type="dxa"/>
            </w:tcMar>
          </w:tcPr>
          <w:p w14:paraId="0F1DFC7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Básica completa</w:t>
            </w:r>
          </w:p>
        </w:tc>
        <w:tc>
          <w:tcPr>
            <w:tcW w:w="447" w:type="dxa"/>
            <w:tcMar>
              <w:top w:w="100" w:type="dxa"/>
              <w:left w:w="100" w:type="dxa"/>
              <w:bottom w:w="100" w:type="dxa"/>
              <w:right w:w="100" w:type="dxa"/>
            </w:tcMar>
          </w:tcPr>
          <w:p w14:paraId="0C6B12F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65FECA29" w14:textId="77777777" w:rsidTr="00855D2F">
        <w:trPr>
          <w:cantSplit/>
          <w:trHeight w:val="20"/>
        </w:trPr>
        <w:tc>
          <w:tcPr>
            <w:tcW w:w="2145" w:type="dxa"/>
            <w:vMerge/>
            <w:shd w:val="clear" w:color="auto" w:fill="D9D9D9"/>
            <w:tcMar>
              <w:top w:w="100" w:type="dxa"/>
              <w:left w:w="100" w:type="dxa"/>
              <w:bottom w:w="100" w:type="dxa"/>
              <w:right w:w="100" w:type="dxa"/>
            </w:tcMar>
          </w:tcPr>
          <w:p w14:paraId="37E8EC81"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288" w:type="dxa"/>
            <w:gridSpan w:val="5"/>
            <w:shd w:val="clear" w:color="auto" w:fill="F2F2F2"/>
            <w:tcMar>
              <w:top w:w="100" w:type="dxa"/>
              <w:left w:w="100" w:type="dxa"/>
              <w:bottom w:w="100" w:type="dxa"/>
              <w:right w:w="100" w:type="dxa"/>
            </w:tcMar>
          </w:tcPr>
          <w:p w14:paraId="7DC5D678"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Media incompleta</w:t>
            </w:r>
          </w:p>
        </w:tc>
        <w:tc>
          <w:tcPr>
            <w:tcW w:w="458" w:type="dxa"/>
            <w:shd w:val="clear" w:color="auto" w:fill="auto"/>
            <w:tcMar>
              <w:top w:w="100" w:type="dxa"/>
              <w:left w:w="100" w:type="dxa"/>
              <w:bottom w:w="100" w:type="dxa"/>
              <w:right w:w="100" w:type="dxa"/>
            </w:tcMar>
          </w:tcPr>
          <w:p w14:paraId="29C1C6FC"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687" w:type="dxa"/>
            <w:gridSpan w:val="2"/>
            <w:shd w:val="clear" w:color="auto" w:fill="F2F2F2"/>
            <w:tcMar>
              <w:top w:w="100" w:type="dxa"/>
              <w:left w:w="100" w:type="dxa"/>
              <w:bottom w:w="100" w:type="dxa"/>
              <w:right w:w="100" w:type="dxa"/>
            </w:tcMar>
          </w:tcPr>
          <w:p w14:paraId="09FB821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Media completa</w:t>
            </w:r>
          </w:p>
        </w:tc>
        <w:tc>
          <w:tcPr>
            <w:tcW w:w="447" w:type="dxa"/>
            <w:tcMar>
              <w:top w:w="100" w:type="dxa"/>
              <w:left w:w="100" w:type="dxa"/>
              <w:bottom w:w="100" w:type="dxa"/>
              <w:right w:w="100" w:type="dxa"/>
            </w:tcMar>
          </w:tcPr>
          <w:p w14:paraId="10BAB6A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1B90F6F6" w14:textId="77777777" w:rsidTr="00855D2F">
        <w:trPr>
          <w:cantSplit/>
          <w:trHeight w:val="20"/>
        </w:trPr>
        <w:tc>
          <w:tcPr>
            <w:tcW w:w="2145" w:type="dxa"/>
            <w:vMerge/>
            <w:shd w:val="clear" w:color="auto" w:fill="D9D9D9"/>
            <w:tcMar>
              <w:top w:w="100" w:type="dxa"/>
              <w:left w:w="100" w:type="dxa"/>
              <w:bottom w:w="100" w:type="dxa"/>
              <w:right w:w="100" w:type="dxa"/>
            </w:tcMar>
          </w:tcPr>
          <w:p w14:paraId="7A9E7363"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288" w:type="dxa"/>
            <w:gridSpan w:val="5"/>
            <w:shd w:val="clear" w:color="auto" w:fill="F2F2F2"/>
            <w:tcMar>
              <w:top w:w="100" w:type="dxa"/>
              <w:left w:w="100" w:type="dxa"/>
              <w:bottom w:w="100" w:type="dxa"/>
              <w:right w:w="100" w:type="dxa"/>
            </w:tcMar>
          </w:tcPr>
          <w:p w14:paraId="2BBD9DC5"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Técnica incompleta</w:t>
            </w:r>
          </w:p>
        </w:tc>
        <w:tc>
          <w:tcPr>
            <w:tcW w:w="458" w:type="dxa"/>
            <w:shd w:val="clear" w:color="auto" w:fill="auto"/>
            <w:tcMar>
              <w:top w:w="100" w:type="dxa"/>
              <w:left w:w="100" w:type="dxa"/>
              <w:bottom w:w="100" w:type="dxa"/>
              <w:right w:w="100" w:type="dxa"/>
            </w:tcMar>
          </w:tcPr>
          <w:p w14:paraId="245A4B5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687" w:type="dxa"/>
            <w:gridSpan w:val="2"/>
            <w:shd w:val="clear" w:color="auto" w:fill="F2F2F2"/>
            <w:tcMar>
              <w:top w:w="100" w:type="dxa"/>
              <w:left w:w="100" w:type="dxa"/>
              <w:bottom w:w="100" w:type="dxa"/>
              <w:right w:w="100" w:type="dxa"/>
            </w:tcMar>
          </w:tcPr>
          <w:p w14:paraId="3708E1A2"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Técnica completa</w:t>
            </w:r>
          </w:p>
        </w:tc>
        <w:tc>
          <w:tcPr>
            <w:tcW w:w="447" w:type="dxa"/>
            <w:tcMar>
              <w:top w:w="100" w:type="dxa"/>
              <w:left w:w="100" w:type="dxa"/>
              <w:bottom w:w="100" w:type="dxa"/>
              <w:right w:w="100" w:type="dxa"/>
            </w:tcMar>
          </w:tcPr>
          <w:p w14:paraId="6AC4D0F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35972700" w14:textId="77777777" w:rsidTr="00855D2F">
        <w:trPr>
          <w:cantSplit/>
          <w:trHeight w:val="20"/>
        </w:trPr>
        <w:tc>
          <w:tcPr>
            <w:tcW w:w="2145" w:type="dxa"/>
            <w:vMerge/>
            <w:shd w:val="clear" w:color="auto" w:fill="D9D9D9"/>
            <w:tcMar>
              <w:top w:w="100" w:type="dxa"/>
              <w:left w:w="100" w:type="dxa"/>
              <w:bottom w:w="100" w:type="dxa"/>
              <w:right w:w="100" w:type="dxa"/>
            </w:tcMar>
          </w:tcPr>
          <w:p w14:paraId="235EF870"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3288" w:type="dxa"/>
            <w:gridSpan w:val="5"/>
            <w:shd w:val="clear" w:color="auto" w:fill="F2F2F2"/>
            <w:tcMar>
              <w:top w:w="100" w:type="dxa"/>
              <w:left w:w="100" w:type="dxa"/>
              <w:bottom w:w="100" w:type="dxa"/>
              <w:right w:w="100" w:type="dxa"/>
            </w:tcMar>
          </w:tcPr>
          <w:p w14:paraId="0D6D959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Superior incompleta</w:t>
            </w:r>
          </w:p>
        </w:tc>
        <w:tc>
          <w:tcPr>
            <w:tcW w:w="458" w:type="dxa"/>
            <w:shd w:val="clear" w:color="auto" w:fill="auto"/>
            <w:tcMar>
              <w:top w:w="100" w:type="dxa"/>
              <w:left w:w="100" w:type="dxa"/>
              <w:bottom w:w="100" w:type="dxa"/>
              <w:right w:w="100" w:type="dxa"/>
            </w:tcMar>
          </w:tcPr>
          <w:p w14:paraId="40107E7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c>
          <w:tcPr>
            <w:tcW w:w="2687" w:type="dxa"/>
            <w:gridSpan w:val="2"/>
            <w:shd w:val="clear" w:color="auto" w:fill="F2F2F2"/>
            <w:tcMar>
              <w:top w:w="100" w:type="dxa"/>
              <w:left w:w="100" w:type="dxa"/>
              <w:bottom w:w="100" w:type="dxa"/>
              <w:right w:w="100" w:type="dxa"/>
            </w:tcMar>
          </w:tcPr>
          <w:p w14:paraId="53D0BFC6"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Superior completa</w:t>
            </w:r>
          </w:p>
        </w:tc>
        <w:tc>
          <w:tcPr>
            <w:tcW w:w="447" w:type="dxa"/>
            <w:tcMar>
              <w:top w:w="100" w:type="dxa"/>
              <w:left w:w="100" w:type="dxa"/>
              <w:bottom w:w="100" w:type="dxa"/>
              <w:right w:w="100" w:type="dxa"/>
            </w:tcMar>
          </w:tcPr>
          <w:p w14:paraId="0A59E447"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25D02065" w14:textId="77777777" w:rsidTr="00855D2F">
        <w:trPr>
          <w:trHeight w:val="20"/>
        </w:trPr>
        <w:tc>
          <w:tcPr>
            <w:tcW w:w="2145" w:type="dxa"/>
            <w:shd w:val="clear" w:color="auto" w:fill="D9D9D9"/>
            <w:tcMar>
              <w:top w:w="100" w:type="dxa"/>
              <w:left w:w="100" w:type="dxa"/>
              <w:bottom w:w="100" w:type="dxa"/>
              <w:right w:w="100" w:type="dxa"/>
            </w:tcMar>
          </w:tcPr>
          <w:p w14:paraId="02BFEF1D"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Profesión/oficio</w:t>
            </w:r>
          </w:p>
        </w:tc>
        <w:tc>
          <w:tcPr>
            <w:tcW w:w="6880" w:type="dxa"/>
            <w:gridSpan w:val="9"/>
            <w:tcMar>
              <w:top w:w="100" w:type="dxa"/>
              <w:left w:w="100" w:type="dxa"/>
              <w:bottom w:w="100" w:type="dxa"/>
              <w:right w:w="100" w:type="dxa"/>
            </w:tcMar>
          </w:tcPr>
          <w:p w14:paraId="1844E349"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r w:rsidR="00647011" w:rsidRPr="00647011" w14:paraId="0869859E" w14:textId="77777777" w:rsidTr="00855D2F">
        <w:trPr>
          <w:trHeight w:val="20"/>
        </w:trPr>
        <w:tc>
          <w:tcPr>
            <w:tcW w:w="2145" w:type="dxa"/>
            <w:shd w:val="clear" w:color="auto" w:fill="D9D9D9"/>
            <w:tcMar>
              <w:top w:w="100" w:type="dxa"/>
              <w:left w:w="100" w:type="dxa"/>
              <w:bottom w:w="100" w:type="dxa"/>
              <w:right w:w="100" w:type="dxa"/>
            </w:tcMar>
          </w:tcPr>
          <w:p w14:paraId="3C778800"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Actividad que desempeña actualmente</w:t>
            </w:r>
          </w:p>
        </w:tc>
        <w:tc>
          <w:tcPr>
            <w:tcW w:w="6880" w:type="dxa"/>
            <w:gridSpan w:val="9"/>
            <w:tcMar>
              <w:top w:w="100" w:type="dxa"/>
              <w:left w:w="100" w:type="dxa"/>
              <w:bottom w:w="100" w:type="dxa"/>
              <w:right w:w="100" w:type="dxa"/>
            </w:tcMar>
          </w:tcPr>
          <w:p w14:paraId="50A94283" w14:textId="77777777" w:rsidR="00647011" w:rsidRPr="00647011" w:rsidRDefault="00647011" w:rsidP="00134F6B">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tc>
      </w:tr>
    </w:tbl>
    <w:p w14:paraId="5337B2B3" w14:textId="77777777" w:rsidR="00647011" w:rsidRPr="00647011" w:rsidRDefault="00647011" w:rsidP="00134F6B">
      <w:pPr>
        <w:spacing w:before="100" w:after="120" w:line="276" w:lineRule="auto"/>
        <w:ind w:hanging="2"/>
        <w:rPr>
          <w:rFonts w:ascii="Arial" w:eastAsia="Arial" w:hAnsi="Arial" w:cs="Arial"/>
          <w:sz w:val="22"/>
          <w:szCs w:val="22"/>
          <w:lang w:eastAsia="es-ES"/>
        </w:rPr>
      </w:pPr>
    </w:p>
    <w:p w14:paraId="1ACF4EA0" w14:textId="77777777" w:rsidR="00647011" w:rsidRPr="00647011" w:rsidRDefault="00647011" w:rsidP="00134F6B">
      <w:pPr>
        <w:spacing w:before="100" w:after="120" w:line="276" w:lineRule="auto"/>
        <w:ind w:hanging="2"/>
        <w:rPr>
          <w:rFonts w:ascii="Arial" w:eastAsia="Arial" w:hAnsi="Arial" w:cs="Arial"/>
          <w:sz w:val="22"/>
          <w:szCs w:val="22"/>
          <w:lang w:eastAsia="es-ES"/>
        </w:rPr>
      </w:pPr>
      <w:r w:rsidRPr="00647011">
        <w:rPr>
          <w:rFonts w:ascii="Arial" w:eastAsia="Arial" w:hAnsi="Arial" w:cs="Arial"/>
          <w:sz w:val="22"/>
          <w:szCs w:val="22"/>
          <w:lang w:eastAsia="es-ES"/>
        </w:rPr>
        <w:br w:type="page"/>
      </w:r>
    </w:p>
    <w:p w14:paraId="1E08228C"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17" w:name="_Toc97632110"/>
      <w:bookmarkStart w:id="118" w:name="_Toc104821441"/>
      <w:r w:rsidRPr="00647011">
        <w:rPr>
          <w:rFonts w:ascii="Arial" w:eastAsia="Arial" w:hAnsi="Arial" w:cs="Arial"/>
          <w:caps/>
          <w:spacing w:val="15"/>
          <w:sz w:val="22"/>
          <w:szCs w:val="22"/>
          <w:lang w:eastAsia="es-ES"/>
        </w:rPr>
        <w:lastRenderedPageBreak/>
        <w:t>ANEXO N°2: Tabla de chequeo para postulación</w:t>
      </w:r>
      <w:bookmarkEnd w:id="117"/>
      <w:bookmarkEnd w:id="118"/>
    </w:p>
    <w:p w14:paraId="39222735" w14:textId="77777777" w:rsidR="00647011" w:rsidRPr="00647011" w:rsidRDefault="00647011" w:rsidP="00134F6B">
      <w:pPr>
        <w:keepNext/>
        <w:keepLines/>
        <w:tabs>
          <w:tab w:val="left" w:pos="567"/>
          <w:tab w:val="left" w:pos="709"/>
          <w:tab w:val="left" w:pos="1560"/>
          <w:tab w:val="left" w:pos="1843"/>
          <w:tab w:val="left" w:pos="8789"/>
        </w:tabs>
        <w:spacing w:before="100" w:line="276" w:lineRule="auto"/>
        <w:ind w:hanging="2"/>
        <w:jc w:val="both"/>
        <w:rPr>
          <w:rFonts w:ascii="Arial" w:eastAsia="Arial" w:hAnsi="Arial" w:cs="Arial"/>
          <w:sz w:val="22"/>
          <w:szCs w:val="22"/>
          <w:lang w:eastAsia="es-ES"/>
        </w:rPr>
      </w:pPr>
      <w:bookmarkStart w:id="119" w:name="_heading=h.3ygebqi" w:colFirst="0" w:colLast="0"/>
      <w:bookmarkEnd w:id="119"/>
    </w:p>
    <w:p w14:paraId="6E46E7A1" w14:textId="77777777" w:rsidR="00647011" w:rsidRPr="00647011" w:rsidRDefault="00647011" w:rsidP="00134F6B">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ind w:hanging="2"/>
        <w:jc w:val="center"/>
        <w:rPr>
          <w:rFonts w:ascii="Arial" w:eastAsia="Arial" w:hAnsi="Arial" w:cs="Arial"/>
          <w:sz w:val="22"/>
          <w:szCs w:val="22"/>
          <w:lang w:eastAsia="es-ES"/>
        </w:rPr>
      </w:pPr>
      <w:bookmarkStart w:id="120" w:name="_heading=h.3cqmetx" w:colFirst="0" w:colLast="0"/>
      <w:bookmarkEnd w:id="120"/>
      <w:r w:rsidRPr="00647011">
        <w:rPr>
          <w:rFonts w:ascii="Arial" w:eastAsia="Arial" w:hAnsi="Arial" w:cs="Arial"/>
          <w:b/>
          <w:sz w:val="22"/>
          <w:szCs w:val="22"/>
          <w:lang w:eastAsia="es-ES"/>
        </w:rPr>
        <w:t>Modalidad Individual</w:t>
      </w:r>
    </w:p>
    <w:p w14:paraId="3131015A" w14:textId="77777777" w:rsidR="00647011" w:rsidRPr="00647011" w:rsidRDefault="00647011" w:rsidP="00134F6B">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ind w:hanging="2"/>
        <w:rPr>
          <w:rFonts w:ascii="Arial" w:eastAsia="Arial" w:hAnsi="Arial" w:cs="Arial"/>
          <w:sz w:val="22"/>
          <w:szCs w:val="22"/>
          <w:lang w:eastAsia="es-ES"/>
        </w:rPr>
      </w:pPr>
      <w:r w:rsidRPr="00647011">
        <w:rPr>
          <w:rFonts w:ascii="Arial" w:eastAsia="Arial" w:hAnsi="Arial" w:cs="Arial"/>
          <w:sz w:val="22"/>
          <w:szCs w:val="22"/>
          <w:lang w:eastAsia="es-ES"/>
        </w:rPr>
        <w:t>Debe adjuntar la siguiente documentación</w:t>
      </w:r>
    </w:p>
    <w:tbl>
      <w:tblPr>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9480"/>
      </w:tblGrid>
      <w:tr w:rsidR="00647011" w:rsidRPr="00647011" w14:paraId="334AEBF8" w14:textId="77777777" w:rsidTr="00855D2F">
        <w:trPr>
          <w:jc w:val="center"/>
        </w:trPr>
        <w:tc>
          <w:tcPr>
            <w:tcW w:w="600" w:type="dxa"/>
            <w:tcBorders>
              <w:right w:val="single" w:sz="4" w:space="0" w:color="000000"/>
            </w:tcBorders>
            <w:tcMar>
              <w:top w:w="100" w:type="dxa"/>
              <w:left w:w="100" w:type="dxa"/>
              <w:bottom w:w="100" w:type="dxa"/>
              <w:right w:w="100" w:type="dxa"/>
            </w:tcMar>
          </w:tcPr>
          <w:p w14:paraId="400DA8E5"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1532CE"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por ambos lados de la cédula de identidad del/de la potencial beneficiario/a.</w:t>
            </w:r>
          </w:p>
        </w:tc>
      </w:tr>
      <w:tr w:rsidR="00647011" w:rsidRPr="00647011" w14:paraId="6148AA1F" w14:textId="77777777" w:rsidTr="00855D2F">
        <w:trPr>
          <w:jc w:val="center"/>
        </w:trPr>
        <w:tc>
          <w:tcPr>
            <w:tcW w:w="600" w:type="dxa"/>
            <w:tcBorders>
              <w:right w:val="single" w:sz="4" w:space="0" w:color="000000"/>
            </w:tcBorders>
            <w:tcMar>
              <w:top w:w="100" w:type="dxa"/>
              <w:left w:w="100" w:type="dxa"/>
              <w:bottom w:w="100" w:type="dxa"/>
              <w:right w:w="100" w:type="dxa"/>
            </w:tcMar>
          </w:tcPr>
          <w:p w14:paraId="5C4B487B"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288A26"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por ambos lados de la credencial del Registro Nacional de la Discapacidad (RND) del/de la potencial beneficiario/a.</w:t>
            </w:r>
          </w:p>
        </w:tc>
      </w:tr>
      <w:tr w:rsidR="00647011" w:rsidRPr="00647011" w14:paraId="443DCE4B" w14:textId="77777777" w:rsidTr="00855D2F">
        <w:trPr>
          <w:jc w:val="center"/>
        </w:trPr>
        <w:tc>
          <w:tcPr>
            <w:tcW w:w="600" w:type="dxa"/>
            <w:tcBorders>
              <w:right w:val="single" w:sz="4" w:space="0" w:color="000000"/>
            </w:tcBorders>
            <w:tcMar>
              <w:top w:w="100" w:type="dxa"/>
              <w:left w:w="100" w:type="dxa"/>
              <w:bottom w:w="100" w:type="dxa"/>
              <w:right w:w="100" w:type="dxa"/>
            </w:tcMar>
          </w:tcPr>
          <w:p w14:paraId="3BB34AB1"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3</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54390"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Documento emitido por el Banco, que indique nombre del banco, RUN del/de la potencial beneficiario/a, número de cuenta, tipo de cuenta (cuenta corriente, chequera electrónica, cuenta vista o cuenta de ahorro).</w:t>
            </w:r>
          </w:p>
        </w:tc>
      </w:tr>
      <w:tr w:rsidR="00647011" w:rsidRPr="00647011" w14:paraId="52EBC619" w14:textId="77777777" w:rsidTr="00855D2F">
        <w:trPr>
          <w:jc w:val="center"/>
        </w:trPr>
        <w:tc>
          <w:tcPr>
            <w:tcW w:w="600" w:type="dxa"/>
            <w:tcBorders>
              <w:right w:val="single" w:sz="4" w:space="0" w:color="000000"/>
            </w:tcBorders>
            <w:tcMar>
              <w:top w:w="100" w:type="dxa"/>
              <w:left w:w="100" w:type="dxa"/>
              <w:bottom w:w="100" w:type="dxa"/>
              <w:right w:w="100" w:type="dxa"/>
            </w:tcMar>
          </w:tcPr>
          <w:p w14:paraId="121FEB11"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4</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899A27" w14:textId="77777777" w:rsidR="00647011" w:rsidRPr="00647011" w:rsidRDefault="00647011" w:rsidP="00134F6B">
            <w:pPr>
              <w:pBdr>
                <w:top w:val="nil"/>
                <w:left w:val="nil"/>
                <w:bottom w:val="nil"/>
                <w:right w:val="nil"/>
                <w:between w:val="nil"/>
              </w:pBdr>
              <w:spacing w:before="120" w:after="12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No obligatorio: La persona que solicite servicios de apoyo durante su jornada de trabajo, deberá adjuntar una Carta de compromiso del empleador/a (</w:t>
            </w:r>
            <w:r w:rsidRPr="00647011">
              <w:rPr>
                <w:rFonts w:ascii="Arial" w:eastAsia="Arial" w:hAnsi="Arial" w:cs="Arial"/>
                <w:b/>
                <w:bCs/>
                <w:color w:val="000000"/>
                <w:sz w:val="22"/>
                <w:szCs w:val="22"/>
                <w:lang w:eastAsia="es-ES"/>
              </w:rPr>
              <w:t>Anexo N°6: Carta de Compromiso del Empleador/a</w:t>
            </w:r>
            <w:r w:rsidRPr="00647011">
              <w:rPr>
                <w:rFonts w:ascii="Arial" w:eastAsia="Arial" w:hAnsi="Arial" w:cs="Arial"/>
                <w:color w:val="000000"/>
                <w:sz w:val="22"/>
                <w:szCs w:val="22"/>
                <w:lang w:eastAsia="es-ES"/>
              </w:rPr>
              <w:t xml:space="preserve">). </w:t>
            </w:r>
          </w:p>
        </w:tc>
      </w:tr>
      <w:tr w:rsidR="00647011" w:rsidRPr="00647011" w14:paraId="0BBE5FAF" w14:textId="77777777" w:rsidTr="00855D2F">
        <w:trPr>
          <w:jc w:val="center"/>
        </w:trPr>
        <w:tc>
          <w:tcPr>
            <w:tcW w:w="600" w:type="dxa"/>
            <w:tcBorders>
              <w:right w:val="single" w:sz="4" w:space="0" w:color="000000"/>
            </w:tcBorders>
            <w:tcMar>
              <w:top w:w="100" w:type="dxa"/>
              <w:left w:w="100" w:type="dxa"/>
              <w:bottom w:w="100" w:type="dxa"/>
              <w:right w:w="100" w:type="dxa"/>
            </w:tcMar>
          </w:tcPr>
          <w:p w14:paraId="3A1B97B5"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5</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7C070" w14:textId="77777777" w:rsidR="00647011" w:rsidRPr="00647011" w:rsidRDefault="00647011" w:rsidP="00134F6B">
            <w:pPr>
              <w:pBdr>
                <w:top w:val="nil"/>
                <w:left w:val="nil"/>
                <w:bottom w:val="nil"/>
                <w:right w:val="nil"/>
                <w:between w:val="nil"/>
              </w:pBdr>
              <w:spacing w:before="120" w:after="12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No obligatorio: La persona que se identifique como parte de un pueblo indígena, debe adjuntar certificado de acreditación de calidad indígena emitido por la CONADI, documento que se descarga del siguiente </w:t>
            </w:r>
            <w:proofErr w:type="gramStart"/>
            <w:r w:rsidRPr="00647011">
              <w:rPr>
                <w:rFonts w:ascii="Arial" w:eastAsia="Arial" w:hAnsi="Arial" w:cs="Arial"/>
                <w:color w:val="000000"/>
                <w:sz w:val="22"/>
                <w:szCs w:val="22"/>
                <w:lang w:eastAsia="es-ES"/>
              </w:rPr>
              <w:t>link</w:t>
            </w:r>
            <w:proofErr w:type="gramEnd"/>
            <w:r w:rsidRPr="00647011">
              <w:rPr>
                <w:rFonts w:ascii="Arial" w:eastAsia="Arial" w:hAnsi="Arial" w:cs="Arial"/>
                <w:color w:val="000000"/>
                <w:sz w:val="22"/>
                <w:szCs w:val="22"/>
                <w:lang w:eastAsia="es-ES"/>
              </w:rPr>
              <w:t xml:space="preserve">: </w:t>
            </w:r>
            <w:hyperlink r:id="rId15">
              <w:r w:rsidRPr="00647011">
                <w:rPr>
                  <w:rFonts w:ascii="Arial" w:eastAsia="Arial" w:hAnsi="Arial" w:cs="Arial"/>
                  <w:color w:val="0000FF"/>
                  <w:sz w:val="22"/>
                  <w:szCs w:val="22"/>
                  <w:u w:val="single"/>
                  <w:lang w:eastAsia="es-ES"/>
                </w:rPr>
                <w:t>https://conadi.oficinainternet1.cl/OficinaInternet2.0/menu.aspx</w:t>
              </w:r>
            </w:hyperlink>
            <w:r w:rsidRPr="00647011">
              <w:rPr>
                <w:rFonts w:ascii="Arial" w:eastAsia="Arial" w:hAnsi="Arial" w:cs="Arial"/>
                <w:color w:val="000000"/>
                <w:sz w:val="22"/>
                <w:szCs w:val="22"/>
                <w:lang w:eastAsia="es-ES"/>
              </w:rPr>
              <w:t xml:space="preserve">  </w:t>
            </w:r>
          </w:p>
        </w:tc>
      </w:tr>
    </w:tbl>
    <w:p w14:paraId="21696BA2" w14:textId="77777777" w:rsidR="00647011" w:rsidRPr="00647011" w:rsidRDefault="00647011" w:rsidP="00134F6B">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00" w:after="200" w:line="276" w:lineRule="auto"/>
        <w:ind w:hanging="2"/>
        <w:rPr>
          <w:rFonts w:ascii="Arial" w:eastAsia="Arial" w:hAnsi="Arial" w:cs="Arial"/>
          <w:sz w:val="22"/>
          <w:szCs w:val="22"/>
          <w:lang w:eastAsia="es-ES"/>
        </w:rPr>
      </w:pPr>
    </w:p>
    <w:p w14:paraId="6452DC06" w14:textId="77777777" w:rsidR="00647011" w:rsidRPr="00647011" w:rsidRDefault="00647011" w:rsidP="00134F6B">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before="120" w:after="120" w:line="276" w:lineRule="auto"/>
        <w:ind w:hanging="2"/>
        <w:rPr>
          <w:rFonts w:ascii="Arial" w:eastAsia="Arial" w:hAnsi="Arial" w:cs="Arial"/>
          <w:sz w:val="22"/>
          <w:szCs w:val="22"/>
          <w:lang w:eastAsia="es-ES"/>
        </w:rPr>
      </w:pPr>
      <w:bookmarkStart w:id="121" w:name="_heading=h.1rvwp1q" w:colFirst="0" w:colLast="0"/>
      <w:bookmarkEnd w:id="121"/>
      <w:r w:rsidRPr="00647011">
        <w:rPr>
          <w:rFonts w:ascii="Arial" w:eastAsia="Arial" w:hAnsi="Arial" w:cs="Arial"/>
          <w:sz w:val="22"/>
          <w:szCs w:val="22"/>
          <w:lang w:eastAsia="es-ES"/>
        </w:rPr>
        <w:t>Para potenciales beneficiarios en situación de interdicción:</w:t>
      </w:r>
    </w:p>
    <w:tbl>
      <w:tblPr>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9480"/>
      </w:tblGrid>
      <w:tr w:rsidR="00647011" w:rsidRPr="00647011" w14:paraId="0C8C618B" w14:textId="77777777" w:rsidTr="00855D2F">
        <w:trPr>
          <w:jc w:val="center"/>
        </w:trPr>
        <w:tc>
          <w:tcPr>
            <w:tcW w:w="600" w:type="dxa"/>
            <w:tcBorders>
              <w:right w:val="single" w:sz="4" w:space="0" w:color="000000"/>
            </w:tcBorders>
            <w:tcMar>
              <w:top w:w="100" w:type="dxa"/>
              <w:left w:w="100" w:type="dxa"/>
              <w:bottom w:w="100" w:type="dxa"/>
              <w:right w:w="100" w:type="dxa"/>
            </w:tcMar>
          </w:tcPr>
          <w:p w14:paraId="59CFB888"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6</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E717E5" w14:textId="77777777" w:rsidR="00647011" w:rsidRPr="00647011" w:rsidRDefault="00647011" w:rsidP="00134F6B">
            <w:pPr>
              <w:widowControl w:val="0"/>
              <w:pBdr>
                <w:top w:val="nil"/>
                <w:left w:val="nil"/>
                <w:bottom w:val="nil"/>
                <w:right w:val="nil"/>
                <w:between w:val="nil"/>
              </w:pBdr>
              <w:spacing w:before="10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por ambos lados de la cédula de identidad del/de la tutor/a legal.</w:t>
            </w:r>
          </w:p>
        </w:tc>
      </w:tr>
      <w:tr w:rsidR="00647011" w:rsidRPr="00647011" w14:paraId="700D8702" w14:textId="77777777" w:rsidTr="00855D2F">
        <w:trPr>
          <w:jc w:val="center"/>
        </w:trPr>
        <w:tc>
          <w:tcPr>
            <w:tcW w:w="600" w:type="dxa"/>
            <w:tcBorders>
              <w:right w:val="single" w:sz="4" w:space="0" w:color="000000"/>
            </w:tcBorders>
            <w:tcMar>
              <w:top w:w="100" w:type="dxa"/>
              <w:left w:w="100" w:type="dxa"/>
              <w:bottom w:w="100" w:type="dxa"/>
              <w:right w:w="100" w:type="dxa"/>
            </w:tcMar>
          </w:tcPr>
          <w:p w14:paraId="0086D190"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7</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224067"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de la sentencia judicial que declara la interdicción.</w:t>
            </w:r>
          </w:p>
        </w:tc>
      </w:tr>
      <w:tr w:rsidR="00647011" w:rsidRPr="00647011" w14:paraId="58393CF2" w14:textId="77777777" w:rsidTr="00855D2F">
        <w:trPr>
          <w:jc w:val="center"/>
        </w:trPr>
        <w:tc>
          <w:tcPr>
            <w:tcW w:w="600" w:type="dxa"/>
            <w:tcBorders>
              <w:right w:val="single" w:sz="4" w:space="0" w:color="000000"/>
            </w:tcBorders>
            <w:tcMar>
              <w:top w:w="100" w:type="dxa"/>
              <w:left w:w="100" w:type="dxa"/>
              <w:bottom w:w="100" w:type="dxa"/>
              <w:right w:w="100" w:type="dxa"/>
            </w:tcMar>
          </w:tcPr>
          <w:p w14:paraId="520149FE" w14:textId="77777777" w:rsidR="00647011" w:rsidRPr="00647011" w:rsidRDefault="00647011" w:rsidP="00134F6B">
            <w:pPr>
              <w:widowControl w:val="0"/>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8</w:t>
            </w:r>
          </w:p>
        </w:tc>
        <w:tc>
          <w:tcPr>
            <w:tcW w:w="9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806F44" w14:textId="77777777" w:rsidR="00647011" w:rsidRPr="00647011" w:rsidRDefault="00647011" w:rsidP="00134F6B">
            <w:pPr>
              <w:widowControl w:val="0"/>
              <w:pBdr>
                <w:top w:val="nil"/>
                <w:left w:val="nil"/>
                <w:bottom w:val="nil"/>
                <w:right w:val="nil"/>
                <w:between w:val="nil"/>
              </w:pBdr>
              <w:tabs>
                <w:tab w:val="center" w:pos="-4750"/>
                <w:tab w:val="left" w:pos="-4607"/>
                <w:tab w:val="left" w:pos="-3146"/>
                <w:tab w:val="left" w:pos="-1843"/>
                <w:tab w:val="left" w:pos="9225"/>
              </w:tabs>
              <w:spacing w:before="60" w:after="60" w:line="276" w:lineRule="auto"/>
              <w:ind w:hanging="2"/>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Copia simple del certificado que declara que la sentencia se encuentra firme y ejecutoriada.</w:t>
            </w:r>
          </w:p>
        </w:tc>
      </w:tr>
    </w:tbl>
    <w:p w14:paraId="26E4076D" w14:textId="77777777" w:rsidR="00647011" w:rsidRPr="00647011" w:rsidRDefault="00647011" w:rsidP="00134F6B">
      <w:pPr>
        <w:spacing w:before="100" w:line="276" w:lineRule="auto"/>
        <w:ind w:hanging="2"/>
        <w:jc w:val="both"/>
        <w:rPr>
          <w:rFonts w:ascii="Arial" w:eastAsia="Arial" w:hAnsi="Arial" w:cs="Arial"/>
          <w:sz w:val="22"/>
          <w:szCs w:val="22"/>
          <w:highlight w:val="white"/>
          <w:lang w:eastAsia="es-ES"/>
        </w:rPr>
      </w:pPr>
    </w:p>
    <w:p w14:paraId="14FDAF93" w14:textId="77777777" w:rsidR="00647011" w:rsidRPr="00647011" w:rsidRDefault="00647011" w:rsidP="00134F6B">
      <w:pPr>
        <w:spacing w:before="100" w:line="276" w:lineRule="auto"/>
        <w:ind w:hanging="2"/>
        <w:jc w:val="both"/>
        <w:rPr>
          <w:rFonts w:ascii="Arial" w:eastAsia="Arial" w:hAnsi="Arial" w:cs="Arial"/>
          <w:sz w:val="22"/>
          <w:szCs w:val="22"/>
          <w:highlight w:val="white"/>
          <w:lang w:eastAsia="es-ES"/>
        </w:rPr>
      </w:pPr>
      <w:r w:rsidRPr="00647011">
        <w:rPr>
          <w:rFonts w:ascii="Arial" w:eastAsia="Arial" w:hAnsi="Arial" w:cs="Arial"/>
          <w:sz w:val="22"/>
          <w:szCs w:val="22"/>
          <w:lang w:eastAsia="es-ES"/>
        </w:rPr>
        <w:br w:type="page"/>
      </w:r>
    </w:p>
    <w:p w14:paraId="63455F1C"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jc w:val="both"/>
        <w:outlineLvl w:val="1"/>
        <w:rPr>
          <w:rFonts w:ascii="Arial" w:eastAsia="Arial" w:hAnsi="Arial" w:cs="Arial"/>
          <w:caps/>
          <w:spacing w:val="15"/>
          <w:sz w:val="22"/>
          <w:szCs w:val="22"/>
          <w:lang w:eastAsia="es-ES"/>
        </w:rPr>
      </w:pPr>
      <w:bookmarkStart w:id="122" w:name="_Toc97632111"/>
      <w:bookmarkStart w:id="123" w:name="_Toc104821442"/>
      <w:r w:rsidRPr="00647011">
        <w:rPr>
          <w:rFonts w:ascii="Arial" w:eastAsia="Arial" w:hAnsi="Arial" w:cs="Arial"/>
          <w:caps/>
          <w:spacing w:val="15"/>
          <w:sz w:val="22"/>
          <w:szCs w:val="22"/>
          <w:lang w:eastAsia="es-ES"/>
        </w:rPr>
        <w:lastRenderedPageBreak/>
        <w:t>ANEXO N°3: Certificado de acreditación de calidad indígena, CONADI</w:t>
      </w:r>
      <w:bookmarkEnd w:id="122"/>
      <w:bookmarkEnd w:id="123"/>
    </w:p>
    <w:p w14:paraId="775EA4AA"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p>
    <w:p w14:paraId="04DFF264" w14:textId="111AA486" w:rsidR="00647011" w:rsidRPr="00647011" w:rsidRDefault="00647011" w:rsidP="00134F6B">
      <w:pPr>
        <w:shd w:val="clear" w:color="auto" w:fill="FFFFFF"/>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Permite acreditar, de forma indefinida, que una persona, comunidad o asociación</w:t>
      </w:r>
      <w:r w:rsidR="00DB07DC">
        <w:rPr>
          <w:rFonts w:ascii="Arial" w:eastAsia="Arial" w:hAnsi="Arial" w:cs="Arial"/>
          <w:sz w:val="22"/>
          <w:szCs w:val="22"/>
          <w:lang w:eastAsia="es-ES"/>
        </w:rPr>
        <w:t xml:space="preserve"> </w:t>
      </w:r>
      <w:r w:rsidRPr="00647011">
        <w:rPr>
          <w:rFonts w:ascii="Arial" w:eastAsia="Arial" w:hAnsi="Arial" w:cs="Arial"/>
          <w:b/>
          <w:sz w:val="22"/>
          <w:szCs w:val="22"/>
          <w:lang w:eastAsia="es-ES"/>
        </w:rPr>
        <w:t xml:space="preserve">pertenece a una de las nueve </w:t>
      </w:r>
      <w:r w:rsidR="00C568CD">
        <w:rPr>
          <w:rFonts w:ascii="Arial" w:eastAsia="Arial" w:hAnsi="Arial" w:cs="Arial"/>
          <w:b/>
          <w:sz w:val="22"/>
          <w:szCs w:val="22"/>
          <w:lang w:eastAsia="es-ES"/>
        </w:rPr>
        <w:t xml:space="preserve">(9) </w:t>
      </w:r>
      <w:r w:rsidRPr="00647011">
        <w:rPr>
          <w:rFonts w:ascii="Arial" w:eastAsia="Arial" w:hAnsi="Arial" w:cs="Arial"/>
          <w:b/>
          <w:sz w:val="22"/>
          <w:szCs w:val="22"/>
          <w:lang w:eastAsia="es-ES"/>
        </w:rPr>
        <w:t>etnias</w:t>
      </w:r>
      <w:r w:rsidR="00DB07DC">
        <w:rPr>
          <w:rFonts w:ascii="Arial" w:eastAsia="Arial" w:hAnsi="Arial" w:cs="Arial"/>
          <w:b/>
          <w:sz w:val="22"/>
          <w:szCs w:val="22"/>
          <w:lang w:eastAsia="es-ES"/>
        </w:rPr>
        <w:t xml:space="preserve"> </w:t>
      </w:r>
      <w:r w:rsidRPr="00647011">
        <w:rPr>
          <w:rFonts w:ascii="Arial" w:eastAsia="Arial" w:hAnsi="Arial" w:cs="Arial"/>
          <w:sz w:val="22"/>
          <w:szCs w:val="22"/>
          <w:lang w:eastAsia="es-ES"/>
        </w:rPr>
        <w:t xml:space="preserve">reconocidas legalmente en Chile: Mapuche, Aimara, Rapa Nui (o pascuense), Atacameña, Quechua, Colla, Diaguita, Alacalufe (o </w:t>
      </w:r>
      <w:proofErr w:type="spellStart"/>
      <w:r w:rsidRPr="00647011">
        <w:rPr>
          <w:rFonts w:ascii="Arial" w:eastAsia="Arial" w:hAnsi="Arial" w:cs="Arial"/>
          <w:sz w:val="22"/>
          <w:szCs w:val="22"/>
          <w:lang w:eastAsia="es-ES"/>
        </w:rPr>
        <w:t>kawashkar</w:t>
      </w:r>
      <w:proofErr w:type="spellEnd"/>
      <w:r w:rsidRPr="00647011">
        <w:rPr>
          <w:rFonts w:ascii="Arial" w:eastAsia="Arial" w:hAnsi="Arial" w:cs="Arial"/>
          <w:sz w:val="22"/>
          <w:szCs w:val="22"/>
          <w:lang w:eastAsia="es-ES"/>
        </w:rPr>
        <w:t>), Yagán (o yámana).</w:t>
      </w:r>
    </w:p>
    <w:p w14:paraId="1E6297B5" w14:textId="77777777" w:rsidR="00647011" w:rsidRPr="00647011" w:rsidRDefault="00647011" w:rsidP="00134F6B">
      <w:pPr>
        <w:shd w:val="clear" w:color="auto" w:fill="FFFFFF"/>
        <w:spacing w:before="100" w:line="276" w:lineRule="auto"/>
        <w:ind w:hanging="2"/>
        <w:jc w:val="both"/>
        <w:rPr>
          <w:rFonts w:ascii="Arial" w:eastAsia="Arial" w:hAnsi="Arial" w:cs="Arial"/>
          <w:sz w:val="22"/>
          <w:szCs w:val="22"/>
          <w:lang w:eastAsia="es-ES"/>
        </w:rPr>
      </w:pPr>
    </w:p>
    <w:p w14:paraId="4762C921" w14:textId="77777777" w:rsidR="00647011" w:rsidRPr="00647011" w:rsidRDefault="00647011" w:rsidP="00134F6B">
      <w:pPr>
        <w:shd w:val="clear" w:color="auto" w:fill="FFFFFF"/>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Beneficiarios/as:</w:t>
      </w:r>
    </w:p>
    <w:p w14:paraId="33CAD0AE" w14:textId="77777777" w:rsidR="00647011" w:rsidRPr="00647011" w:rsidRDefault="00647011" w:rsidP="00134F6B">
      <w:pPr>
        <w:numPr>
          <w:ilvl w:val="0"/>
          <w:numId w:val="11"/>
        </w:numPr>
        <w:shd w:val="clear" w:color="auto" w:fill="FFFFFF"/>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Chilenos/as pertenecientes a culturas indígenas.</w:t>
      </w:r>
    </w:p>
    <w:p w14:paraId="06B466F3" w14:textId="77777777" w:rsidR="00647011" w:rsidRPr="00647011" w:rsidRDefault="00647011" w:rsidP="00134F6B">
      <w:pPr>
        <w:numPr>
          <w:ilvl w:val="0"/>
          <w:numId w:val="11"/>
        </w:numPr>
        <w:shd w:val="clear" w:color="auto" w:fill="FFFFFF"/>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Personas que no tienen la nacionalidad chilena y pertenecen a culturas indígenas reconocidas por la ley.</w:t>
      </w:r>
    </w:p>
    <w:p w14:paraId="51DE338B" w14:textId="246A7AD0" w:rsidR="00647011" w:rsidRPr="00647011" w:rsidRDefault="00647011" w:rsidP="00134F6B">
      <w:pPr>
        <w:numPr>
          <w:ilvl w:val="0"/>
          <w:numId w:val="11"/>
        </w:numPr>
        <w:shd w:val="clear" w:color="auto" w:fill="FFFFFF"/>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Personas que no son indígenas, pero se autoidentifican como tales según el</w:t>
      </w:r>
      <w:r w:rsidR="00DB07DC">
        <w:rPr>
          <w:rFonts w:ascii="Arial" w:eastAsia="Arial" w:hAnsi="Arial" w:cs="Arial"/>
          <w:sz w:val="22"/>
          <w:szCs w:val="22"/>
          <w:lang w:eastAsia="es-ES"/>
        </w:rPr>
        <w:t xml:space="preserve"> </w:t>
      </w:r>
      <w:hyperlink r:id="rId16">
        <w:r w:rsidRPr="00647011">
          <w:rPr>
            <w:rFonts w:ascii="Arial" w:eastAsia="Arial" w:hAnsi="Arial" w:cs="Arial"/>
            <w:sz w:val="22"/>
            <w:szCs w:val="22"/>
            <w:u w:val="single"/>
            <w:lang w:eastAsia="es-ES"/>
          </w:rPr>
          <w:t>Decreto Supremo N°392</w:t>
        </w:r>
      </w:hyperlink>
      <w:r w:rsidR="00C568CD">
        <w:rPr>
          <w:rFonts w:ascii="Arial" w:eastAsia="Arial" w:hAnsi="Arial" w:cs="Arial"/>
          <w:sz w:val="22"/>
          <w:szCs w:val="22"/>
          <w:u w:val="single"/>
          <w:lang w:eastAsia="es-ES"/>
        </w:rPr>
        <w:t>, de 1993</w:t>
      </w:r>
      <w:r w:rsidRPr="00647011">
        <w:rPr>
          <w:rFonts w:ascii="Arial" w:eastAsia="Arial" w:hAnsi="Arial" w:cs="Arial"/>
          <w:sz w:val="22"/>
          <w:szCs w:val="22"/>
          <w:lang w:eastAsia="es-ES"/>
        </w:rPr>
        <w:t>.</w:t>
      </w:r>
    </w:p>
    <w:p w14:paraId="546C4F56" w14:textId="77777777" w:rsidR="00647011" w:rsidRPr="00647011" w:rsidRDefault="00647011" w:rsidP="00134F6B">
      <w:pPr>
        <w:numPr>
          <w:ilvl w:val="0"/>
          <w:numId w:val="11"/>
        </w:numPr>
        <w:shd w:val="clear" w:color="auto" w:fill="FFFFFF"/>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Todas estas personas deben cumplir los siguientes requisitos:</w:t>
      </w:r>
    </w:p>
    <w:p w14:paraId="5A2C6909" w14:textId="77777777" w:rsidR="00647011" w:rsidRPr="00647011" w:rsidRDefault="00647011" w:rsidP="00134F6B">
      <w:pPr>
        <w:numPr>
          <w:ilvl w:val="0"/>
          <w:numId w:val="11"/>
        </w:numPr>
        <w:shd w:val="clear" w:color="auto" w:fill="FFFFFF"/>
        <w:spacing w:before="100" w:after="200" w:line="276" w:lineRule="auto"/>
        <w:jc w:val="both"/>
        <w:rPr>
          <w:rFonts w:ascii="Arial" w:eastAsia="Arial" w:hAnsi="Arial" w:cs="Arial"/>
          <w:sz w:val="22"/>
          <w:szCs w:val="22"/>
          <w:lang w:eastAsia="es-ES"/>
        </w:rPr>
      </w:pPr>
      <w:r w:rsidRPr="00647011">
        <w:rPr>
          <w:rFonts w:ascii="Arial" w:eastAsia="Arial" w:hAnsi="Arial" w:cs="Arial"/>
          <w:sz w:val="22"/>
          <w:szCs w:val="22"/>
          <w:lang w:eastAsia="es-ES"/>
        </w:rPr>
        <w:t>Ser hijos de padre o madre indígena, cualquiera sea la naturaleza de su afiliación, inclusive la adoptiva.</w:t>
      </w:r>
    </w:p>
    <w:p w14:paraId="74C67374" w14:textId="77777777" w:rsidR="00647011" w:rsidRPr="00647011" w:rsidRDefault="00647011" w:rsidP="00134F6B">
      <w:pPr>
        <w:numPr>
          <w:ilvl w:val="0"/>
          <w:numId w:val="11"/>
        </w:numPr>
        <w:shd w:val="clear" w:color="auto" w:fill="FFFFFF"/>
        <w:spacing w:before="100" w:after="200" w:line="276" w:lineRule="auto"/>
        <w:jc w:val="both"/>
        <w:rPr>
          <w:rFonts w:ascii="Arial" w:eastAsia="Arial" w:hAnsi="Arial" w:cs="Arial"/>
          <w:sz w:val="22"/>
          <w:szCs w:val="22"/>
          <w:lang w:eastAsia="es-ES"/>
        </w:rPr>
      </w:pPr>
      <w:r w:rsidRPr="00647011">
        <w:rPr>
          <w:rFonts w:ascii="Arial" w:eastAsia="Arial" w:hAnsi="Arial" w:cs="Arial"/>
          <w:sz w:val="22"/>
          <w:szCs w:val="22"/>
          <w:lang w:eastAsia="es-ES"/>
        </w:rPr>
        <w:t>Ser cónyuge de una persona indígena.</w:t>
      </w:r>
    </w:p>
    <w:p w14:paraId="7C482CA3" w14:textId="77777777" w:rsidR="00647011" w:rsidRPr="00647011" w:rsidRDefault="00647011" w:rsidP="00134F6B">
      <w:pPr>
        <w:shd w:val="clear" w:color="auto" w:fill="FFFFFF"/>
        <w:spacing w:before="100" w:line="276" w:lineRule="auto"/>
        <w:ind w:hanging="2"/>
        <w:jc w:val="both"/>
        <w:rPr>
          <w:rFonts w:ascii="Arial" w:eastAsia="Arial" w:hAnsi="Arial" w:cs="Arial"/>
          <w:sz w:val="22"/>
          <w:szCs w:val="22"/>
          <w:lang w:eastAsia="es-ES"/>
        </w:rPr>
      </w:pPr>
    </w:p>
    <w:p w14:paraId="77E56106" w14:textId="77777777" w:rsidR="00647011" w:rsidRPr="00647011" w:rsidRDefault="00647011" w:rsidP="00134F6B">
      <w:pPr>
        <w:shd w:val="clear" w:color="auto" w:fill="FFFFFF"/>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Procedimiento:</w:t>
      </w:r>
    </w:p>
    <w:p w14:paraId="35C80E1A" w14:textId="77777777" w:rsidR="00647011" w:rsidRPr="00647011" w:rsidRDefault="00647011" w:rsidP="00134F6B">
      <w:pPr>
        <w:numPr>
          <w:ilvl w:val="0"/>
          <w:numId w:val="7"/>
        </w:numPr>
        <w:pBdr>
          <w:bottom w:val="dashed" w:sz="12" w:space="12" w:color="D5D5D5"/>
        </w:pBdr>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 xml:space="preserve">Reunir los antecedentes mencionados en el campo </w:t>
      </w:r>
      <w:r w:rsidRPr="00647011">
        <w:rPr>
          <w:rFonts w:ascii="Arial" w:eastAsia="Arial" w:hAnsi="Arial" w:cs="Arial"/>
          <w:b/>
          <w:sz w:val="22"/>
          <w:szCs w:val="22"/>
          <w:lang w:eastAsia="es-ES"/>
        </w:rPr>
        <w:t>documentos requeridos</w:t>
      </w:r>
      <w:r w:rsidRPr="00647011">
        <w:rPr>
          <w:rFonts w:ascii="Arial" w:eastAsia="Arial" w:hAnsi="Arial" w:cs="Arial"/>
          <w:sz w:val="22"/>
          <w:szCs w:val="22"/>
          <w:lang w:eastAsia="es-ES"/>
        </w:rPr>
        <w:t xml:space="preserve">, según corresponda </w:t>
      </w:r>
      <w:hyperlink r:id="rId17">
        <w:r w:rsidRPr="00647011">
          <w:rPr>
            <w:rFonts w:ascii="Arial" w:eastAsia="Arial" w:hAnsi="Arial" w:cs="Arial"/>
            <w:sz w:val="22"/>
            <w:szCs w:val="22"/>
            <w:u w:val="single"/>
            <w:lang w:eastAsia="es-ES"/>
          </w:rPr>
          <w:t>http://www.chileatiende.cl/fichas/ver/4446</w:t>
        </w:r>
      </w:hyperlink>
    </w:p>
    <w:p w14:paraId="56D1DD13" w14:textId="77777777" w:rsidR="00647011" w:rsidRPr="00647011" w:rsidRDefault="00647011" w:rsidP="00134F6B">
      <w:pPr>
        <w:numPr>
          <w:ilvl w:val="0"/>
          <w:numId w:val="7"/>
        </w:numPr>
        <w:pBdr>
          <w:bottom w:val="dashed" w:sz="12" w:space="12" w:color="D5D5D5"/>
        </w:pBdr>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Diríjase a la Oficina de Información, Reclamos y Sugerencias (OIRS) de CONADI o del Programa Promoción e Información de los Derechos Indígenas (PIDI) más cercana.</w:t>
      </w:r>
    </w:p>
    <w:p w14:paraId="4C1B15BE" w14:textId="4887BDC1" w:rsidR="00647011" w:rsidRPr="00647011" w:rsidRDefault="00647011" w:rsidP="00134F6B">
      <w:pPr>
        <w:numPr>
          <w:ilvl w:val="0"/>
          <w:numId w:val="7"/>
        </w:numPr>
        <w:pBdr>
          <w:bottom w:val="dashed" w:sz="12" w:space="12" w:color="D5D5D5"/>
        </w:pBdr>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Explique el motivo de s</w:t>
      </w:r>
      <w:r w:rsidR="00DB07DC">
        <w:rPr>
          <w:rFonts w:ascii="Arial" w:eastAsia="Arial" w:hAnsi="Arial" w:cs="Arial"/>
          <w:sz w:val="22"/>
          <w:szCs w:val="22"/>
          <w:lang w:eastAsia="es-ES"/>
        </w:rPr>
        <w:t xml:space="preserve">u visita: </w:t>
      </w:r>
      <w:r w:rsidRPr="00647011">
        <w:rPr>
          <w:rFonts w:ascii="Arial" w:eastAsia="Arial" w:hAnsi="Arial" w:cs="Arial"/>
          <w:sz w:val="22"/>
          <w:szCs w:val="22"/>
          <w:lang w:eastAsia="es-ES"/>
        </w:rPr>
        <w:t>solicitar la acreditación de la calidad de indígena.</w:t>
      </w:r>
    </w:p>
    <w:p w14:paraId="461DECD2" w14:textId="77777777" w:rsidR="00647011" w:rsidRPr="00647011" w:rsidRDefault="00647011" w:rsidP="00134F6B">
      <w:pPr>
        <w:numPr>
          <w:ilvl w:val="0"/>
          <w:numId w:val="7"/>
        </w:numPr>
        <w:pBdr>
          <w:bottom w:val="dashed" w:sz="12" w:space="12" w:color="D5D5D5"/>
        </w:pBdr>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 xml:space="preserve">Entregue los antecedentes requeridos.    </w:t>
      </w:r>
    </w:p>
    <w:p w14:paraId="0513031E" w14:textId="5A5085F2" w:rsidR="00647011" w:rsidRPr="00647011" w:rsidRDefault="00647011" w:rsidP="00134F6B">
      <w:pPr>
        <w:numPr>
          <w:ilvl w:val="0"/>
          <w:numId w:val="7"/>
        </w:numPr>
        <w:pBdr>
          <w:bottom w:val="dashed" w:sz="12" w:space="12" w:color="D5D5D5"/>
        </w:pBdr>
        <w:spacing w:before="100" w:after="200" w:line="276" w:lineRule="auto"/>
        <w:ind w:right="124"/>
        <w:jc w:val="both"/>
        <w:rPr>
          <w:rFonts w:ascii="Arial" w:eastAsia="Arial" w:hAnsi="Arial" w:cs="Arial"/>
          <w:sz w:val="22"/>
          <w:szCs w:val="22"/>
          <w:lang w:eastAsia="es-ES"/>
        </w:rPr>
      </w:pPr>
      <w:r w:rsidRPr="00647011">
        <w:rPr>
          <w:rFonts w:ascii="Arial" w:eastAsia="Arial" w:hAnsi="Arial" w:cs="Arial"/>
          <w:sz w:val="22"/>
          <w:szCs w:val="22"/>
          <w:lang w:eastAsia="es-ES"/>
        </w:rPr>
        <w:t>Como resultado del trámite, habrá solicitado la acreditación. Si cumple los requisitos, podrá obtenerla, y recibirá el certificado respectivo en un plazo de entre</w:t>
      </w:r>
      <w:r w:rsidR="00DB07DC">
        <w:rPr>
          <w:rFonts w:ascii="Arial" w:eastAsia="Arial" w:hAnsi="Arial" w:cs="Arial"/>
          <w:sz w:val="22"/>
          <w:szCs w:val="22"/>
          <w:lang w:eastAsia="es-ES"/>
        </w:rPr>
        <w:t xml:space="preserve"> </w:t>
      </w:r>
      <w:r w:rsidRPr="00647011">
        <w:rPr>
          <w:rFonts w:ascii="Arial" w:eastAsia="Arial" w:hAnsi="Arial" w:cs="Arial"/>
          <w:sz w:val="22"/>
          <w:szCs w:val="22"/>
          <w:lang w:eastAsia="es-ES"/>
        </w:rPr>
        <w:t>10 a 60 días.</w:t>
      </w:r>
      <w:r w:rsidRPr="00647011">
        <w:rPr>
          <w:rFonts w:ascii="Arial" w:eastAsia="Arial" w:hAnsi="Arial" w:cs="Arial"/>
          <w:sz w:val="22"/>
          <w:szCs w:val="22"/>
          <w:lang w:eastAsia="es-ES"/>
        </w:rPr>
        <w:br w:type="page"/>
      </w:r>
    </w:p>
    <w:p w14:paraId="456B4CAC"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24" w:name="_Toc97632112"/>
      <w:bookmarkStart w:id="125" w:name="_Toc104821443"/>
      <w:r w:rsidRPr="00647011">
        <w:rPr>
          <w:rFonts w:ascii="Arial" w:eastAsia="Arial" w:hAnsi="Arial" w:cs="Arial"/>
          <w:caps/>
          <w:spacing w:val="15"/>
          <w:sz w:val="22"/>
          <w:szCs w:val="22"/>
          <w:lang w:eastAsia="es-ES"/>
        </w:rPr>
        <w:lastRenderedPageBreak/>
        <w:t>ANEXO N°4: Direcciones Regionales de SENADIS</w:t>
      </w:r>
      <w:bookmarkEnd w:id="124"/>
      <w:bookmarkEnd w:id="125"/>
    </w:p>
    <w:p w14:paraId="406933DB" w14:textId="77777777" w:rsidR="00647011" w:rsidRPr="00647011" w:rsidRDefault="00647011" w:rsidP="00134F6B">
      <w:pPr>
        <w:spacing w:before="100" w:after="200" w:line="276" w:lineRule="auto"/>
        <w:rPr>
          <w:rFonts w:ascii="Arial" w:eastAsia="Arial" w:hAnsi="Arial" w:cs="Arial"/>
          <w:sz w:val="22"/>
          <w:szCs w:val="22"/>
          <w:lang w:eastAsia="es-ES"/>
        </w:rPr>
      </w:pPr>
    </w:p>
    <w:tbl>
      <w:tblPr>
        <w:tblW w:w="10226" w:type="dxa"/>
        <w:jc w:val="center"/>
        <w:tblLayout w:type="fixed"/>
        <w:tblLook w:val="0000" w:firstRow="0" w:lastRow="0" w:firstColumn="0" w:lastColumn="0" w:noHBand="0" w:noVBand="0"/>
      </w:tblPr>
      <w:tblGrid>
        <w:gridCol w:w="5193"/>
        <w:gridCol w:w="5033"/>
      </w:tblGrid>
      <w:tr w:rsidR="00647011" w:rsidRPr="00647011" w14:paraId="7715DA4E"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F73C71"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DD67366"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TARAPACÁ:</w:t>
            </w:r>
          </w:p>
        </w:tc>
      </w:tr>
      <w:tr w:rsidR="00647011" w:rsidRPr="00647011" w14:paraId="1E194AA4" w14:textId="77777777" w:rsidTr="00855D2F">
        <w:trPr>
          <w:trHeight w:val="1040"/>
          <w:jc w:val="center"/>
        </w:trPr>
        <w:tc>
          <w:tcPr>
            <w:tcW w:w="5193" w:type="dxa"/>
            <w:tcBorders>
              <w:top w:val="single" w:sz="4" w:space="0" w:color="000000"/>
              <w:left w:val="single" w:sz="4" w:space="0" w:color="000000"/>
              <w:right w:val="single" w:sz="4" w:space="0" w:color="000000"/>
            </w:tcBorders>
            <w:vAlign w:val="center"/>
          </w:tcPr>
          <w:p w14:paraId="1C64E2C4" w14:textId="5715375E" w:rsidR="00647011" w:rsidRPr="00647011" w:rsidRDefault="00647011" w:rsidP="00134F6B">
            <w:pPr>
              <w:spacing w:line="276" w:lineRule="auto"/>
              <w:ind w:left="-1"/>
              <w:jc w:val="center"/>
              <w:rPr>
                <w:rFonts w:ascii="Arial" w:eastAsia="Arial" w:hAnsi="Arial" w:cs="Arial"/>
                <w:sz w:val="22"/>
                <w:szCs w:val="22"/>
                <w:lang w:eastAsia="es-ES"/>
              </w:rPr>
            </w:pPr>
            <w:r w:rsidRPr="00647011">
              <w:rPr>
                <w:rFonts w:ascii="Arial" w:eastAsia="Arial" w:hAnsi="Arial" w:cs="Arial"/>
                <w:sz w:val="22"/>
                <w:szCs w:val="22"/>
                <w:lang w:eastAsia="es-ES"/>
              </w:rPr>
              <w:t>Dirección:  18 de Septiembre 1530, Arica</w:t>
            </w:r>
            <w:r w:rsidRPr="00647011">
              <w:rPr>
                <w:rFonts w:ascii="Arial" w:eastAsia="Arial" w:hAnsi="Arial" w:cs="Arial"/>
                <w:sz w:val="22"/>
                <w:szCs w:val="22"/>
                <w:lang w:eastAsia="es-ES"/>
              </w:rPr>
              <w:br/>
              <w:t>Teléfono: 58-2231348</w:t>
            </w:r>
            <w:r w:rsidRPr="00647011">
              <w:rPr>
                <w:rFonts w:ascii="Arial" w:eastAsia="Arial" w:hAnsi="Arial" w:cs="Arial"/>
                <w:sz w:val="22"/>
                <w:szCs w:val="22"/>
                <w:lang w:eastAsia="es-ES"/>
              </w:rPr>
              <w:br/>
              <w:t xml:space="preserve">Correo electrónico: </w:t>
            </w:r>
            <w:hyperlink r:id="rId18" w:history="1">
              <w:r w:rsidR="001E6446" w:rsidRPr="002C6B4C">
                <w:rPr>
                  <w:rStyle w:val="Hipervnculo"/>
                  <w:rFonts w:ascii="Arial" w:eastAsia="Arial" w:hAnsi="Arial" w:cs="Arial"/>
                  <w:sz w:val="22"/>
                  <w:szCs w:val="22"/>
                  <w:lang w:eastAsia="es-ES"/>
                </w:rPr>
                <w:t>arica@senadis.cl</w:t>
              </w:r>
            </w:hyperlink>
          </w:p>
        </w:tc>
        <w:tc>
          <w:tcPr>
            <w:tcW w:w="5033" w:type="dxa"/>
            <w:tcBorders>
              <w:top w:val="single" w:sz="4" w:space="0" w:color="000000"/>
              <w:left w:val="single" w:sz="4" w:space="0" w:color="000000"/>
              <w:right w:val="single" w:sz="4" w:space="0" w:color="000000"/>
            </w:tcBorders>
            <w:vAlign w:val="center"/>
          </w:tcPr>
          <w:p w14:paraId="655C3991"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Av. Baquedano 913, Esquina Wilson, Iquique.</w:t>
            </w:r>
            <w:r w:rsidRPr="00647011">
              <w:rPr>
                <w:rFonts w:ascii="Arial" w:eastAsia="Arial" w:hAnsi="Arial" w:cs="Arial"/>
                <w:sz w:val="22"/>
                <w:szCs w:val="22"/>
                <w:lang w:eastAsia="es-ES"/>
              </w:rPr>
              <w:br/>
              <w:t>Teléfono: 57-2416210</w:t>
            </w:r>
            <w:r w:rsidRPr="00647011">
              <w:rPr>
                <w:rFonts w:ascii="Arial" w:eastAsia="Arial" w:hAnsi="Arial" w:cs="Arial"/>
                <w:sz w:val="22"/>
                <w:szCs w:val="22"/>
                <w:lang w:eastAsia="es-ES"/>
              </w:rPr>
              <w:br/>
              <w:t>Correo electrónico: tarapaca@senadis.cl</w:t>
            </w:r>
          </w:p>
        </w:tc>
      </w:tr>
      <w:tr w:rsidR="00647011" w:rsidRPr="00647011" w14:paraId="275F7E39"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513CAF"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91EDE1"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ATACAMA:</w:t>
            </w:r>
          </w:p>
        </w:tc>
      </w:tr>
      <w:tr w:rsidR="00647011" w:rsidRPr="00647011" w14:paraId="3FD1B874" w14:textId="77777777" w:rsidTr="00855D2F">
        <w:trPr>
          <w:trHeight w:val="1040"/>
          <w:jc w:val="center"/>
        </w:trPr>
        <w:tc>
          <w:tcPr>
            <w:tcW w:w="5193" w:type="dxa"/>
            <w:tcBorders>
              <w:top w:val="single" w:sz="4" w:space="0" w:color="000000"/>
              <w:left w:val="single" w:sz="4" w:space="0" w:color="000000"/>
              <w:right w:val="single" w:sz="4" w:space="0" w:color="000000"/>
            </w:tcBorders>
            <w:vAlign w:val="center"/>
          </w:tcPr>
          <w:p w14:paraId="157A0E00"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Copiapó 596, esquina Condell, Antofagasta</w:t>
            </w:r>
            <w:r w:rsidRPr="00647011">
              <w:rPr>
                <w:rFonts w:ascii="Arial" w:eastAsia="Arial" w:hAnsi="Arial" w:cs="Arial"/>
                <w:sz w:val="22"/>
                <w:szCs w:val="22"/>
                <w:lang w:eastAsia="es-ES"/>
              </w:rPr>
              <w:br/>
              <w:t>Teléfono: 55-2485727</w:t>
            </w:r>
            <w:r w:rsidRPr="00647011">
              <w:rPr>
                <w:rFonts w:ascii="Arial" w:eastAsia="Arial" w:hAnsi="Arial" w:cs="Arial"/>
                <w:sz w:val="22"/>
                <w:szCs w:val="22"/>
                <w:lang w:eastAsia="es-ES"/>
              </w:rPr>
              <w:br/>
              <w:t xml:space="preserve">Correo electrónico: </w:t>
            </w:r>
            <w:hyperlink r:id="rId19">
              <w:r w:rsidRPr="00647011">
                <w:rPr>
                  <w:rFonts w:ascii="Arial" w:eastAsia="Arial" w:hAnsi="Arial" w:cs="Arial"/>
                  <w:sz w:val="22"/>
                  <w:szCs w:val="22"/>
                  <w:lang w:eastAsia="es-ES"/>
                </w:rPr>
                <w:t>antofagasta@senadis.cl</w:t>
              </w:r>
            </w:hyperlink>
          </w:p>
        </w:tc>
        <w:tc>
          <w:tcPr>
            <w:tcW w:w="5033" w:type="dxa"/>
            <w:tcBorders>
              <w:top w:val="single" w:sz="4" w:space="0" w:color="000000"/>
              <w:left w:val="single" w:sz="4" w:space="0" w:color="000000"/>
              <w:right w:val="single" w:sz="4" w:space="0" w:color="000000"/>
            </w:tcBorders>
            <w:vAlign w:val="center"/>
          </w:tcPr>
          <w:p w14:paraId="0677DFCF"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Atacama 1125, Copiapó</w:t>
            </w:r>
            <w:r w:rsidRPr="00647011">
              <w:rPr>
                <w:rFonts w:ascii="Arial" w:eastAsia="Arial" w:hAnsi="Arial" w:cs="Arial"/>
                <w:sz w:val="22"/>
                <w:szCs w:val="22"/>
                <w:lang w:eastAsia="es-ES"/>
              </w:rPr>
              <w:br/>
              <w:t>Teléfono: 52-2232672</w:t>
            </w:r>
            <w:r w:rsidRPr="00647011">
              <w:rPr>
                <w:rFonts w:ascii="Arial" w:eastAsia="Arial" w:hAnsi="Arial" w:cs="Arial"/>
                <w:sz w:val="22"/>
                <w:szCs w:val="22"/>
                <w:lang w:eastAsia="es-ES"/>
              </w:rPr>
              <w:br/>
              <w:t>Correo electrónico: atacama@senadis.cl</w:t>
            </w:r>
          </w:p>
        </w:tc>
      </w:tr>
      <w:tr w:rsidR="00647011" w:rsidRPr="00647011" w14:paraId="2DAA9569"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9E1314"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4ED769"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VALPARAISO:</w:t>
            </w:r>
          </w:p>
        </w:tc>
      </w:tr>
      <w:tr w:rsidR="00647011" w:rsidRPr="00647011" w14:paraId="4C2E98A4" w14:textId="77777777" w:rsidTr="00855D2F">
        <w:trPr>
          <w:trHeight w:val="1040"/>
          <w:jc w:val="center"/>
        </w:trPr>
        <w:tc>
          <w:tcPr>
            <w:tcW w:w="5193" w:type="dxa"/>
            <w:tcBorders>
              <w:top w:val="single" w:sz="4" w:space="0" w:color="000000"/>
              <w:left w:val="single" w:sz="4" w:space="0" w:color="000000"/>
              <w:right w:val="single" w:sz="4" w:space="0" w:color="000000"/>
            </w:tcBorders>
            <w:vAlign w:val="center"/>
          </w:tcPr>
          <w:p w14:paraId="0432B4D1"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Av. Estadio, casa N°14, Esquina Villa Olímpica, La Serena Teléfono: 51-2212236</w:t>
            </w:r>
            <w:r w:rsidRPr="00647011">
              <w:rPr>
                <w:rFonts w:ascii="Arial" w:eastAsia="Arial" w:hAnsi="Arial" w:cs="Arial"/>
                <w:sz w:val="22"/>
                <w:szCs w:val="22"/>
                <w:lang w:eastAsia="es-ES"/>
              </w:rPr>
              <w:br/>
              <w:t xml:space="preserve">Correo electrónico: </w:t>
            </w:r>
            <w:hyperlink r:id="rId20">
              <w:r w:rsidRPr="00647011">
                <w:rPr>
                  <w:rFonts w:ascii="Arial" w:eastAsia="Arial" w:hAnsi="Arial" w:cs="Arial"/>
                  <w:sz w:val="22"/>
                  <w:szCs w:val="22"/>
                  <w:lang w:eastAsia="es-ES"/>
                </w:rPr>
                <w:t>coquimbo@senadis.cl</w:t>
              </w:r>
            </w:hyperlink>
          </w:p>
        </w:tc>
        <w:tc>
          <w:tcPr>
            <w:tcW w:w="5033" w:type="dxa"/>
            <w:tcBorders>
              <w:top w:val="single" w:sz="4" w:space="0" w:color="000000"/>
              <w:left w:val="single" w:sz="4" w:space="0" w:color="000000"/>
              <w:right w:val="single" w:sz="4" w:space="0" w:color="000000"/>
            </w:tcBorders>
            <w:vAlign w:val="center"/>
          </w:tcPr>
          <w:p w14:paraId="284F56F9"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 xml:space="preserve">Dirección: Av. Brasil 1265, piso 3, Valparaíso Teléfono: 32-2226733 </w:t>
            </w:r>
          </w:p>
          <w:p w14:paraId="06C845E8"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 xml:space="preserve">Correo electrónico: </w:t>
            </w:r>
            <w:hyperlink r:id="rId21" w:history="1">
              <w:r w:rsidRPr="00647011">
                <w:rPr>
                  <w:rFonts w:ascii="Arial" w:eastAsia="Arial" w:hAnsi="Arial" w:cs="Arial"/>
                  <w:sz w:val="22"/>
                  <w:szCs w:val="22"/>
                  <w:u w:val="single"/>
                  <w:lang w:eastAsia="es-ES"/>
                </w:rPr>
                <w:t>valparaiso@senadis.cl</w:t>
              </w:r>
            </w:hyperlink>
          </w:p>
        </w:tc>
      </w:tr>
      <w:tr w:rsidR="00647011" w:rsidRPr="00647011" w14:paraId="3905E260"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2A2B0BC"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662D804"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LIBERTADOR BERNARDO O’HIGGINS:</w:t>
            </w:r>
          </w:p>
        </w:tc>
      </w:tr>
      <w:tr w:rsidR="00647011" w:rsidRPr="00647011" w14:paraId="7D7523EF" w14:textId="77777777" w:rsidTr="00855D2F">
        <w:trPr>
          <w:trHeight w:val="104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31CA5D4F"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Rosa Rodríguez 1339, piso 1, Santiago Teléfono: 02-223901706</w:t>
            </w:r>
            <w:r w:rsidRPr="00647011">
              <w:rPr>
                <w:rFonts w:ascii="Arial" w:eastAsia="Arial" w:hAnsi="Arial" w:cs="Arial"/>
                <w:sz w:val="22"/>
                <w:szCs w:val="22"/>
                <w:lang w:eastAsia="es-ES"/>
              </w:rPr>
              <w:br/>
              <w:t xml:space="preserve">Correo electrónico: </w:t>
            </w:r>
            <w:hyperlink r:id="rId22">
              <w:r w:rsidRPr="00647011">
                <w:rPr>
                  <w:rFonts w:ascii="Arial" w:eastAsia="Arial" w:hAnsi="Arial" w:cs="Arial"/>
                  <w:sz w:val="22"/>
                  <w:szCs w:val="22"/>
                  <w:lang w:eastAsia="es-ES"/>
                </w:rPr>
                <w:t>metropolitana@senadis.cl</w:t>
              </w:r>
            </w:hyperlink>
          </w:p>
        </w:tc>
        <w:tc>
          <w:tcPr>
            <w:tcW w:w="5033" w:type="dxa"/>
            <w:tcBorders>
              <w:top w:val="single" w:sz="4" w:space="0" w:color="000000"/>
              <w:left w:val="single" w:sz="4" w:space="0" w:color="000000"/>
              <w:right w:val="single" w:sz="4" w:space="0" w:color="000000"/>
            </w:tcBorders>
            <w:vAlign w:val="center"/>
          </w:tcPr>
          <w:p w14:paraId="3B6A70C6" w14:textId="370DB265"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Membrillar 358, Esquina Francisco Gana, Rancagua Teléfono: 72-2226634</w:t>
            </w:r>
            <w:r w:rsidRPr="00647011">
              <w:rPr>
                <w:rFonts w:ascii="Arial" w:eastAsia="Arial" w:hAnsi="Arial" w:cs="Arial"/>
                <w:sz w:val="22"/>
                <w:szCs w:val="22"/>
                <w:lang w:eastAsia="es-ES"/>
              </w:rPr>
              <w:br/>
              <w:t xml:space="preserve">Correo electrónico: </w:t>
            </w:r>
            <w:hyperlink r:id="rId23" w:history="1">
              <w:r w:rsidR="006978E3" w:rsidRPr="00630084">
                <w:rPr>
                  <w:rStyle w:val="Hipervnculo"/>
                  <w:rFonts w:ascii="Arial" w:eastAsia="Arial" w:hAnsi="Arial" w:cs="Arial"/>
                  <w:sz w:val="22"/>
                  <w:szCs w:val="22"/>
                  <w:lang w:eastAsia="es-ES"/>
                </w:rPr>
                <w:t>ohiggins@senadis.cl</w:t>
              </w:r>
            </w:hyperlink>
          </w:p>
        </w:tc>
      </w:tr>
      <w:tr w:rsidR="00647011" w:rsidRPr="00647011" w14:paraId="57E5A030"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F07705"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12C392"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ÑUBLE:</w:t>
            </w:r>
          </w:p>
        </w:tc>
      </w:tr>
      <w:tr w:rsidR="00647011" w:rsidRPr="00647011" w14:paraId="2603B3BA" w14:textId="77777777" w:rsidTr="00855D2F">
        <w:trPr>
          <w:trHeight w:val="900"/>
          <w:jc w:val="center"/>
        </w:trPr>
        <w:tc>
          <w:tcPr>
            <w:tcW w:w="5193" w:type="dxa"/>
            <w:tcBorders>
              <w:top w:val="single" w:sz="4" w:space="0" w:color="000000"/>
              <w:left w:val="single" w:sz="4" w:space="0" w:color="000000"/>
              <w:right w:val="single" w:sz="4" w:space="0" w:color="000000"/>
            </w:tcBorders>
            <w:vAlign w:val="center"/>
          </w:tcPr>
          <w:p w14:paraId="1F3F3DB6" w14:textId="26FF920E"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2 Oriente 1298, esquina 2 Norte, Talca</w:t>
            </w:r>
            <w:r w:rsidRPr="00647011">
              <w:rPr>
                <w:rFonts w:ascii="Arial" w:eastAsia="Arial" w:hAnsi="Arial" w:cs="Arial"/>
                <w:sz w:val="22"/>
                <w:szCs w:val="22"/>
                <w:lang w:eastAsia="es-ES"/>
              </w:rPr>
              <w:br/>
              <w:t>Teléfono: 71-2212906</w:t>
            </w:r>
            <w:r w:rsidRPr="00647011">
              <w:rPr>
                <w:rFonts w:ascii="Arial" w:eastAsia="Arial" w:hAnsi="Arial" w:cs="Arial"/>
                <w:sz w:val="22"/>
                <w:szCs w:val="22"/>
                <w:lang w:eastAsia="es-ES"/>
              </w:rPr>
              <w:br/>
              <w:t xml:space="preserve">Correo electrónico: </w:t>
            </w:r>
            <w:hyperlink r:id="rId24" w:history="1">
              <w:r w:rsidR="001E6446" w:rsidRPr="002C6B4C">
                <w:rPr>
                  <w:rStyle w:val="Hipervnculo"/>
                  <w:rFonts w:ascii="Arial" w:eastAsia="Arial" w:hAnsi="Arial" w:cs="Arial"/>
                  <w:sz w:val="22"/>
                  <w:szCs w:val="22"/>
                  <w:lang w:eastAsia="es-ES"/>
                </w:rPr>
                <w:t>maule@senadis.cl</w:t>
              </w:r>
            </w:hyperlink>
          </w:p>
        </w:tc>
        <w:tc>
          <w:tcPr>
            <w:tcW w:w="5033" w:type="dxa"/>
            <w:tcBorders>
              <w:top w:val="single" w:sz="4" w:space="0" w:color="000000"/>
              <w:left w:val="single" w:sz="4" w:space="0" w:color="000000"/>
              <w:right w:val="single" w:sz="4" w:space="0" w:color="000000"/>
            </w:tcBorders>
            <w:vAlign w:val="center"/>
          </w:tcPr>
          <w:p w14:paraId="582F34A6"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Carrera 475, Chillán</w:t>
            </w:r>
            <w:r w:rsidRPr="00647011">
              <w:rPr>
                <w:rFonts w:ascii="Arial" w:eastAsia="Arial" w:hAnsi="Arial" w:cs="Arial"/>
                <w:sz w:val="22"/>
                <w:szCs w:val="22"/>
                <w:lang w:eastAsia="es-ES"/>
              </w:rPr>
              <w:br/>
              <w:t>Teléfono: +56 9 77499525</w:t>
            </w:r>
            <w:r w:rsidRPr="00647011">
              <w:rPr>
                <w:rFonts w:ascii="Arial" w:eastAsia="Arial" w:hAnsi="Arial" w:cs="Arial"/>
                <w:sz w:val="22"/>
                <w:szCs w:val="22"/>
                <w:lang w:eastAsia="es-ES"/>
              </w:rPr>
              <w:br/>
              <w:t xml:space="preserve">Correo electrónico: </w:t>
            </w:r>
            <w:hyperlink r:id="rId25" w:history="1">
              <w:r w:rsidRPr="00647011">
                <w:rPr>
                  <w:rFonts w:ascii="Arial" w:eastAsia="Arial" w:hAnsi="Arial" w:cs="Arial"/>
                  <w:sz w:val="22"/>
                  <w:szCs w:val="22"/>
                  <w:u w:val="single"/>
                  <w:lang w:eastAsia="es-ES"/>
                </w:rPr>
                <w:t>nuble@senadis.cl</w:t>
              </w:r>
            </w:hyperlink>
          </w:p>
        </w:tc>
      </w:tr>
      <w:tr w:rsidR="00647011" w:rsidRPr="00647011" w14:paraId="322574CC"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7129DDD"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3F2970"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ARAUCANÍA:</w:t>
            </w:r>
          </w:p>
        </w:tc>
      </w:tr>
      <w:tr w:rsidR="00647011" w:rsidRPr="00647011" w14:paraId="7289068B" w14:textId="77777777" w:rsidTr="00855D2F">
        <w:trPr>
          <w:trHeight w:val="1140"/>
          <w:jc w:val="center"/>
        </w:trPr>
        <w:tc>
          <w:tcPr>
            <w:tcW w:w="5193" w:type="dxa"/>
            <w:tcBorders>
              <w:top w:val="single" w:sz="4" w:space="0" w:color="000000"/>
              <w:left w:val="single" w:sz="4" w:space="0" w:color="000000"/>
              <w:right w:val="single" w:sz="4" w:space="0" w:color="000000"/>
            </w:tcBorders>
            <w:vAlign w:val="center"/>
          </w:tcPr>
          <w:p w14:paraId="61FE780B" w14:textId="217597F2"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San Martín 870, piso 1, oficina 103 B, Concepción</w:t>
            </w:r>
            <w:r w:rsidRPr="00647011">
              <w:rPr>
                <w:rFonts w:ascii="Arial" w:eastAsia="Arial" w:hAnsi="Arial" w:cs="Arial"/>
                <w:sz w:val="22"/>
                <w:szCs w:val="22"/>
                <w:lang w:eastAsia="es-ES"/>
              </w:rPr>
              <w:br/>
              <w:t>Teléfono: 41-2221389</w:t>
            </w:r>
            <w:r w:rsidRPr="00647011">
              <w:rPr>
                <w:rFonts w:ascii="Arial" w:eastAsia="Arial" w:hAnsi="Arial" w:cs="Arial"/>
                <w:sz w:val="22"/>
                <w:szCs w:val="22"/>
                <w:lang w:eastAsia="es-ES"/>
              </w:rPr>
              <w:br/>
              <w:t xml:space="preserve">Correo electrónico: </w:t>
            </w:r>
            <w:hyperlink r:id="rId26" w:history="1">
              <w:r w:rsidR="001E6446" w:rsidRPr="002C6B4C">
                <w:rPr>
                  <w:rStyle w:val="Hipervnculo"/>
                  <w:rFonts w:ascii="Arial" w:eastAsia="Arial" w:hAnsi="Arial" w:cs="Arial"/>
                  <w:sz w:val="22"/>
                  <w:szCs w:val="22"/>
                  <w:lang w:eastAsia="es-ES"/>
                </w:rPr>
                <w:t>biobio@senadis.cl</w:t>
              </w:r>
            </w:hyperlink>
          </w:p>
        </w:tc>
        <w:tc>
          <w:tcPr>
            <w:tcW w:w="5033" w:type="dxa"/>
            <w:tcBorders>
              <w:top w:val="single" w:sz="4" w:space="0" w:color="000000"/>
              <w:left w:val="single" w:sz="4" w:space="0" w:color="000000"/>
              <w:right w:val="single" w:sz="4" w:space="0" w:color="000000"/>
            </w:tcBorders>
            <w:vAlign w:val="center"/>
          </w:tcPr>
          <w:p w14:paraId="7A503833" w14:textId="4706B88B"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Diego Portales 564, entre calle Lagos y Lynch, Temuco</w:t>
            </w:r>
            <w:r w:rsidRPr="00647011">
              <w:rPr>
                <w:rFonts w:ascii="Arial" w:eastAsia="Arial" w:hAnsi="Arial" w:cs="Arial"/>
                <w:sz w:val="22"/>
                <w:szCs w:val="22"/>
                <w:lang w:eastAsia="es-ES"/>
              </w:rPr>
              <w:br/>
              <w:t>Teléfono: 45-2271877</w:t>
            </w:r>
            <w:r w:rsidRPr="00647011">
              <w:rPr>
                <w:rFonts w:ascii="Arial" w:eastAsia="Arial" w:hAnsi="Arial" w:cs="Arial"/>
                <w:sz w:val="22"/>
                <w:szCs w:val="22"/>
                <w:lang w:eastAsia="es-ES"/>
              </w:rPr>
              <w:br/>
              <w:t xml:space="preserve">Correo electrónico: </w:t>
            </w:r>
            <w:hyperlink r:id="rId27" w:history="1">
              <w:r w:rsidR="006978E3" w:rsidRPr="00630084">
                <w:rPr>
                  <w:rStyle w:val="Hipervnculo"/>
                  <w:rFonts w:ascii="Arial" w:eastAsia="Arial" w:hAnsi="Arial" w:cs="Arial"/>
                  <w:sz w:val="22"/>
                  <w:szCs w:val="22"/>
                  <w:lang w:eastAsia="es-ES"/>
                </w:rPr>
                <w:t>araucania@senadis.cl</w:t>
              </w:r>
            </w:hyperlink>
          </w:p>
        </w:tc>
      </w:tr>
      <w:tr w:rsidR="00647011" w:rsidRPr="00647011" w14:paraId="370A0178"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DCCF2D1"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8BFA32"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LOS LAGOS:</w:t>
            </w:r>
          </w:p>
        </w:tc>
      </w:tr>
      <w:tr w:rsidR="00647011" w:rsidRPr="00647011" w14:paraId="7D3FDDE2" w14:textId="77777777" w:rsidTr="00855D2F">
        <w:trPr>
          <w:trHeight w:val="98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15E72001" w14:textId="13375BD2"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Anfión Muñoz 578, Valdivia</w:t>
            </w:r>
            <w:r w:rsidRPr="00647011">
              <w:rPr>
                <w:rFonts w:ascii="Arial" w:eastAsia="Arial" w:hAnsi="Arial" w:cs="Arial"/>
                <w:sz w:val="22"/>
                <w:szCs w:val="22"/>
                <w:lang w:eastAsia="es-ES"/>
              </w:rPr>
              <w:br/>
              <w:t>Teléfono: 63-2239271</w:t>
            </w:r>
            <w:r w:rsidRPr="00647011">
              <w:rPr>
                <w:rFonts w:ascii="Arial" w:eastAsia="Arial" w:hAnsi="Arial" w:cs="Arial"/>
                <w:sz w:val="22"/>
                <w:szCs w:val="22"/>
                <w:lang w:eastAsia="es-ES"/>
              </w:rPr>
              <w:br/>
              <w:t xml:space="preserve">Correo electrónico: </w:t>
            </w:r>
            <w:hyperlink r:id="rId28" w:history="1">
              <w:r w:rsidR="001E6446" w:rsidRPr="002C6B4C">
                <w:rPr>
                  <w:rStyle w:val="Hipervnculo"/>
                  <w:rFonts w:ascii="Arial" w:eastAsia="Arial" w:hAnsi="Arial" w:cs="Arial"/>
                  <w:sz w:val="22"/>
                  <w:szCs w:val="22"/>
                  <w:lang w:eastAsia="es-ES"/>
                </w:rPr>
                <w:t>losrios@senadis.cl</w:t>
              </w:r>
            </w:hyperlink>
          </w:p>
        </w:tc>
        <w:tc>
          <w:tcPr>
            <w:tcW w:w="5033" w:type="dxa"/>
            <w:tcBorders>
              <w:top w:val="single" w:sz="4" w:space="0" w:color="000000"/>
              <w:left w:val="single" w:sz="4" w:space="0" w:color="000000"/>
              <w:right w:val="single" w:sz="4" w:space="0" w:color="000000"/>
            </w:tcBorders>
            <w:vAlign w:val="center"/>
          </w:tcPr>
          <w:p w14:paraId="5EC37DCF"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Concepción 120, piso 4, oficina 405, Edificio Doña Encarnación, Puerto Montt</w:t>
            </w:r>
            <w:r w:rsidRPr="00647011">
              <w:rPr>
                <w:rFonts w:ascii="Arial" w:eastAsia="Arial" w:hAnsi="Arial" w:cs="Arial"/>
                <w:sz w:val="22"/>
                <w:szCs w:val="22"/>
                <w:lang w:eastAsia="es-ES"/>
              </w:rPr>
              <w:br/>
              <w:t>Teléfono: 65-2318037</w:t>
            </w:r>
          </w:p>
          <w:p w14:paraId="0CBE57ED" w14:textId="306F7929"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 xml:space="preserve">Correo electrónico: </w:t>
            </w:r>
            <w:hyperlink r:id="rId29" w:history="1">
              <w:r w:rsidR="006978E3" w:rsidRPr="00630084">
                <w:rPr>
                  <w:rStyle w:val="Hipervnculo"/>
                  <w:rFonts w:ascii="Arial" w:eastAsia="Arial" w:hAnsi="Arial" w:cs="Arial"/>
                  <w:sz w:val="22"/>
                  <w:szCs w:val="22"/>
                  <w:lang w:eastAsia="es-ES"/>
                </w:rPr>
                <w:t>loslagos@senadis.cl</w:t>
              </w:r>
            </w:hyperlink>
          </w:p>
        </w:tc>
      </w:tr>
      <w:tr w:rsidR="00647011" w:rsidRPr="00647011" w14:paraId="0A1E5EF7" w14:textId="77777777" w:rsidTr="00855D2F">
        <w:trPr>
          <w:trHeight w:val="32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302F8D"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9CDEDB"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b/>
                <w:sz w:val="22"/>
                <w:szCs w:val="22"/>
                <w:lang w:eastAsia="es-ES"/>
              </w:rPr>
              <w:t>MAGALLANES Y LA ANTARTICA CHILENA:</w:t>
            </w:r>
          </w:p>
        </w:tc>
      </w:tr>
      <w:tr w:rsidR="00647011" w:rsidRPr="00647011" w14:paraId="24A097DB" w14:textId="77777777" w:rsidTr="00855D2F">
        <w:trPr>
          <w:trHeight w:val="96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4A2DD051"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12 de octubre 467, Coyhaique</w:t>
            </w:r>
          </w:p>
          <w:p w14:paraId="5A9DA22B"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Teléfono: 67-2252508</w:t>
            </w:r>
          </w:p>
          <w:p w14:paraId="6C63374A" w14:textId="197A1511"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 xml:space="preserve">Correo electrónico: </w:t>
            </w:r>
            <w:hyperlink r:id="rId30" w:history="1">
              <w:r w:rsidR="001E6446" w:rsidRPr="002C6B4C">
                <w:rPr>
                  <w:rStyle w:val="Hipervnculo"/>
                  <w:rFonts w:ascii="Arial" w:eastAsia="Arial" w:hAnsi="Arial" w:cs="Arial"/>
                  <w:sz w:val="22"/>
                  <w:szCs w:val="22"/>
                  <w:lang w:eastAsia="es-ES"/>
                </w:rPr>
                <w:t>aysen@senadis.cl</w:t>
              </w:r>
            </w:hyperlink>
          </w:p>
        </w:tc>
        <w:tc>
          <w:tcPr>
            <w:tcW w:w="5033" w:type="dxa"/>
            <w:tcBorders>
              <w:top w:val="single" w:sz="4" w:space="0" w:color="000000"/>
              <w:left w:val="single" w:sz="4" w:space="0" w:color="000000"/>
              <w:bottom w:val="single" w:sz="4" w:space="0" w:color="000000"/>
              <w:right w:val="single" w:sz="4" w:space="0" w:color="000000"/>
            </w:tcBorders>
            <w:vAlign w:val="center"/>
          </w:tcPr>
          <w:p w14:paraId="354D12C3"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Dirección: Croacia 957, Punta Arenas</w:t>
            </w:r>
          </w:p>
          <w:p w14:paraId="68D5867F" w14:textId="77777777"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Teléfono: 61-2240877</w:t>
            </w:r>
          </w:p>
          <w:p w14:paraId="6295B729" w14:textId="05925AB6" w:rsidR="00647011" w:rsidRPr="00647011" w:rsidRDefault="00647011" w:rsidP="00134F6B">
            <w:pPr>
              <w:spacing w:line="276" w:lineRule="auto"/>
              <w:jc w:val="center"/>
              <w:rPr>
                <w:rFonts w:ascii="Arial" w:eastAsia="Arial" w:hAnsi="Arial" w:cs="Arial"/>
                <w:sz w:val="22"/>
                <w:szCs w:val="22"/>
                <w:lang w:eastAsia="es-ES"/>
              </w:rPr>
            </w:pPr>
            <w:r w:rsidRPr="00647011">
              <w:rPr>
                <w:rFonts w:ascii="Arial" w:eastAsia="Arial" w:hAnsi="Arial" w:cs="Arial"/>
                <w:sz w:val="22"/>
                <w:szCs w:val="22"/>
                <w:lang w:eastAsia="es-ES"/>
              </w:rPr>
              <w:t xml:space="preserve">Correo electrónico: </w:t>
            </w:r>
            <w:hyperlink r:id="rId31" w:history="1">
              <w:r w:rsidR="006978E3" w:rsidRPr="00630084">
                <w:rPr>
                  <w:rStyle w:val="Hipervnculo"/>
                  <w:rFonts w:ascii="Arial" w:eastAsia="Arial" w:hAnsi="Arial" w:cs="Arial"/>
                  <w:sz w:val="22"/>
                  <w:szCs w:val="22"/>
                  <w:lang w:eastAsia="es-ES"/>
                </w:rPr>
                <w:t>magallanes@senadis.cl</w:t>
              </w:r>
            </w:hyperlink>
          </w:p>
        </w:tc>
      </w:tr>
    </w:tbl>
    <w:p w14:paraId="3FEE7EFB" w14:textId="77777777" w:rsidR="00647011" w:rsidRPr="00647011" w:rsidRDefault="00647011" w:rsidP="00134F6B">
      <w:pPr>
        <w:spacing w:before="100" w:after="200" w:line="276" w:lineRule="auto"/>
        <w:rPr>
          <w:rFonts w:ascii="Arial" w:eastAsia="Arial" w:hAnsi="Arial" w:cs="Arial"/>
          <w:b/>
          <w:smallCaps/>
          <w:sz w:val="22"/>
          <w:szCs w:val="22"/>
          <w:lang w:eastAsia="es-ES"/>
        </w:rPr>
      </w:pPr>
      <w:r w:rsidRPr="00647011">
        <w:rPr>
          <w:rFonts w:ascii="Arial" w:eastAsia="Arial" w:hAnsi="Arial" w:cs="Arial"/>
          <w:sz w:val="22"/>
          <w:szCs w:val="22"/>
          <w:lang w:eastAsia="es-ES"/>
        </w:rPr>
        <w:br w:type="page"/>
      </w:r>
    </w:p>
    <w:p w14:paraId="3B8A3588"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26" w:name="_Toc97632113"/>
      <w:bookmarkStart w:id="127" w:name="_Toc104821444"/>
      <w:r w:rsidRPr="00647011">
        <w:rPr>
          <w:rFonts w:ascii="Arial" w:eastAsia="Arial" w:hAnsi="Arial" w:cs="Arial"/>
          <w:caps/>
          <w:spacing w:val="15"/>
          <w:sz w:val="22"/>
          <w:szCs w:val="22"/>
          <w:lang w:eastAsia="es-ES"/>
        </w:rPr>
        <w:lastRenderedPageBreak/>
        <w:t>ANEXO N°5: Procedimiento de inscripción en el Registro Nacional de la Discapacidad</w:t>
      </w:r>
      <w:bookmarkEnd w:id="126"/>
      <w:bookmarkEnd w:id="127"/>
    </w:p>
    <w:p w14:paraId="40346DC9" w14:textId="25C23441"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El Registro Nacional de la Discapacidad (RND) del Servicio de Registro Civil e Identificación (</w:t>
      </w:r>
      <w:proofErr w:type="spellStart"/>
      <w:r w:rsidRPr="00647011">
        <w:rPr>
          <w:rFonts w:ascii="Arial" w:eastAsia="Arial" w:hAnsi="Arial" w:cs="Arial"/>
          <w:sz w:val="22"/>
          <w:szCs w:val="22"/>
          <w:lang w:eastAsia="es-ES"/>
        </w:rPr>
        <w:t>SRCeI</w:t>
      </w:r>
      <w:proofErr w:type="spellEnd"/>
      <w:r w:rsidRPr="00647011">
        <w:rPr>
          <w:rFonts w:ascii="Arial" w:eastAsia="Arial" w:hAnsi="Arial" w:cs="Arial"/>
          <w:sz w:val="22"/>
          <w:szCs w:val="22"/>
          <w:lang w:eastAsia="es-ES"/>
        </w:rPr>
        <w:t xml:space="preserve">) debe realizar la Inscripción de Personas Naturales que presten servicios de apoyo y de personas jurídicas que actúen en el ámbito de la discapacidad, </w:t>
      </w:r>
      <w:proofErr w:type="gramStart"/>
      <w:r w:rsidRPr="00647011">
        <w:rPr>
          <w:rFonts w:ascii="Arial" w:eastAsia="Arial" w:hAnsi="Arial" w:cs="Arial"/>
          <w:sz w:val="22"/>
          <w:szCs w:val="22"/>
          <w:lang w:eastAsia="es-ES"/>
        </w:rPr>
        <w:t>de acuerdo al</w:t>
      </w:r>
      <w:proofErr w:type="gramEnd"/>
      <w:r w:rsidRPr="00647011">
        <w:rPr>
          <w:rFonts w:ascii="Arial" w:eastAsia="Arial" w:hAnsi="Arial" w:cs="Arial"/>
          <w:sz w:val="22"/>
          <w:szCs w:val="22"/>
          <w:lang w:eastAsia="es-ES"/>
        </w:rPr>
        <w:t xml:space="preserve"> artículo N°56</w:t>
      </w:r>
      <w:r w:rsidR="00C568CD">
        <w:rPr>
          <w:rFonts w:ascii="Arial" w:eastAsia="Arial" w:hAnsi="Arial" w:cs="Arial"/>
          <w:sz w:val="22"/>
          <w:szCs w:val="22"/>
          <w:lang w:eastAsia="es-ES"/>
        </w:rPr>
        <w:t>,</w:t>
      </w:r>
      <w:r w:rsidRPr="00647011">
        <w:rPr>
          <w:rFonts w:ascii="Arial" w:eastAsia="Arial" w:hAnsi="Arial" w:cs="Arial"/>
          <w:sz w:val="22"/>
          <w:szCs w:val="22"/>
          <w:lang w:eastAsia="es-ES"/>
        </w:rPr>
        <w:t xml:space="preserve"> de la Ley </w:t>
      </w:r>
      <w:r w:rsidR="001E46A4">
        <w:rPr>
          <w:rFonts w:ascii="Arial" w:eastAsia="Arial" w:hAnsi="Arial" w:cs="Arial"/>
          <w:sz w:val="22"/>
          <w:szCs w:val="22"/>
          <w:lang w:eastAsia="es-ES"/>
        </w:rPr>
        <w:t>Nº</w:t>
      </w:r>
      <w:r w:rsidRPr="00647011">
        <w:rPr>
          <w:rFonts w:ascii="Arial" w:eastAsia="Arial" w:hAnsi="Arial" w:cs="Arial"/>
          <w:sz w:val="22"/>
          <w:szCs w:val="22"/>
          <w:lang w:eastAsia="es-ES"/>
        </w:rPr>
        <w:t>20.422.</w:t>
      </w:r>
    </w:p>
    <w:p w14:paraId="36648785"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b/>
          <w:sz w:val="22"/>
          <w:szCs w:val="22"/>
          <w:lang w:eastAsia="es-ES"/>
        </w:rPr>
        <w:t>¿Quiénes pueden inscribirse?</w:t>
      </w:r>
    </w:p>
    <w:p w14:paraId="49AFC871" w14:textId="77777777" w:rsidR="00647011" w:rsidRPr="00647011" w:rsidRDefault="00647011" w:rsidP="00134F6B">
      <w:pPr>
        <w:numPr>
          <w:ilvl w:val="0"/>
          <w:numId w:val="8"/>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Personas Naturales que presten servicios de apoyo y que cumplan con los siguientes requisitos:</w:t>
      </w:r>
    </w:p>
    <w:p w14:paraId="77A969B2" w14:textId="77777777" w:rsidR="00647011" w:rsidRPr="00647011" w:rsidRDefault="00647011" w:rsidP="00134F6B">
      <w:pPr>
        <w:numPr>
          <w:ilvl w:val="0"/>
          <w:numId w:val="4"/>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Ser mayor de 18 años.</w:t>
      </w:r>
    </w:p>
    <w:p w14:paraId="3948B8EA" w14:textId="77777777" w:rsidR="00647011" w:rsidRPr="00647011" w:rsidRDefault="00647011" w:rsidP="00134F6B">
      <w:pPr>
        <w:numPr>
          <w:ilvl w:val="0"/>
          <w:numId w:val="4"/>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Tener residencia en Chile.</w:t>
      </w:r>
    </w:p>
    <w:p w14:paraId="35EACE89" w14:textId="77777777" w:rsidR="00647011" w:rsidRPr="00647011" w:rsidRDefault="00647011" w:rsidP="00134F6B">
      <w:pPr>
        <w:numPr>
          <w:ilvl w:val="0"/>
          <w:numId w:val="4"/>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No haber sido condenado con pena aflictiva.</w:t>
      </w:r>
    </w:p>
    <w:p w14:paraId="0C023C55" w14:textId="77777777" w:rsidR="00647011" w:rsidRPr="00647011" w:rsidRDefault="00647011" w:rsidP="00134F6B">
      <w:pPr>
        <w:numPr>
          <w:ilvl w:val="0"/>
          <w:numId w:val="4"/>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Experiencia, Idoneidad y Pertinencia en el servicio de apoyo que desea inscribir.</w:t>
      </w:r>
    </w:p>
    <w:p w14:paraId="4CD14532" w14:textId="77777777" w:rsidR="00647011" w:rsidRPr="00647011" w:rsidRDefault="00647011" w:rsidP="00134F6B">
      <w:pPr>
        <w:numPr>
          <w:ilvl w:val="0"/>
          <w:numId w:val="8"/>
        </w:numPr>
        <w:spacing w:before="100" w:after="200" w:line="276" w:lineRule="auto"/>
        <w:ind w:left="567" w:hanging="283"/>
        <w:jc w:val="both"/>
        <w:rPr>
          <w:rFonts w:ascii="Arial" w:eastAsia="Arial" w:hAnsi="Arial" w:cs="Arial"/>
          <w:sz w:val="22"/>
          <w:szCs w:val="22"/>
          <w:lang w:eastAsia="es-ES"/>
        </w:rPr>
      </w:pPr>
      <w:r w:rsidRPr="00647011">
        <w:rPr>
          <w:rFonts w:ascii="Arial" w:eastAsia="Arial" w:hAnsi="Arial" w:cs="Arial"/>
          <w:sz w:val="22"/>
          <w:szCs w:val="22"/>
          <w:lang w:eastAsia="es-ES"/>
        </w:rPr>
        <w:t xml:space="preserve">Personas Jurídicas que actúen en el ámbito de la discapacidad, entendidas como aquellas constituidas por o para personas con discapacidad, con la finalidad de atender los intereses de estas personas, tales como promover su participación, la vida independiente o mejorar su autonomía personal, como, asimismo, aquellas que les presten atención directa o exclusiva </w:t>
      </w:r>
      <w:proofErr w:type="gramStart"/>
      <w:r w:rsidRPr="00647011">
        <w:rPr>
          <w:rFonts w:ascii="Arial" w:eastAsia="Arial" w:hAnsi="Arial" w:cs="Arial"/>
          <w:sz w:val="22"/>
          <w:szCs w:val="22"/>
          <w:lang w:eastAsia="es-ES"/>
        </w:rPr>
        <w:t>en razón de</w:t>
      </w:r>
      <w:proofErr w:type="gramEnd"/>
      <w:r w:rsidRPr="00647011">
        <w:rPr>
          <w:rFonts w:ascii="Arial" w:eastAsia="Arial" w:hAnsi="Arial" w:cs="Arial"/>
          <w:sz w:val="22"/>
          <w:szCs w:val="22"/>
          <w:lang w:eastAsia="es-ES"/>
        </w:rPr>
        <w:t xml:space="preserve"> su discapacidad.</w:t>
      </w:r>
    </w:p>
    <w:p w14:paraId="13587179" w14:textId="77777777" w:rsidR="00647011" w:rsidRPr="00647011" w:rsidRDefault="00647011" w:rsidP="00134F6B">
      <w:pPr>
        <w:spacing w:before="100" w:after="120" w:line="276" w:lineRule="auto"/>
        <w:ind w:hanging="2"/>
        <w:jc w:val="both"/>
        <w:rPr>
          <w:rFonts w:ascii="Arial" w:eastAsia="Arial" w:hAnsi="Arial" w:cs="Arial"/>
          <w:sz w:val="22"/>
          <w:szCs w:val="22"/>
          <w:lang w:eastAsia="es-ES"/>
        </w:rPr>
      </w:pPr>
      <w:r w:rsidRPr="00647011">
        <w:rPr>
          <w:rFonts w:ascii="Arial" w:eastAsia="Arial" w:hAnsi="Arial" w:cs="Arial"/>
          <w:b/>
          <w:sz w:val="22"/>
          <w:szCs w:val="22"/>
          <w:lang w:eastAsia="es-ES"/>
        </w:rPr>
        <w:t>¿Cómo pueden inscribirse?</w:t>
      </w:r>
    </w:p>
    <w:p w14:paraId="4305EE6C"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Las Personas Jurídicas y Naturales que deseen inscribirse, deben acudir a una oficina del </w:t>
      </w:r>
      <w:proofErr w:type="spellStart"/>
      <w:r w:rsidRPr="00647011">
        <w:rPr>
          <w:rFonts w:ascii="Arial" w:eastAsia="Arial" w:hAnsi="Arial" w:cs="Arial"/>
          <w:sz w:val="22"/>
          <w:szCs w:val="22"/>
          <w:lang w:eastAsia="es-ES"/>
        </w:rPr>
        <w:t>SRCeI</w:t>
      </w:r>
      <w:proofErr w:type="spellEnd"/>
      <w:r w:rsidRPr="00647011">
        <w:rPr>
          <w:rFonts w:ascii="Arial" w:eastAsia="Arial" w:hAnsi="Arial" w:cs="Arial"/>
          <w:sz w:val="22"/>
          <w:szCs w:val="22"/>
          <w:lang w:eastAsia="es-ES"/>
        </w:rPr>
        <w:t xml:space="preserve"> y entregar la siguiente documentación:</w:t>
      </w:r>
    </w:p>
    <w:p w14:paraId="5598794E"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1"/>
        <w:gridCol w:w="6654"/>
      </w:tblGrid>
      <w:tr w:rsidR="00647011" w:rsidRPr="00647011" w14:paraId="48236F5C" w14:textId="77777777" w:rsidTr="00855D2F">
        <w:trPr>
          <w:cantSplit/>
          <w:trHeight w:val="20"/>
          <w:tblHeader/>
        </w:trPr>
        <w:tc>
          <w:tcPr>
            <w:tcW w:w="2371" w:type="dxa"/>
            <w:shd w:val="clear" w:color="auto" w:fill="BFBFBF"/>
            <w:tcMar>
              <w:top w:w="100" w:type="dxa"/>
              <w:left w:w="100" w:type="dxa"/>
              <w:bottom w:w="100" w:type="dxa"/>
              <w:right w:w="100" w:type="dxa"/>
            </w:tcMar>
          </w:tcPr>
          <w:p w14:paraId="55727788"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Tipo de prestadores de Servicios de Apoyo</w:t>
            </w:r>
          </w:p>
        </w:tc>
        <w:tc>
          <w:tcPr>
            <w:tcW w:w="6654" w:type="dxa"/>
            <w:shd w:val="clear" w:color="auto" w:fill="BFBFBF"/>
            <w:tcMar>
              <w:top w:w="100" w:type="dxa"/>
              <w:left w:w="100" w:type="dxa"/>
              <w:bottom w:w="100" w:type="dxa"/>
              <w:right w:w="100" w:type="dxa"/>
            </w:tcMar>
          </w:tcPr>
          <w:p w14:paraId="23608036"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Documentos requeridos</w:t>
            </w:r>
          </w:p>
        </w:tc>
      </w:tr>
      <w:tr w:rsidR="00647011" w:rsidRPr="00647011" w14:paraId="12981536" w14:textId="77777777" w:rsidTr="00855D2F">
        <w:trPr>
          <w:cantSplit/>
          <w:trHeight w:val="20"/>
        </w:trPr>
        <w:tc>
          <w:tcPr>
            <w:tcW w:w="2371" w:type="dxa"/>
            <w:vMerge w:val="restart"/>
            <w:shd w:val="clear" w:color="auto" w:fill="FFFFFF"/>
            <w:tcMar>
              <w:top w:w="100" w:type="dxa"/>
              <w:left w:w="100" w:type="dxa"/>
              <w:bottom w:w="100" w:type="dxa"/>
              <w:right w:w="100" w:type="dxa"/>
            </w:tcMar>
          </w:tcPr>
          <w:p w14:paraId="1273EACD"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PERSONAS JURÍDICAS QUE ACTÚEN EN EL ÁMBITO DE LA DISCAPACIDAD</w:t>
            </w:r>
          </w:p>
        </w:tc>
        <w:tc>
          <w:tcPr>
            <w:tcW w:w="6654" w:type="dxa"/>
            <w:shd w:val="clear" w:color="auto" w:fill="FFFFFF"/>
            <w:tcMar>
              <w:top w:w="100" w:type="dxa"/>
              <w:left w:w="100" w:type="dxa"/>
              <w:bottom w:w="100" w:type="dxa"/>
              <w:right w:w="100" w:type="dxa"/>
            </w:tcMar>
          </w:tcPr>
          <w:p w14:paraId="04036DCD"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 Formulario “Inscripción de personas jurídicas” (</w:t>
            </w:r>
            <w:hyperlink r:id="rId32">
              <w:r w:rsidRPr="00647011">
                <w:rPr>
                  <w:rFonts w:ascii="Arial" w:eastAsia="Arial" w:hAnsi="Arial" w:cs="Arial"/>
                  <w:color w:val="0563C1"/>
                  <w:sz w:val="22"/>
                  <w:szCs w:val="22"/>
                  <w:u w:val="single"/>
                  <w:lang w:eastAsia="es-ES"/>
                </w:rPr>
                <w:t>www.srcei.cl</w:t>
              </w:r>
            </w:hyperlink>
            <w:r w:rsidRPr="00647011">
              <w:rPr>
                <w:rFonts w:ascii="Arial" w:eastAsia="Arial" w:hAnsi="Arial" w:cs="Arial"/>
                <w:color w:val="000000"/>
                <w:sz w:val="22"/>
                <w:szCs w:val="22"/>
                <w:lang w:eastAsia="es-ES"/>
              </w:rPr>
              <w:t>)</w:t>
            </w:r>
          </w:p>
        </w:tc>
      </w:tr>
      <w:tr w:rsidR="00647011" w:rsidRPr="00647011" w14:paraId="3AFC287F" w14:textId="77777777" w:rsidTr="00855D2F">
        <w:trPr>
          <w:cantSplit/>
          <w:trHeight w:val="20"/>
        </w:trPr>
        <w:tc>
          <w:tcPr>
            <w:tcW w:w="2371" w:type="dxa"/>
            <w:vMerge/>
            <w:shd w:val="clear" w:color="auto" w:fill="FFFFFF"/>
            <w:tcMar>
              <w:top w:w="100" w:type="dxa"/>
              <w:left w:w="100" w:type="dxa"/>
              <w:bottom w:w="100" w:type="dxa"/>
              <w:right w:w="100" w:type="dxa"/>
            </w:tcMar>
          </w:tcPr>
          <w:p w14:paraId="6F7273E2"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14D498F2"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 Copia simple de la Cédula de Identidad del/de la representante legal de la institución</w:t>
            </w:r>
          </w:p>
        </w:tc>
      </w:tr>
      <w:tr w:rsidR="00647011" w:rsidRPr="00647011" w14:paraId="121F75FA" w14:textId="77777777" w:rsidTr="00855D2F">
        <w:trPr>
          <w:cantSplit/>
          <w:trHeight w:val="20"/>
        </w:trPr>
        <w:tc>
          <w:tcPr>
            <w:tcW w:w="2371" w:type="dxa"/>
            <w:vMerge/>
            <w:shd w:val="clear" w:color="auto" w:fill="FFFFFF"/>
            <w:tcMar>
              <w:top w:w="100" w:type="dxa"/>
              <w:left w:w="100" w:type="dxa"/>
              <w:bottom w:w="100" w:type="dxa"/>
              <w:right w:w="100" w:type="dxa"/>
            </w:tcMar>
          </w:tcPr>
          <w:p w14:paraId="76AA6CE5"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03208874"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3. Copia autorizada de sus estatutos o escrituras constitutivas, y de las modificaciones a éste, si las hubiere y del RUT de la entidad</w:t>
            </w:r>
          </w:p>
        </w:tc>
      </w:tr>
      <w:tr w:rsidR="00647011" w:rsidRPr="00647011" w14:paraId="6F32A34C" w14:textId="77777777" w:rsidTr="00855D2F">
        <w:trPr>
          <w:cantSplit/>
          <w:trHeight w:val="20"/>
        </w:trPr>
        <w:tc>
          <w:tcPr>
            <w:tcW w:w="2371" w:type="dxa"/>
            <w:vMerge/>
            <w:shd w:val="clear" w:color="auto" w:fill="FFFFFF"/>
            <w:tcMar>
              <w:top w:w="100" w:type="dxa"/>
              <w:left w:w="100" w:type="dxa"/>
              <w:bottom w:w="100" w:type="dxa"/>
              <w:right w:w="100" w:type="dxa"/>
            </w:tcMar>
          </w:tcPr>
          <w:p w14:paraId="5BFDB543"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2F1FBA16" w14:textId="291610BA"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4. Certificado de vigencia que corresponda, de una antigüedad no superior a sesenta </w:t>
            </w:r>
            <w:r w:rsidR="00C568CD">
              <w:rPr>
                <w:rFonts w:ascii="Arial" w:eastAsia="Arial" w:hAnsi="Arial" w:cs="Arial"/>
                <w:color w:val="000000"/>
                <w:sz w:val="22"/>
                <w:szCs w:val="22"/>
                <w:lang w:eastAsia="es-ES"/>
              </w:rPr>
              <w:t>(</w:t>
            </w:r>
            <w:proofErr w:type="gramStart"/>
            <w:r w:rsidR="00C568CD">
              <w:rPr>
                <w:rFonts w:ascii="Arial" w:eastAsia="Arial" w:hAnsi="Arial" w:cs="Arial"/>
                <w:color w:val="000000"/>
                <w:sz w:val="22"/>
                <w:szCs w:val="22"/>
                <w:lang w:eastAsia="es-ES"/>
              </w:rPr>
              <w:t>60)</w:t>
            </w:r>
            <w:r w:rsidRPr="00647011">
              <w:rPr>
                <w:rFonts w:ascii="Arial" w:eastAsia="Arial" w:hAnsi="Arial" w:cs="Arial"/>
                <w:color w:val="000000"/>
                <w:sz w:val="22"/>
                <w:szCs w:val="22"/>
                <w:lang w:eastAsia="es-ES"/>
              </w:rPr>
              <w:t>días</w:t>
            </w:r>
            <w:proofErr w:type="gramEnd"/>
            <w:r w:rsidRPr="00647011">
              <w:rPr>
                <w:rFonts w:ascii="Arial" w:eastAsia="Arial" w:hAnsi="Arial" w:cs="Arial"/>
                <w:color w:val="000000"/>
                <w:sz w:val="22"/>
                <w:szCs w:val="22"/>
                <w:lang w:eastAsia="es-ES"/>
              </w:rPr>
              <w:t xml:space="preserve"> contados desde la fecha de su presentación</w:t>
            </w:r>
          </w:p>
        </w:tc>
      </w:tr>
      <w:tr w:rsidR="00647011" w:rsidRPr="00647011" w14:paraId="1AAA6334" w14:textId="77777777" w:rsidTr="00855D2F">
        <w:trPr>
          <w:cantSplit/>
          <w:trHeight w:val="20"/>
        </w:trPr>
        <w:tc>
          <w:tcPr>
            <w:tcW w:w="2371" w:type="dxa"/>
            <w:vMerge/>
            <w:shd w:val="clear" w:color="auto" w:fill="FFFFFF"/>
            <w:tcMar>
              <w:top w:w="100" w:type="dxa"/>
              <w:left w:w="100" w:type="dxa"/>
              <w:bottom w:w="100" w:type="dxa"/>
              <w:right w:w="100" w:type="dxa"/>
            </w:tcMar>
          </w:tcPr>
          <w:p w14:paraId="04AF9B7D"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5FECCE12" w14:textId="57D0F2A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5. Copia simple del poder vigente del/de la representante legal</w:t>
            </w:r>
            <w:r w:rsidR="00C568CD">
              <w:rPr>
                <w:rFonts w:ascii="Arial" w:eastAsia="Arial" w:hAnsi="Arial" w:cs="Arial"/>
                <w:color w:val="000000"/>
                <w:sz w:val="22"/>
                <w:szCs w:val="22"/>
                <w:lang w:eastAsia="es-ES"/>
              </w:rPr>
              <w:t xml:space="preserve">, </w:t>
            </w:r>
            <w:r w:rsidR="00C568CD" w:rsidRPr="00C568CD">
              <w:rPr>
                <w:rFonts w:ascii="Arial" w:eastAsia="Arial" w:hAnsi="Arial" w:cs="Arial"/>
                <w:color w:val="000000"/>
                <w:sz w:val="22"/>
                <w:szCs w:val="22"/>
                <w:lang w:eastAsia="es-ES"/>
              </w:rPr>
              <w:t xml:space="preserve">no superior a sesenta </w:t>
            </w:r>
            <w:r w:rsidR="00C568CD">
              <w:rPr>
                <w:rFonts w:ascii="Arial" w:eastAsia="Arial" w:hAnsi="Arial" w:cs="Arial"/>
                <w:color w:val="000000"/>
                <w:sz w:val="22"/>
                <w:szCs w:val="22"/>
                <w:lang w:eastAsia="es-ES"/>
              </w:rPr>
              <w:t xml:space="preserve">(60) </w:t>
            </w:r>
            <w:r w:rsidR="00C568CD" w:rsidRPr="00C568CD">
              <w:rPr>
                <w:rFonts w:ascii="Arial" w:eastAsia="Arial" w:hAnsi="Arial" w:cs="Arial"/>
                <w:color w:val="000000"/>
                <w:sz w:val="22"/>
                <w:szCs w:val="22"/>
                <w:lang w:eastAsia="es-ES"/>
              </w:rPr>
              <w:t>días contados desde la fecha de su presentación</w:t>
            </w:r>
          </w:p>
        </w:tc>
      </w:tr>
      <w:tr w:rsidR="00647011" w:rsidRPr="00647011" w14:paraId="508CE7F3" w14:textId="77777777" w:rsidTr="00855D2F">
        <w:trPr>
          <w:cantSplit/>
          <w:trHeight w:val="20"/>
        </w:trPr>
        <w:tc>
          <w:tcPr>
            <w:tcW w:w="2371" w:type="dxa"/>
            <w:vMerge w:val="restart"/>
            <w:shd w:val="clear" w:color="auto" w:fill="FFFFFF"/>
            <w:tcMar>
              <w:top w:w="100" w:type="dxa"/>
              <w:left w:w="100" w:type="dxa"/>
              <w:bottom w:w="100" w:type="dxa"/>
              <w:right w:w="100" w:type="dxa"/>
            </w:tcMar>
          </w:tcPr>
          <w:p w14:paraId="15AC937E"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PERSONAS NATURALES </w:t>
            </w:r>
            <w:r w:rsidRPr="00647011">
              <w:rPr>
                <w:rFonts w:ascii="Arial" w:eastAsia="Arial" w:hAnsi="Arial" w:cs="Arial"/>
                <w:b/>
                <w:color w:val="000000"/>
                <w:sz w:val="22"/>
                <w:szCs w:val="22"/>
                <w:lang w:eastAsia="es-ES"/>
              </w:rPr>
              <w:lastRenderedPageBreak/>
              <w:t>PRESTADORAS DE SERVICIOS DE APOYO DE CUIDADO Y/O ASISTENCIA, O INTERMEDIACIÓN</w:t>
            </w:r>
          </w:p>
          <w:p w14:paraId="18A2F4D6"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 </w:t>
            </w:r>
          </w:p>
        </w:tc>
        <w:tc>
          <w:tcPr>
            <w:tcW w:w="6654" w:type="dxa"/>
            <w:shd w:val="clear" w:color="auto" w:fill="FFFFFF"/>
            <w:tcMar>
              <w:top w:w="100" w:type="dxa"/>
              <w:left w:w="100" w:type="dxa"/>
              <w:bottom w:w="100" w:type="dxa"/>
              <w:right w:w="100" w:type="dxa"/>
            </w:tcMar>
          </w:tcPr>
          <w:p w14:paraId="3E9761BA"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lastRenderedPageBreak/>
              <w:t>1. Formulario “Inscripción de personas naturales prestadoras de servicios de apoyo” (</w:t>
            </w:r>
            <w:hyperlink r:id="rId33">
              <w:r w:rsidRPr="00647011">
                <w:rPr>
                  <w:rFonts w:ascii="Arial" w:eastAsia="Arial" w:hAnsi="Arial" w:cs="Arial"/>
                  <w:color w:val="0000FF"/>
                  <w:sz w:val="22"/>
                  <w:szCs w:val="22"/>
                  <w:u w:val="single"/>
                  <w:lang w:eastAsia="es-ES"/>
                </w:rPr>
                <w:t>www.srcei.cl</w:t>
              </w:r>
            </w:hyperlink>
            <w:r w:rsidRPr="00647011">
              <w:rPr>
                <w:rFonts w:ascii="Arial" w:eastAsia="Arial" w:hAnsi="Arial" w:cs="Arial"/>
                <w:color w:val="000000"/>
                <w:sz w:val="22"/>
                <w:szCs w:val="22"/>
                <w:lang w:eastAsia="es-ES"/>
              </w:rPr>
              <w:t>)</w:t>
            </w:r>
          </w:p>
        </w:tc>
      </w:tr>
      <w:tr w:rsidR="00647011" w:rsidRPr="00647011" w14:paraId="11729C85" w14:textId="77777777" w:rsidTr="00855D2F">
        <w:trPr>
          <w:cantSplit/>
          <w:trHeight w:val="20"/>
        </w:trPr>
        <w:tc>
          <w:tcPr>
            <w:tcW w:w="2371" w:type="dxa"/>
            <w:vMerge/>
            <w:shd w:val="clear" w:color="auto" w:fill="FFFFFF"/>
            <w:tcMar>
              <w:top w:w="100" w:type="dxa"/>
              <w:left w:w="100" w:type="dxa"/>
              <w:bottom w:w="100" w:type="dxa"/>
              <w:right w:w="100" w:type="dxa"/>
            </w:tcMar>
          </w:tcPr>
          <w:p w14:paraId="48AB24C7"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68AEB56A"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 Fotocopia simple de Cédula de Identidad del/de la solicitante</w:t>
            </w:r>
          </w:p>
        </w:tc>
      </w:tr>
      <w:tr w:rsidR="00647011" w:rsidRPr="00647011" w14:paraId="643C4CBB" w14:textId="77777777" w:rsidTr="00855D2F">
        <w:trPr>
          <w:cantSplit/>
          <w:trHeight w:val="20"/>
        </w:trPr>
        <w:tc>
          <w:tcPr>
            <w:tcW w:w="2371" w:type="dxa"/>
            <w:vMerge/>
            <w:shd w:val="clear" w:color="auto" w:fill="FFFFFF"/>
            <w:tcMar>
              <w:top w:w="100" w:type="dxa"/>
              <w:left w:w="100" w:type="dxa"/>
              <w:bottom w:w="100" w:type="dxa"/>
              <w:right w:w="100" w:type="dxa"/>
            </w:tcMar>
          </w:tcPr>
          <w:p w14:paraId="74EB5B34"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0416BF46" w14:textId="27FAC90B"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3. Carta de experiencia donde se acredite al menos doce </w:t>
            </w:r>
            <w:r w:rsidR="00C568CD">
              <w:rPr>
                <w:rFonts w:ascii="Arial" w:eastAsia="Arial" w:hAnsi="Arial" w:cs="Arial"/>
                <w:color w:val="000000"/>
                <w:sz w:val="22"/>
                <w:szCs w:val="22"/>
                <w:lang w:eastAsia="es-ES"/>
              </w:rPr>
              <w:t xml:space="preserve">(12) </w:t>
            </w:r>
            <w:r w:rsidRPr="00647011">
              <w:rPr>
                <w:rFonts w:ascii="Arial" w:eastAsia="Arial" w:hAnsi="Arial" w:cs="Arial"/>
                <w:color w:val="000000"/>
                <w:sz w:val="22"/>
                <w:szCs w:val="22"/>
                <w:lang w:eastAsia="es-ES"/>
              </w:rPr>
              <w:t>meses en el ejercicio del tipo de Servicio de Apoyo que se solicita inscribir, emitida por algún/a integrante de una organización con personalidad jurídica. [Solicitar carta tipo]</w:t>
            </w:r>
          </w:p>
          <w:p w14:paraId="77B48AC3"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Nota: </w:t>
            </w:r>
            <w:r w:rsidRPr="00647011">
              <w:rPr>
                <w:rFonts w:ascii="Arial" w:eastAsia="Arial" w:hAnsi="Arial" w:cs="Arial"/>
                <w:color w:val="000000"/>
                <w:sz w:val="22"/>
                <w:szCs w:val="22"/>
                <w:lang w:eastAsia="es-ES"/>
              </w:rPr>
              <w:t>La carta de experiencia no podrá ser emitida por personal del Servicio Nacional de la Discapacidad, aunque la persona natural haya prestado servicios de apoyo en alguna dirección regional.</w:t>
            </w:r>
          </w:p>
        </w:tc>
      </w:tr>
      <w:tr w:rsidR="00647011" w:rsidRPr="00647011" w14:paraId="30CB891E" w14:textId="77777777" w:rsidTr="00855D2F">
        <w:trPr>
          <w:cantSplit/>
          <w:trHeight w:val="20"/>
        </w:trPr>
        <w:tc>
          <w:tcPr>
            <w:tcW w:w="2371" w:type="dxa"/>
            <w:vMerge/>
            <w:shd w:val="clear" w:color="auto" w:fill="FFFFFF"/>
            <w:tcMar>
              <w:top w:w="100" w:type="dxa"/>
              <w:left w:w="100" w:type="dxa"/>
              <w:bottom w:w="100" w:type="dxa"/>
              <w:right w:w="100" w:type="dxa"/>
            </w:tcMar>
          </w:tcPr>
          <w:p w14:paraId="78587F5E"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761B2664"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4. Además, en caso de que la persona posea al menos uno de los siguientes documentos, deberá enviarlos:</w:t>
            </w:r>
          </w:p>
          <w:p w14:paraId="0A9CC43D"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ab/>
              <w:t>Certificado(s) de Título Profesional y/o Técnico relacionado/s con el servicio de apoyo que solicita inscribir, otorgado por alguna institución de educación superior reconocida por el Ministerio de Educación de Chile en original o copia legalizada.</w:t>
            </w:r>
          </w:p>
          <w:p w14:paraId="3B212004"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ab/>
              <w:t>Certificado/s de curso/s relacionado/s con el servicio de apoyo que desee inscribir otorgado por instituciones de capacitación o centro de formación técnica u otros.</w:t>
            </w:r>
          </w:p>
          <w:p w14:paraId="00D61AB7"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Nota:</w:t>
            </w:r>
            <w:r w:rsidRPr="00647011">
              <w:rPr>
                <w:rFonts w:ascii="Arial" w:eastAsia="Arial" w:hAnsi="Arial" w:cs="Arial"/>
                <w:color w:val="000000"/>
                <w:sz w:val="22"/>
                <w:szCs w:val="22"/>
                <w:lang w:eastAsia="es-ES"/>
              </w:rPr>
              <w:t xml:space="preserve"> En el caso de acompañar certificados de títulos de estudios realizados en el extranjero, éstos deben haber sido previamente reconocidos en Chile.</w:t>
            </w:r>
          </w:p>
        </w:tc>
      </w:tr>
      <w:tr w:rsidR="00647011" w:rsidRPr="00647011" w14:paraId="4DA5D10D" w14:textId="77777777" w:rsidTr="00855D2F">
        <w:trPr>
          <w:cantSplit/>
          <w:trHeight w:val="20"/>
        </w:trPr>
        <w:tc>
          <w:tcPr>
            <w:tcW w:w="2371" w:type="dxa"/>
            <w:vMerge w:val="restart"/>
            <w:shd w:val="clear" w:color="auto" w:fill="FFFFFF"/>
            <w:tcMar>
              <w:top w:w="100" w:type="dxa"/>
              <w:left w:w="100" w:type="dxa"/>
              <w:bottom w:w="100" w:type="dxa"/>
              <w:right w:w="100" w:type="dxa"/>
            </w:tcMar>
          </w:tcPr>
          <w:p w14:paraId="0B5804F1"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PERSONAS NATURALES PRESTADORAS DE SERVICIOS DE APOYO</w:t>
            </w:r>
          </w:p>
          <w:p w14:paraId="4AC243A4"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 </w:t>
            </w:r>
          </w:p>
          <w:p w14:paraId="19A9C19C"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INTÉRPRETE EN LENGUA DE SEÑAS CHILENA</w:t>
            </w:r>
          </w:p>
        </w:tc>
        <w:tc>
          <w:tcPr>
            <w:tcW w:w="6654" w:type="dxa"/>
            <w:shd w:val="clear" w:color="auto" w:fill="FFFFFF"/>
            <w:tcMar>
              <w:top w:w="100" w:type="dxa"/>
              <w:left w:w="100" w:type="dxa"/>
              <w:bottom w:w="100" w:type="dxa"/>
              <w:right w:w="100" w:type="dxa"/>
            </w:tcMar>
          </w:tcPr>
          <w:p w14:paraId="2075435C"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 Formulario “Inscripción de personas naturales prestadoras de servicios de apoyo intérprete en lengua de señas” (</w:t>
            </w:r>
            <w:hyperlink r:id="rId34">
              <w:r w:rsidRPr="00647011">
                <w:rPr>
                  <w:rFonts w:ascii="Arial" w:eastAsia="Arial" w:hAnsi="Arial" w:cs="Arial"/>
                  <w:color w:val="0000FF"/>
                  <w:sz w:val="22"/>
                  <w:szCs w:val="22"/>
                  <w:u w:val="single"/>
                  <w:lang w:eastAsia="es-ES"/>
                </w:rPr>
                <w:t>www.srcei.cl</w:t>
              </w:r>
            </w:hyperlink>
            <w:r w:rsidRPr="00647011">
              <w:rPr>
                <w:rFonts w:ascii="Arial" w:eastAsia="Arial" w:hAnsi="Arial" w:cs="Arial"/>
                <w:color w:val="000000"/>
                <w:sz w:val="22"/>
                <w:szCs w:val="22"/>
                <w:lang w:eastAsia="es-ES"/>
              </w:rPr>
              <w:t>)</w:t>
            </w:r>
          </w:p>
        </w:tc>
      </w:tr>
      <w:tr w:rsidR="00647011" w:rsidRPr="00647011" w14:paraId="59342776" w14:textId="77777777" w:rsidTr="00855D2F">
        <w:trPr>
          <w:cantSplit/>
          <w:trHeight w:val="20"/>
        </w:trPr>
        <w:tc>
          <w:tcPr>
            <w:tcW w:w="2371" w:type="dxa"/>
            <w:vMerge/>
            <w:shd w:val="clear" w:color="auto" w:fill="FFFFFF"/>
            <w:tcMar>
              <w:top w:w="100" w:type="dxa"/>
              <w:left w:w="100" w:type="dxa"/>
              <w:bottom w:w="100" w:type="dxa"/>
              <w:right w:w="100" w:type="dxa"/>
            </w:tcMar>
          </w:tcPr>
          <w:p w14:paraId="6D51B523"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729F029D"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 Fotocopia simple de Cédula de Identidad del/de la solicitante.</w:t>
            </w:r>
          </w:p>
        </w:tc>
      </w:tr>
      <w:tr w:rsidR="00647011" w:rsidRPr="00647011" w14:paraId="138805C5" w14:textId="77777777" w:rsidTr="00855D2F">
        <w:trPr>
          <w:cantSplit/>
          <w:trHeight w:val="20"/>
        </w:trPr>
        <w:tc>
          <w:tcPr>
            <w:tcW w:w="2371" w:type="dxa"/>
            <w:vMerge/>
            <w:shd w:val="clear" w:color="auto" w:fill="FFFFFF"/>
            <w:tcMar>
              <w:top w:w="100" w:type="dxa"/>
              <w:left w:w="100" w:type="dxa"/>
              <w:bottom w:w="100" w:type="dxa"/>
              <w:right w:w="100" w:type="dxa"/>
            </w:tcMar>
          </w:tcPr>
          <w:p w14:paraId="40DABF65"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22ED6441" w14:textId="401393F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3. Carta de experiencia donde se acredite al menos doce </w:t>
            </w:r>
            <w:r w:rsidR="00C568CD">
              <w:rPr>
                <w:rFonts w:ascii="Arial" w:eastAsia="Arial" w:hAnsi="Arial" w:cs="Arial"/>
                <w:color w:val="000000"/>
                <w:sz w:val="22"/>
                <w:szCs w:val="22"/>
                <w:lang w:eastAsia="es-ES"/>
              </w:rPr>
              <w:t xml:space="preserve">(12) </w:t>
            </w:r>
            <w:r w:rsidRPr="00647011">
              <w:rPr>
                <w:rFonts w:ascii="Arial" w:eastAsia="Arial" w:hAnsi="Arial" w:cs="Arial"/>
                <w:color w:val="000000"/>
                <w:sz w:val="22"/>
                <w:szCs w:val="22"/>
                <w:lang w:eastAsia="es-ES"/>
              </w:rPr>
              <w:t>meses en el ejercicio del Servicio de Apoyo que solicita inscribir, emitida por algún/a integrante de una organización con personalidad jurídica que trabaje con personas con discapacidad. [Solicitar carta tipo].</w:t>
            </w:r>
          </w:p>
          <w:p w14:paraId="082BCDEF"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Nota: </w:t>
            </w:r>
            <w:r w:rsidRPr="00647011">
              <w:rPr>
                <w:rFonts w:ascii="Arial" w:eastAsia="Arial" w:hAnsi="Arial" w:cs="Arial"/>
                <w:color w:val="000000"/>
                <w:sz w:val="22"/>
                <w:szCs w:val="22"/>
                <w:lang w:eastAsia="es-ES"/>
              </w:rPr>
              <w:t>La carta de experiencia no podrá ser emitida por personal del Servicio Nacional de la Discapacidad, aunque la persona natural haya prestado servicios de apoyo en alguna dirección regional.</w:t>
            </w:r>
          </w:p>
        </w:tc>
      </w:tr>
      <w:tr w:rsidR="00647011" w:rsidRPr="00647011" w14:paraId="4CDFBD04" w14:textId="77777777" w:rsidTr="00855D2F">
        <w:trPr>
          <w:cantSplit/>
          <w:trHeight w:val="20"/>
        </w:trPr>
        <w:tc>
          <w:tcPr>
            <w:tcW w:w="2371" w:type="dxa"/>
            <w:vMerge/>
            <w:shd w:val="clear" w:color="auto" w:fill="FFFFFF"/>
            <w:tcMar>
              <w:top w:w="100" w:type="dxa"/>
              <w:left w:w="100" w:type="dxa"/>
              <w:bottom w:w="100" w:type="dxa"/>
              <w:right w:w="100" w:type="dxa"/>
            </w:tcMar>
          </w:tcPr>
          <w:p w14:paraId="64521607"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3C2404FA"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vigente de o para personas sordas [Solicitar carta tipo].</w:t>
            </w:r>
          </w:p>
        </w:tc>
      </w:tr>
      <w:tr w:rsidR="00647011" w:rsidRPr="00647011" w14:paraId="181638C0" w14:textId="77777777" w:rsidTr="00855D2F">
        <w:trPr>
          <w:cantSplit/>
          <w:trHeight w:val="5294"/>
        </w:trPr>
        <w:tc>
          <w:tcPr>
            <w:tcW w:w="2371" w:type="dxa"/>
            <w:vMerge/>
            <w:shd w:val="clear" w:color="auto" w:fill="FFFFFF"/>
            <w:tcMar>
              <w:top w:w="100" w:type="dxa"/>
              <w:left w:w="100" w:type="dxa"/>
              <w:bottom w:w="100" w:type="dxa"/>
              <w:right w:w="100" w:type="dxa"/>
            </w:tcMar>
          </w:tcPr>
          <w:p w14:paraId="3E632642"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7CBF89B7"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5. Además, en caso de que la persona posea los siguientes documentos, deberá enviarlos:</w:t>
            </w:r>
          </w:p>
          <w:p w14:paraId="5B132638"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ab/>
              <w:t>Certificado/s de curso/s relacionado/s con el servicio de apoyo que desee inscribir, otorgado por instituciones de capacitación o centro de formación técnica u otros.</w:t>
            </w:r>
          </w:p>
          <w:p w14:paraId="08AE0C30"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Nota:</w:t>
            </w:r>
            <w:r w:rsidRPr="00647011">
              <w:rPr>
                <w:rFonts w:ascii="Arial" w:eastAsia="Arial" w:hAnsi="Arial" w:cs="Arial"/>
                <w:color w:val="000000"/>
                <w:sz w:val="22"/>
                <w:szCs w:val="22"/>
                <w:lang w:eastAsia="es-ES"/>
              </w:rPr>
              <w:t xml:space="preserve"> En el caso que se acompañen certificados de títulos de estudios realizados en el extranjero, éstos deben haber sido previamente reconocidos en Chile.</w:t>
            </w:r>
          </w:p>
        </w:tc>
      </w:tr>
      <w:tr w:rsidR="00647011" w:rsidRPr="00647011" w14:paraId="42B32A12" w14:textId="77777777" w:rsidTr="00855D2F">
        <w:trPr>
          <w:cantSplit/>
          <w:trHeight w:val="20"/>
        </w:trPr>
        <w:tc>
          <w:tcPr>
            <w:tcW w:w="2371" w:type="dxa"/>
            <w:vMerge w:val="restart"/>
            <w:shd w:val="clear" w:color="auto" w:fill="FFFFFF"/>
            <w:tcMar>
              <w:top w:w="100" w:type="dxa"/>
              <w:left w:w="100" w:type="dxa"/>
              <w:bottom w:w="100" w:type="dxa"/>
              <w:right w:w="100" w:type="dxa"/>
            </w:tcMar>
          </w:tcPr>
          <w:p w14:paraId="278BD0C7"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PERSONAS NATURALES PRESTADORAS DE SERVICIOS DE APOYO DE TRASLADO</w:t>
            </w:r>
          </w:p>
        </w:tc>
        <w:tc>
          <w:tcPr>
            <w:tcW w:w="6654" w:type="dxa"/>
            <w:shd w:val="clear" w:color="auto" w:fill="FFFFFF"/>
            <w:tcMar>
              <w:top w:w="100" w:type="dxa"/>
              <w:left w:w="100" w:type="dxa"/>
              <w:bottom w:w="100" w:type="dxa"/>
              <w:right w:w="100" w:type="dxa"/>
            </w:tcMar>
          </w:tcPr>
          <w:p w14:paraId="39D53085"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 Formulario “Inscripción de personas naturales prestadoras de servicios de apoyo de traslado” (</w:t>
            </w:r>
            <w:hyperlink r:id="rId35">
              <w:r w:rsidRPr="00647011">
                <w:rPr>
                  <w:rFonts w:ascii="Arial" w:eastAsia="Arial" w:hAnsi="Arial" w:cs="Arial"/>
                  <w:color w:val="0000FF"/>
                  <w:sz w:val="22"/>
                  <w:szCs w:val="22"/>
                  <w:u w:val="single"/>
                  <w:lang w:eastAsia="es-ES"/>
                </w:rPr>
                <w:t>www.srcei.cl</w:t>
              </w:r>
            </w:hyperlink>
            <w:r w:rsidRPr="00647011">
              <w:rPr>
                <w:rFonts w:ascii="Arial" w:eastAsia="Arial" w:hAnsi="Arial" w:cs="Arial"/>
                <w:color w:val="000000"/>
                <w:sz w:val="22"/>
                <w:szCs w:val="22"/>
                <w:lang w:eastAsia="es-ES"/>
              </w:rPr>
              <w:t>)</w:t>
            </w:r>
          </w:p>
        </w:tc>
      </w:tr>
      <w:tr w:rsidR="00647011" w:rsidRPr="00647011" w14:paraId="6479AE56" w14:textId="77777777" w:rsidTr="00855D2F">
        <w:trPr>
          <w:cantSplit/>
          <w:trHeight w:val="20"/>
        </w:trPr>
        <w:tc>
          <w:tcPr>
            <w:tcW w:w="2371" w:type="dxa"/>
            <w:vMerge/>
            <w:shd w:val="clear" w:color="auto" w:fill="FFFFFF"/>
            <w:tcMar>
              <w:top w:w="100" w:type="dxa"/>
              <w:left w:w="100" w:type="dxa"/>
              <w:bottom w:w="100" w:type="dxa"/>
              <w:right w:w="100" w:type="dxa"/>
            </w:tcMar>
          </w:tcPr>
          <w:p w14:paraId="6E61C084"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372368D6"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 Fotocopia simple de Cédula de Identidad del/de la solicitante.</w:t>
            </w:r>
          </w:p>
        </w:tc>
      </w:tr>
      <w:tr w:rsidR="00647011" w:rsidRPr="00647011" w14:paraId="0415FA84" w14:textId="77777777" w:rsidTr="00855D2F">
        <w:trPr>
          <w:cantSplit/>
          <w:trHeight w:val="20"/>
        </w:trPr>
        <w:tc>
          <w:tcPr>
            <w:tcW w:w="2371" w:type="dxa"/>
            <w:vMerge/>
            <w:shd w:val="clear" w:color="auto" w:fill="FFFFFF"/>
            <w:tcMar>
              <w:top w:w="100" w:type="dxa"/>
              <w:left w:w="100" w:type="dxa"/>
              <w:bottom w:w="100" w:type="dxa"/>
              <w:right w:w="100" w:type="dxa"/>
            </w:tcMar>
          </w:tcPr>
          <w:p w14:paraId="2B21F5DB"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50E19984" w14:textId="7D1D6CF4"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3. Carta de experiencia donde se acredite al menos doce </w:t>
            </w:r>
            <w:r w:rsidR="00C568CD">
              <w:rPr>
                <w:rFonts w:ascii="Arial" w:eastAsia="Arial" w:hAnsi="Arial" w:cs="Arial"/>
                <w:color w:val="000000"/>
                <w:sz w:val="22"/>
                <w:szCs w:val="22"/>
                <w:lang w:eastAsia="es-ES"/>
              </w:rPr>
              <w:t xml:space="preserve">(12) </w:t>
            </w:r>
            <w:r w:rsidRPr="00647011">
              <w:rPr>
                <w:rFonts w:ascii="Arial" w:eastAsia="Arial" w:hAnsi="Arial" w:cs="Arial"/>
                <w:color w:val="000000"/>
                <w:sz w:val="22"/>
                <w:szCs w:val="22"/>
                <w:lang w:eastAsia="es-ES"/>
              </w:rPr>
              <w:t>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p>
          <w:p w14:paraId="79CB3750"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Nota: </w:t>
            </w:r>
            <w:r w:rsidRPr="00647011">
              <w:rPr>
                <w:rFonts w:ascii="Arial" w:eastAsia="Arial" w:hAnsi="Arial" w:cs="Arial"/>
                <w:color w:val="000000"/>
                <w:sz w:val="22"/>
                <w:szCs w:val="22"/>
                <w:lang w:eastAsia="es-ES"/>
              </w:rPr>
              <w:t>La carta de experiencia no podrá ser emitida por personal del Servicio Nacional de la Discapacidad, aunque la persona natural haya prestado servicios de apoyo en alguna dirección regional.</w:t>
            </w:r>
          </w:p>
        </w:tc>
      </w:tr>
      <w:tr w:rsidR="00647011" w:rsidRPr="00647011" w14:paraId="35D404E7" w14:textId="77777777" w:rsidTr="00855D2F">
        <w:trPr>
          <w:cantSplit/>
          <w:trHeight w:val="20"/>
        </w:trPr>
        <w:tc>
          <w:tcPr>
            <w:tcW w:w="2371" w:type="dxa"/>
            <w:vMerge/>
            <w:shd w:val="clear" w:color="auto" w:fill="FFFFFF"/>
            <w:tcMar>
              <w:top w:w="100" w:type="dxa"/>
              <w:left w:w="100" w:type="dxa"/>
              <w:bottom w:w="100" w:type="dxa"/>
              <w:right w:w="100" w:type="dxa"/>
            </w:tcMar>
          </w:tcPr>
          <w:p w14:paraId="5A385692"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3E5DF6DB"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4. Copia simple de licencia de conducir vigente clase A-1, A-2 o A-3</w:t>
            </w:r>
          </w:p>
        </w:tc>
      </w:tr>
      <w:tr w:rsidR="00647011" w:rsidRPr="00647011" w14:paraId="4BD84E6D" w14:textId="77777777" w:rsidTr="00855D2F">
        <w:trPr>
          <w:cantSplit/>
          <w:trHeight w:val="20"/>
        </w:trPr>
        <w:tc>
          <w:tcPr>
            <w:tcW w:w="2371" w:type="dxa"/>
            <w:vMerge w:val="restart"/>
            <w:shd w:val="clear" w:color="auto" w:fill="FFFFFF"/>
            <w:tcMar>
              <w:top w:w="100" w:type="dxa"/>
              <w:left w:w="100" w:type="dxa"/>
              <w:bottom w:w="100" w:type="dxa"/>
              <w:right w:w="100" w:type="dxa"/>
            </w:tcMar>
          </w:tcPr>
          <w:p w14:paraId="21CCE77D" w14:textId="77777777" w:rsidR="00647011" w:rsidRPr="00647011" w:rsidRDefault="00647011" w:rsidP="00134F6B">
            <w:pPr>
              <w:pBdr>
                <w:top w:val="nil"/>
                <w:left w:val="nil"/>
                <w:bottom w:val="nil"/>
                <w:right w:val="nil"/>
                <w:between w:val="nil"/>
              </w:pBdr>
              <w:spacing w:before="100"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ENTRENADOR/A DE PERROS DE ASISTENCIA</w:t>
            </w:r>
          </w:p>
        </w:tc>
        <w:tc>
          <w:tcPr>
            <w:tcW w:w="6654" w:type="dxa"/>
            <w:shd w:val="clear" w:color="auto" w:fill="FFFFFF"/>
            <w:tcMar>
              <w:top w:w="100" w:type="dxa"/>
              <w:left w:w="100" w:type="dxa"/>
              <w:bottom w:w="100" w:type="dxa"/>
              <w:right w:w="100" w:type="dxa"/>
            </w:tcMar>
          </w:tcPr>
          <w:p w14:paraId="4CD96A85"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1. Formulario “Inscripción de personas naturales prestadoras de servicios de apoyo adiestrador/a de perros de asistencia” (</w:t>
            </w:r>
            <w:hyperlink r:id="rId36">
              <w:r w:rsidRPr="00647011">
                <w:rPr>
                  <w:rFonts w:ascii="Arial" w:eastAsia="Arial" w:hAnsi="Arial" w:cs="Arial"/>
                  <w:color w:val="0000FF"/>
                  <w:sz w:val="22"/>
                  <w:szCs w:val="22"/>
                  <w:u w:val="single"/>
                  <w:lang w:eastAsia="es-ES"/>
                </w:rPr>
                <w:t>www.srcei.cl</w:t>
              </w:r>
            </w:hyperlink>
            <w:r w:rsidRPr="00647011">
              <w:rPr>
                <w:rFonts w:ascii="Arial" w:eastAsia="Arial" w:hAnsi="Arial" w:cs="Arial"/>
                <w:color w:val="000000"/>
                <w:sz w:val="22"/>
                <w:szCs w:val="22"/>
                <w:lang w:eastAsia="es-ES"/>
              </w:rPr>
              <w:t>)</w:t>
            </w:r>
          </w:p>
        </w:tc>
      </w:tr>
      <w:tr w:rsidR="00647011" w:rsidRPr="00647011" w14:paraId="064BC9F1" w14:textId="77777777" w:rsidTr="00855D2F">
        <w:trPr>
          <w:cantSplit/>
          <w:trHeight w:val="20"/>
        </w:trPr>
        <w:tc>
          <w:tcPr>
            <w:tcW w:w="2371" w:type="dxa"/>
            <w:vMerge/>
            <w:shd w:val="clear" w:color="auto" w:fill="FFFFFF"/>
            <w:tcMar>
              <w:top w:w="100" w:type="dxa"/>
              <w:left w:w="100" w:type="dxa"/>
              <w:bottom w:w="100" w:type="dxa"/>
              <w:right w:w="100" w:type="dxa"/>
            </w:tcMar>
          </w:tcPr>
          <w:p w14:paraId="44458AD5"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3AEBE20C"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2. Fotocopia simple de Cédula de Identidad del/de la solicitante.</w:t>
            </w:r>
          </w:p>
        </w:tc>
      </w:tr>
      <w:tr w:rsidR="00647011" w:rsidRPr="00647011" w14:paraId="5480BB8D" w14:textId="77777777" w:rsidTr="00855D2F">
        <w:trPr>
          <w:cantSplit/>
          <w:trHeight w:val="20"/>
        </w:trPr>
        <w:tc>
          <w:tcPr>
            <w:tcW w:w="2371" w:type="dxa"/>
            <w:vMerge/>
            <w:shd w:val="clear" w:color="auto" w:fill="FFFFFF"/>
            <w:tcMar>
              <w:top w:w="100" w:type="dxa"/>
              <w:left w:w="100" w:type="dxa"/>
              <w:bottom w:w="100" w:type="dxa"/>
              <w:right w:w="100" w:type="dxa"/>
            </w:tcMar>
          </w:tcPr>
          <w:p w14:paraId="248EE564"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1902E1B5"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3. En caso de entrenador/a de perros de </w:t>
            </w:r>
            <w:r w:rsidRPr="00647011">
              <w:rPr>
                <w:rFonts w:ascii="Arial" w:eastAsia="Arial" w:hAnsi="Arial" w:cs="Arial"/>
                <w:color w:val="000000"/>
                <w:sz w:val="22"/>
                <w:szCs w:val="22"/>
                <w:u w:val="single"/>
                <w:lang w:eastAsia="es-ES"/>
              </w:rPr>
              <w:t>servicio, de señal o de respuesta</w:t>
            </w:r>
            <w:r w:rsidRPr="00647011">
              <w:rPr>
                <w:rFonts w:ascii="Arial" w:eastAsia="Arial" w:hAnsi="Arial" w:cs="Arial"/>
                <w:color w:val="000000"/>
                <w:sz w:val="22"/>
                <w:szCs w:val="22"/>
                <w:lang w:eastAsia="es-ES"/>
              </w:rPr>
              <w:t>, deberá presentar al menos uno de los siguientes documentos:</w:t>
            </w:r>
          </w:p>
          <w:p w14:paraId="1E998EF5" w14:textId="403349E2"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ab/>
              <w:t xml:space="preserve">Certificado original o copia legalizada de curso/s, de duración no inferior a un </w:t>
            </w:r>
            <w:r w:rsidR="00C568CD">
              <w:rPr>
                <w:rFonts w:ascii="Arial" w:eastAsia="Arial" w:hAnsi="Arial" w:cs="Arial"/>
                <w:color w:val="000000"/>
                <w:sz w:val="22"/>
                <w:szCs w:val="22"/>
                <w:lang w:eastAsia="es-ES"/>
              </w:rPr>
              <w:t xml:space="preserve">(1) </w:t>
            </w:r>
            <w:r w:rsidRPr="00647011">
              <w:rPr>
                <w:rFonts w:ascii="Arial" w:eastAsia="Arial" w:hAnsi="Arial" w:cs="Arial"/>
                <w:color w:val="000000"/>
                <w:sz w:val="22"/>
                <w:szCs w:val="22"/>
                <w:lang w:eastAsia="es-ES"/>
              </w:rPr>
              <w:t>año, de entrenamiento de perros en el área específica en la que entrenará, en Chile o en el extranjero.</w:t>
            </w:r>
          </w:p>
          <w:p w14:paraId="040E1B4F" w14:textId="7923908B"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ab/>
              <w:t xml:space="preserve">Carta de experiencia donde se acredite al menos dos </w:t>
            </w:r>
            <w:r w:rsidR="00C568CD">
              <w:rPr>
                <w:rFonts w:ascii="Arial" w:eastAsia="Arial" w:hAnsi="Arial" w:cs="Arial"/>
                <w:color w:val="000000"/>
                <w:sz w:val="22"/>
                <w:szCs w:val="22"/>
                <w:lang w:eastAsia="es-ES"/>
              </w:rPr>
              <w:t xml:space="preserve">(2) </w:t>
            </w:r>
            <w:r w:rsidRPr="00647011">
              <w:rPr>
                <w:rFonts w:ascii="Arial" w:eastAsia="Arial" w:hAnsi="Arial" w:cs="Arial"/>
                <w:color w:val="000000"/>
                <w:sz w:val="22"/>
                <w:szCs w:val="22"/>
                <w:lang w:eastAsia="es-ES"/>
              </w:rPr>
              <w:t>años de entrenamiento de perros en el área específica en la que entrenará, emitida por el representante legal de una organización en Chile o en el extranjero.</w:t>
            </w:r>
          </w:p>
          <w:p w14:paraId="2C3A520F"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p>
          <w:p w14:paraId="546AD14E"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 caso de entrenador/a de </w:t>
            </w:r>
            <w:r w:rsidRPr="00647011">
              <w:rPr>
                <w:rFonts w:ascii="Arial" w:eastAsia="Arial" w:hAnsi="Arial" w:cs="Arial"/>
                <w:color w:val="000000"/>
                <w:sz w:val="22"/>
                <w:szCs w:val="22"/>
                <w:u w:val="single"/>
                <w:lang w:eastAsia="es-ES"/>
              </w:rPr>
              <w:t>perros guías</w:t>
            </w:r>
            <w:r w:rsidRPr="00647011">
              <w:rPr>
                <w:rFonts w:ascii="Arial" w:eastAsia="Arial" w:hAnsi="Arial" w:cs="Arial"/>
                <w:color w:val="000000"/>
                <w:sz w:val="22"/>
                <w:szCs w:val="22"/>
                <w:lang w:eastAsia="es-ES"/>
              </w:rPr>
              <w:t>, deberá presentar al menos uno de los siguientes documentos:</w:t>
            </w:r>
          </w:p>
          <w:p w14:paraId="20EC7E98" w14:textId="1989E702"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ab/>
              <w:t xml:space="preserve">Certificado original o copia legalizada de curso, de duración no inferior a tres </w:t>
            </w:r>
            <w:r w:rsidR="00C568CD">
              <w:rPr>
                <w:rFonts w:ascii="Arial" w:eastAsia="Arial" w:hAnsi="Arial" w:cs="Arial"/>
                <w:color w:val="000000"/>
                <w:sz w:val="22"/>
                <w:szCs w:val="22"/>
                <w:lang w:eastAsia="es-ES"/>
              </w:rPr>
              <w:t xml:space="preserve">(3) </w:t>
            </w:r>
            <w:r w:rsidRPr="00647011">
              <w:rPr>
                <w:rFonts w:ascii="Arial" w:eastAsia="Arial" w:hAnsi="Arial" w:cs="Arial"/>
                <w:color w:val="000000"/>
                <w:sz w:val="22"/>
                <w:szCs w:val="22"/>
                <w:lang w:eastAsia="es-ES"/>
              </w:rPr>
              <w:t xml:space="preserve">años en entrenamiento de perros guía, realizado(s) en una organización reconocida por la “International Guide </w:t>
            </w:r>
            <w:proofErr w:type="spellStart"/>
            <w:r w:rsidRPr="00647011">
              <w:rPr>
                <w:rFonts w:ascii="Arial" w:eastAsia="Arial" w:hAnsi="Arial" w:cs="Arial"/>
                <w:color w:val="000000"/>
                <w:sz w:val="22"/>
                <w:szCs w:val="22"/>
                <w:lang w:eastAsia="es-ES"/>
              </w:rPr>
              <w:t>Dogs</w:t>
            </w:r>
            <w:proofErr w:type="spellEnd"/>
            <w:r w:rsidRPr="00647011">
              <w:rPr>
                <w:rFonts w:ascii="Arial" w:eastAsia="Arial" w:hAnsi="Arial" w:cs="Arial"/>
                <w:color w:val="000000"/>
                <w:sz w:val="22"/>
                <w:szCs w:val="22"/>
                <w:lang w:eastAsia="es-ES"/>
              </w:rPr>
              <w:t xml:space="preserve"> </w:t>
            </w:r>
            <w:proofErr w:type="spellStart"/>
            <w:r w:rsidRPr="00647011">
              <w:rPr>
                <w:rFonts w:ascii="Arial" w:eastAsia="Arial" w:hAnsi="Arial" w:cs="Arial"/>
                <w:color w:val="000000"/>
                <w:sz w:val="22"/>
                <w:szCs w:val="22"/>
                <w:lang w:eastAsia="es-ES"/>
              </w:rPr>
              <w:t>Federation</w:t>
            </w:r>
            <w:proofErr w:type="spellEnd"/>
            <w:r w:rsidRPr="00647011">
              <w:rPr>
                <w:rFonts w:ascii="Arial" w:eastAsia="Arial" w:hAnsi="Arial" w:cs="Arial"/>
                <w:color w:val="000000"/>
                <w:sz w:val="22"/>
                <w:szCs w:val="22"/>
                <w:lang w:eastAsia="es-ES"/>
              </w:rPr>
              <w:t>”</w:t>
            </w:r>
          </w:p>
          <w:p w14:paraId="2BC15E38" w14:textId="062F0CCA"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ab/>
              <w:t>Carta de experiencia donde se acredite al menos tres</w:t>
            </w:r>
            <w:r w:rsidR="00C568CD">
              <w:rPr>
                <w:rFonts w:ascii="Arial" w:eastAsia="Arial" w:hAnsi="Arial" w:cs="Arial"/>
                <w:color w:val="000000"/>
                <w:sz w:val="22"/>
                <w:szCs w:val="22"/>
                <w:lang w:eastAsia="es-ES"/>
              </w:rPr>
              <w:t xml:space="preserve"> (3</w:t>
            </w:r>
            <w:proofErr w:type="gramStart"/>
            <w:r w:rsidR="00C568CD">
              <w:rPr>
                <w:rFonts w:ascii="Arial" w:eastAsia="Arial" w:hAnsi="Arial" w:cs="Arial"/>
                <w:color w:val="000000"/>
                <w:sz w:val="22"/>
                <w:szCs w:val="22"/>
                <w:lang w:eastAsia="es-ES"/>
              </w:rPr>
              <w:t xml:space="preserve">) </w:t>
            </w:r>
            <w:r w:rsidRPr="00647011">
              <w:rPr>
                <w:rFonts w:ascii="Arial" w:eastAsia="Arial" w:hAnsi="Arial" w:cs="Arial"/>
                <w:color w:val="000000"/>
                <w:sz w:val="22"/>
                <w:szCs w:val="22"/>
                <w:lang w:eastAsia="es-ES"/>
              </w:rPr>
              <w:t xml:space="preserve"> años</w:t>
            </w:r>
            <w:proofErr w:type="gramEnd"/>
            <w:r w:rsidRPr="00647011">
              <w:rPr>
                <w:rFonts w:ascii="Arial" w:eastAsia="Arial" w:hAnsi="Arial" w:cs="Arial"/>
                <w:color w:val="000000"/>
                <w:sz w:val="22"/>
                <w:szCs w:val="22"/>
                <w:lang w:eastAsia="es-ES"/>
              </w:rPr>
              <w:t xml:space="preserve"> de entrenamiento de perros guía, emitida por el/la representante legal de una escuela miembro permanente de la organización “International Guide </w:t>
            </w:r>
            <w:proofErr w:type="spellStart"/>
            <w:r w:rsidRPr="00647011">
              <w:rPr>
                <w:rFonts w:ascii="Arial" w:eastAsia="Arial" w:hAnsi="Arial" w:cs="Arial"/>
                <w:color w:val="000000"/>
                <w:sz w:val="22"/>
                <w:szCs w:val="22"/>
                <w:lang w:eastAsia="es-ES"/>
              </w:rPr>
              <w:t>Dogs</w:t>
            </w:r>
            <w:proofErr w:type="spellEnd"/>
            <w:r w:rsidRPr="00647011">
              <w:rPr>
                <w:rFonts w:ascii="Arial" w:eastAsia="Arial" w:hAnsi="Arial" w:cs="Arial"/>
                <w:color w:val="000000"/>
                <w:sz w:val="22"/>
                <w:szCs w:val="22"/>
                <w:lang w:eastAsia="es-ES"/>
              </w:rPr>
              <w:t xml:space="preserve"> </w:t>
            </w:r>
            <w:proofErr w:type="spellStart"/>
            <w:r w:rsidRPr="00647011">
              <w:rPr>
                <w:rFonts w:ascii="Arial" w:eastAsia="Arial" w:hAnsi="Arial" w:cs="Arial"/>
                <w:color w:val="000000"/>
                <w:sz w:val="22"/>
                <w:szCs w:val="22"/>
                <w:lang w:eastAsia="es-ES"/>
              </w:rPr>
              <w:t>Federation</w:t>
            </w:r>
            <w:proofErr w:type="spellEnd"/>
            <w:r w:rsidRPr="00647011">
              <w:rPr>
                <w:rFonts w:ascii="Arial" w:eastAsia="Arial" w:hAnsi="Arial" w:cs="Arial"/>
                <w:color w:val="000000"/>
                <w:sz w:val="22"/>
                <w:szCs w:val="22"/>
                <w:lang w:eastAsia="es-ES"/>
              </w:rPr>
              <w:t>”</w:t>
            </w:r>
          </w:p>
          <w:p w14:paraId="34484B62" w14:textId="77777777"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Nota: </w:t>
            </w:r>
            <w:r w:rsidRPr="00647011">
              <w:rPr>
                <w:rFonts w:ascii="Arial" w:eastAsia="Arial" w:hAnsi="Arial" w:cs="Arial"/>
                <w:color w:val="000000"/>
                <w:sz w:val="22"/>
                <w:szCs w:val="22"/>
                <w:lang w:eastAsia="es-ES"/>
              </w:rPr>
              <w:t>Las cartas de experiencia no podrán ser emitidas por personal del Servicio Nacional de la Discapacidad, aunque la persona natural haya prestado servicios de apoyo en alguna dirección regional.</w:t>
            </w:r>
          </w:p>
        </w:tc>
      </w:tr>
      <w:tr w:rsidR="00647011" w:rsidRPr="00647011" w14:paraId="63268AEE" w14:textId="77777777" w:rsidTr="00855D2F">
        <w:trPr>
          <w:cantSplit/>
          <w:trHeight w:val="20"/>
        </w:trPr>
        <w:tc>
          <w:tcPr>
            <w:tcW w:w="2371" w:type="dxa"/>
            <w:vMerge/>
            <w:shd w:val="clear" w:color="auto" w:fill="FFFFFF"/>
            <w:tcMar>
              <w:top w:w="100" w:type="dxa"/>
              <w:left w:w="100" w:type="dxa"/>
              <w:bottom w:w="100" w:type="dxa"/>
              <w:right w:w="100" w:type="dxa"/>
            </w:tcMar>
          </w:tcPr>
          <w:p w14:paraId="69A7FEF7" w14:textId="77777777" w:rsidR="00647011" w:rsidRPr="00647011" w:rsidRDefault="00647011" w:rsidP="00134F6B">
            <w:pPr>
              <w:widowControl w:val="0"/>
              <w:pBdr>
                <w:top w:val="nil"/>
                <w:left w:val="nil"/>
                <w:bottom w:val="nil"/>
                <w:right w:val="nil"/>
                <w:between w:val="nil"/>
              </w:pBdr>
              <w:spacing w:line="276" w:lineRule="auto"/>
              <w:ind w:hanging="2"/>
              <w:rPr>
                <w:rFonts w:ascii="Arial" w:eastAsia="Arial" w:hAnsi="Arial" w:cs="Arial"/>
                <w:color w:val="000000"/>
                <w:sz w:val="22"/>
                <w:szCs w:val="22"/>
                <w:lang w:eastAsia="es-ES"/>
              </w:rPr>
            </w:pPr>
          </w:p>
        </w:tc>
        <w:tc>
          <w:tcPr>
            <w:tcW w:w="6654" w:type="dxa"/>
            <w:shd w:val="clear" w:color="auto" w:fill="FFFFFF"/>
            <w:tcMar>
              <w:top w:w="100" w:type="dxa"/>
              <w:left w:w="100" w:type="dxa"/>
              <w:bottom w:w="100" w:type="dxa"/>
              <w:right w:w="100" w:type="dxa"/>
            </w:tcMar>
          </w:tcPr>
          <w:p w14:paraId="6CED3566" w14:textId="72662934" w:rsidR="00647011" w:rsidRPr="00647011" w:rsidRDefault="00647011" w:rsidP="00134F6B">
            <w:pPr>
              <w:pBdr>
                <w:top w:val="nil"/>
                <w:left w:val="nil"/>
                <w:bottom w:val="nil"/>
                <w:right w:val="nil"/>
                <w:between w:val="nil"/>
              </w:pBdr>
              <w:spacing w:before="100" w:line="276" w:lineRule="auto"/>
              <w:ind w:hanging="2"/>
              <w:jc w:val="both"/>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4. Carta donde se acredite una formación mínima de un </w:t>
            </w:r>
            <w:r w:rsidR="00C568CD">
              <w:rPr>
                <w:rFonts w:ascii="Arial" w:eastAsia="Arial" w:hAnsi="Arial" w:cs="Arial"/>
                <w:color w:val="000000"/>
                <w:sz w:val="22"/>
                <w:szCs w:val="22"/>
                <w:lang w:eastAsia="es-ES"/>
              </w:rPr>
              <w:t xml:space="preserve">(1) </w:t>
            </w:r>
            <w:r w:rsidRPr="00647011">
              <w:rPr>
                <w:rFonts w:ascii="Arial" w:eastAsia="Arial" w:hAnsi="Arial" w:cs="Arial"/>
                <w:color w:val="000000"/>
                <w:sz w:val="22"/>
                <w:szCs w:val="22"/>
                <w:lang w:eastAsia="es-ES"/>
              </w:rPr>
              <w:t xml:space="preserve">año relativo a la discapacidad o experiencia mínima de </w:t>
            </w:r>
            <w:r w:rsidR="00C568CD">
              <w:rPr>
                <w:rFonts w:ascii="Arial" w:eastAsia="Arial" w:hAnsi="Arial" w:cs="Arial"/>
                <w:color w:val="000000"/>
                <w:sz w:val="22"/>
                <w:szCs w:val="22"/>
                <w:lang w:eastAsia="es-ES"/>
              </w:rPr>
              <w:t>seis (</w:t>
            </w:r>
            <w:r w:rsidRPr="00647011">
              <w:rPr>
                <w:rFonts w:ascii="Arial" w:eastAsia="Arial" w:hAnsi="Arial" w:cs="Arial"/>
                <w:color w:val="000000"/>
                <w:sz w:val="22"/>
                <w:szCs w:val="22"/>
                <w:lang w:eastAsia="es-ES"/>
              </w:rPr>
              <w:t>6</w:t>
            </w:r>
            <w:r w:rsidR="00C568CD">
              <w:rPr>
                <w:rFonts w:ascii="Arial" w:eastAsia="Arial" w:hAnsi="Arial" w:cs="Arial"/>
                <w:color w:val="000000"/>
                <w:sz w:val="22"/>
                <w:szCs w:val="22"/>
                <w:lang w:eastAsia="es-ES"/>
              </w:rPr>
              <w:t>)</w:t>
            </w:r>
            <w:r w:rsidRPr="00647011">
              <w:rPr>
                <w:rFonts w:ascii="Arial" w:eastAsia="Arial" w:hAnsi="Arial" w:cs="Arial"/>
                <w:color w:val="000000"/>
                <w:sz w:val="22"/>
                <w:szCs w:val="22"/>
                <w:lang w:eastAsia="es-ES"/>
              </w:rPr>
              <w:t xml:space="preserve"> meses en trabajo con personas en situación de discapacidad, emitida por el representante legal de una organización de entrenamiento de perros o de rehabilitación, nacional o extranjera.</w:t>
            </w:r>
          </w:p>
        </w:tc>
      </w:tr>
    </w:tbl>
    <w:p w14:paraId="58ACB67C"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p>
    <w:p w14:paraId="74E18DB5" w14:textId="6D44F61C"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Si la documentación está incompleta o errónea, se notificará a la Persona Natural o Jurídica para que rectifique los antecedentes dentro de </w:t>
      </w:r>
      <w:r w:rsidR="00706620">
        <w:rPr>
          <w:rFonts w:ascii="Arial" w:eastAsia="Arial" w:hAnsi="Arial" w:cs="Arial"/>
          <w:sz w:val="22"/>
          <w:szCs w:val="22"/>
          <w:lang w:eastAsia="es-ES"/>
        </w:rPr>
        <w:t>quince (</w:t>
      </w:r>
      <w:r w:rsidRPr="00647011">
        <w:rPr>
          <w:rFonts w:ascii="Arial" w:eastAsia="Arial" w:hAnsi="Arial" w:cs="Arial"/>
          <w:sz w:val="22"/>
          <w:szCs w:val="22"/>
          <w:lang w:eastAsia="es-ES"/>
        </w:rPr>
        <w:t>15</w:t>
      </w:r>
      <w:r w:rsidR="00706620">
        <w:rPr>
          <w:rFonts w:ascii="Arial" w:eastAsia="Arial" w:hAnsi="Arial" w:cs="Arial"/>
          <w:sz w:val="22"/>
          <w:szCs w:val="22"/>
          <w:lang w:eastAsia="es-ES"/>
        </w:rPr>
        <w:t>)</w:t>
      </w:r>
      <w:r w:rsidRPr="00647011">
        <w:rPr>
          <w:rFonts w:ascii="Arial" w:eastAsia="Arial" w:hAnsi="Arial" w:cs="Arial"/>
          <w:sz w:val="22"/>
          <w:szCs w:val="22"/>
          <w:lang w:eastAsia="es-ES"/>
        </w:rPr>
        <w:t xml:space="preserve"> días hábiles. Si no lo hace en ese período, la solicitud se declarará desistida.</w:t>
      </w:r>
    </w:p>
    <w:p w14:paraId="0C0650B8" w14:textId="77777777" w:rsidR="00647011" w:rsidRPr="00647011" w:rsidRDefault="00647011" w:rsidP="00134F6B">
      <w:pPr>
        <w:spacing w:before="10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Si la documentación solicitada fue enviada correctamente se procederá a la Inscripción. </w:t>
      </w:r>
    </w:p>
    <w:p w14:paraId="69534EF9"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Una vez realizada la inscripción, </w:t>
      </w:r>
      <w:proofErr w:type="spellStart"/>
      <w:r w:rsidRPr="00647011">
        <w:rPr>
          <w:rFonts w:ascii="Arial" w:eastAsia="Arial" w:hAnsi="Arial" w:cs="Arial"/>
          <w:sz w:val="22"/>
          <w:szCs w:val="22"/>
          <w:lang w:eastAsia="es-ES"/>
        </w:rPr>
        <w:t>SRCeI</w:t>
      </w:r>
      <w:proofErr w:type="spellEnd"/>
      <w:r w:rsidRPr="00647011">
        <w:rPr>
          <w:rFonts w:ascii="Arial" w:eastAsia="Arial" w:hAnsi="Arial" w:cs="Arial"/>
          <w:sz w:val="22"/>
          <w:szCs w:val="22"/>
          <w:lang w:eastAsia="es-ES"/>
        </w:rPr>
        <w:t xml:space="preserve"> notificará a la Persona Natural o Jurídica, quien podrá solicitar una copia de su certificado de inscripción en cualquier oficina del </w:t>
      </w:r>
      <w:proofErr w:type="spellStart"/>
      <w:r w:rsidRPr="00647011">
        <w:rPr>
          <w:rFonts w:ascii="Arial" w:eastAsia="Arial" w:hAnsi="Arial" w:cs="Arial"/>
          <w:sz w:val="22"/>
          <w:szCs w:val="22"/>
          <w:lang w:eastAsia="es-ES"/>
        </w:rPr>
        <w:t>SRCeI</w:t>
      </w:r>
      <w:proofErr w:type="spellEnd"/>
      <w:r w:rsidRPr="00647011">
        <w:rPr>
          <w:rFonts w:ascii="Arial" w:eastAsia="Arial" w:hAnsi="Arial" w:cs="Arial"/>
          <w:sz w:val="22"/>
          <w:szCs w:val="22"/>
          <w:lang w:eastAsia="es-ES"/>
        </w:rPr>
        <w:t>.</w:t>
      </w:r>
    </w:p>
    <w:p w14:paraId="3C09A623" w14:textId="77777777" w:rsidR="00647011" w:rsidRPr="00647011" w:rsidRDefault="00647011" w:rsidP="00134F6B">
      <w:pPr>
        <w:spacing w:before="100" w:after="200" w:line="276" w:lineRule="auto"/>
        <w:rPr>
          <w:rFonts w:ascii="Arial" w:eastAsia="Arial" w:hAnsi="Arial" w:cs="Arial"/>
          <w:smallCaps/>
          <w:sz w:val="22"/>
          <w:szCs w:val="22"/>
          <w:lang w:eastAsia="es-ES"/>
        </w:rPr>
      </w:pPr>
      <w:r w:rsidRPr="00647011">
        <w:rPr>
          <w:rFonts w:ascii="Arial" w:eastAsia="Arial" w:hAnsi="Arial" w:cs="Arial"/>
          <w:sz w:val="22"/>
          <w:szCs w:val="22"/>
          <w:lang w:eastAsia="es-ES"/>
        </w:rPr>
        <w:br w:type="page"/>
      </w:r>
    </w:p>
    <w:p w14:paraId="593753F8" w14:textId="77777777" w:rsidR="00647011" w:rsidRPr="00647011" w:rsidRDefault="00647011"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28" w:name="_Toc97632114"/>
      <w:bookmarkStart w:id="129" w:name="_Toc104821445"/>
      <w:r w:rsidRPr="00647011">
        <w:rPr>
          <w:rFonts w:ascii="Arial" w:eastAsia="Arial" w:hAnsi="Arial" w:cs="Arial"/>
          <w:caps/>
          <w:spacing w:val="15"/>
          <w:sz w:val="22"/>
          <w:szCs w:val="22"/>
          <w:lang w:eastAsia="es-ES"/>
        </w:rPr>
        <w:lastRenderedPageBreak/>
        <w:t>ANEXO N°6: Carta de compromiso del empleador/a</w:t>
      </w:r>
      <w:bookmarkEnd w:id="128"/>
      <w:bookmarkEnd w:id="129"/>
    </w:p>
    <w:p w14:paraId="3A9D4755"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  </w:t>
      </w:r>
    </w:p>
    <w:p w14:paraId="3EC6537B" w14:textId="5D457497" w:rsidR="00647011" w:rsidRPr="00647011" w:rsidRDefault="00647011" w:rsidP="00134F6B">
      <w:pPr>
        <w:spacing w:before="120" w:after="120" w:line="276" w:lineRule="auto"/>
        <w:ind w:hanging="2"/>
        <w:jc w:val="right"/>
        <w:rPr>
          <w:rFonts w:ascii="Arial" w:eastAsia="Arial" w:hAnsi="Arial" w:cs="Arial"/>
          <w:sz w:val="22"/>
          <w:szCs w:val="22"/>
          <w:lang w:eastAsia="es-ES"/>
        </w:rPr>
      </w:pPr>
      <w:r w:rsidRPr="00647011">
        <w:rPr>
          <w:rFonts w:ascii="Arial" w:eastAsia="Arial" w:hAnsi="Arial" w:cs="Arial"/>
          <w:sz w:val="22"/>
          <w:szCs w:val="22"/>
          <w:lang w:eastAsia="es-ES"/>
        </w:rPr>
        <w:t xml:space="preserve">            </w:t>
      </w:r>
      <w:r w:rsidRPr="00647011">
        <w:rPr>
          <w:rFonts w:ascii="Arial" w:eastAsia="Arial" w:hAnsi="Arial" w:cs="Arial"/>
          <w:b/>
          <w:sz w:val="22"/>
          <w:szCs w:val="22"/>
          <w:lang w:eastAsia="es-ES"/>
        </w:rPr>
        <w:t>(Ciudad</w:t>
      </w:r>
      <w:proofErr w:type="gramStart"/>
      <w:r w:rsidRPr="00647011">
        <w:rPr>
          <w:rFonts w:ascii="Arial" w:eastAsia="Arial" w:hAnsi="Arial" w:cs="Arial"/>
          <w:b/>
          <w:sz w:val="22"/>
          <w:szCs w:val="22"/>
          <w:lang w:eastAsia="es-ES"/>
        </w:rPr>
        <w:t>)</w:t>
      </w:r>
      <w:r w:rsidRPr="00647011">
        <w:rPr>
          <w:rFonts w:ascii="Arial" w:eastAsia="Arial" w:hAnsi="Arial" w:cs="Arial"/>
          <w:sz w:val="22"/>
          <w:szCs w:val="22"/>
          <w:lang w:eastAsia="es-ES"/>
        </w:rPr>
        <w:t xml:space="preserve">,   </w:t>
      </w:r>
      <w:proofErr w:type="gramEnd"/>
      <w:r w:rsidRPr="00647011">
        <w:rPr>
          <w:rFonts w:ascii="Arial" w:eastAsia="Arial" w:hAnsi="Arial" w:cs="Arial"/>
          <w:b/>
          <w:sz w:val="22"/>
          <w:szCs w:val="22"/>
          <w:lang w:eastAsia="es-ES"/>
        </w:rPr>
        <w:t>(día)</w:t>
      </w:r>
      <w:r w:rsidRPr="00647011">
        <w:rPr>
          <w:rFonts w:ascii="Arial" w:eastAsia="Arial" w:hAnsi="Arial" w:cs="Arial"/>
          <w:sz w:val="22"/>
          <w:szCs w:val="22"/>
          <w:lang w:eastAsia="es-ES"/>
        </w:rPr>
        <w:t xml:space="preserve"> de </w:t>
      </w:r>
      <w:r w:rsidRPr="00647011">
        <w:rPr>
          <w:rFonts w:ascii="Arial" w:eastAsia="Arial" w:hAnsi="Arial" w:cs="Arial"/>
          <w:b/>
          <w:sz w:val="22"/>
          <w:szCs w:val="22"/>
          <w:lang w:eastAsia="es-ES"/>
        </w:rPr>
        <w:t>(mes)</w:t>
      </w:r>
      <w:r w:rsidRPr="00647011">
        <w:rPr>
          <w:rFonts w:ascii="Arial" w:eastAsia="Arial" w:hAnsi="Arial" w:cs="Arial"/>
          <w:sz w:val="22"/>
          <w:szCs w:val="22"/>
          <w:lang w:eastAsia="es-ES"/>
        </w:rPr>
        <w:t xml:space="preserve"> de 202</w:t>
      </w:r>
      <w:r w:rsidR="00B70324">
        <w:rPr>
          <w:rFonts w:ascii="Arial" w:eastAsia="Arial" w:hAnsi="Arial" w:cs="Arial"/>
          <w:sz w:val="22"/>
          <w:szCs w:val="22"/>
          <w:lang w:eastAsia="es-ES"/>
        </w:rPr>
        <w:t>2</w:t>
      </w:r>
      <w:r w:rsidRPr="00647011">
        <w:rPr>
          <w:rFonts w:ascii="Arial" w:eastAsia="Arial" w:hAnsi="Arial" w:cs="Arial"/>
          <w:sz w:val="22"/>
          <w:szCs w:val="22"/>
          <w:lang w:eastAsia="es-ES"/>
        </w:rPr>
        <w:t xml:space="preserve">          </w:t>
      </w:r>
    </w:p>
    <w:p w14:paraId="597D7A16"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b/>
          <w:sz w:val="22"/>
          <w:szCs w:val="22"/>
          <w:lang w:eastAsia="es-ES"/>
        </w:rPr>
        <w:t xml:space="preserve">     </w:t>
      </w:r>
      <w:r w:rsidRPr="00647011">
        <w:rPr>
          <w:rFonts w:ascii="Arial" w:eastAsia="Arial" w:hAnsi="Arial" w:cs="Arial"/>
          <w:b/>
          <w:sz w:val="22"/>
          <w:szCs w:val="22"/>
          <w:lang w:eastAsia="es-ES"/>
        </w:rPr>
        <w:tab/>
      </w:r>
      <w:r w:rsidRPr="00647011">
        <w:rPr>
          <w:rFonts w:ascii="Arial" w:eastAsia="Arial" w:hAnsi="Arial" w:cs="Arial"/>
          <w:sz w:val="22"/>
          <w:szCs w:val="22"/>
          <w:lang w:eastAsia="es-ES"/>
        </w:rPr>
        <w:t xml:space="preserve">  </w:t>
      </w:r>
    </w:p>
    <w:p w14:paraId="3DC1871E"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Yo,       </w:t>
      </w:r>
      <w:r w:rsidRPr="00647011">
        <w:rPr>
          <w:rFonts w:ascii="Arial" w:eastAsia="Arial" w:hAnsi="Arial" w:cs="Arial"/>
          <w:b/>
          <w:sz w:val="22"/>
          <w:szCs w:val="22"/>
          <w:lang w:eastAsia="es-ES"/>
        </w:rPr>
        <w:t>(nombre Jefatura directa)</w:t>
      </w:r>
      <w:r w:rsidRPr="00647011">
        <w:rPr>
          <w:rFonts w:ascii="Arial" w:eastAsia="Arial" w:hAnsi="Arial" w:cs="Arial"/>
          <w:sz w:val="22"/>
          <w:szCs w:val="22"/>
          <w:lang w:eastAsia="es-ES"/>
        </w:rPr>
        <w:t xml:space="preserve">, ____________________________________ </w:t>
      </w:r>
      <w:r w:rsidRPr="00647011">
        <w:rPr>
          <w:rFonts w:ascii="Arial" w:eastAsia="Arial" w:hAnsi="Arial" w:cs="Arial"/>
          <w:b/>
          <w:sz w:val="22"/>
          <w:szCs w:val="22"/>
          <w:lang w:eastAsia="es-ES"/>
        </w:rPr>
        <w:t>(nombre organización/empresa empleadora)</w:t>
      </w:r>
      <w:r w:rsidRPr="00647011">
        <w:rPr>
          <w:rFonts w:ascii="Arial" w:eastAsia="Arial" w:hAnsi="Arial" w:cs="Arial"/>
          <w:sz w:val="22"/>
          <w:szCs w:val="22"/>
          <w:lang w:eastAsia="es-ES"/>
        </w:rPr>
        <w:t>, dejo constancia que Doña/Don ____________________________________</w:t>
      </w:r>
      <w:r w:rsidRPr="00647011">
        <w:rPr>
          <w:rFonts w:ascii="Arial" w:eastAsia="Arial" w:hAnsi="Arial" w:cs="Arial"/>
          <w:b/>
          <w:sz w:val="22"/>
          <w:szCs w:val="22"/>
          <w:lang w:eastAsia="es-ES"/>
        </w:rPr>
        <w:t xml:space="preserve"> (persona adjudicataria)</w:t>
      </w:r>
      <w:r w:rsidRPr="00647011">
        <w:rPr>
          <w:rFonts w:ascii="Arial" w:eastAsia="Arial" w:hAnsi="Arial" w:cs="Arial"/>
          <w:sz w:val="22"/>
          <w:szCs w:val="22"/>
          <w:lang w:eastAsia="es-ES"/>
        </w:rPr>
        <w:t xml:space="preserve"> cumple los requisitos establecidos para el perfil laboral de ____________________________________ </w:t>
      </w:r>
      <w:r w:rsidRPr="00647011">
        <w:rPr>
          <w:rFonts w:ascii="Arial" w:eastAsia="Arial" w:hAnsi="Arial" w:cs="Arial"/>
          <w:b/>
          <w:sz w:val="22"/>
          <w:szCs w:val="22"/>
          <w:lang w:eastAsia="es-ES"/>
        </w:rPr>
        <w:t xml:space="preserve">(cargo en que se emplea o empleará) </w:t>
      </w:r>
      <w:r w:rsidRPr="00647011">
        <w:rPr>
          <w:rFonts w:ascii="Arial" w:eastAsia="Arial" w:hAnsi="Arial" w:cs="Arial"/>
          <w:sz w:val="22"/>
          <w:szCs w:val="22"/>
          <w:lang w:eastAsia="es-ES"/>
        </w:rPr>
        <w:t>y se reconoce la idoneidad y/o experiencia de esta persona para desempeñar las diferentes funciones asociadas a su cargo.</w:t>
      </w:r>
    </w:p>
    <w:p w14:paraId="44695DAB" w14:textId="56D66745"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Además, como empleador/a reconozco que la persona antes identificada, requiere contar con servicio de apoyo del tipo ____________________________________ </w:t>
      </w:r>
      <w:r w:rsidRPr="00647011">
        <w:rPr>
          <w:rFonts w:ascii="Arial" w:eastAsia="Arial" w:hAnsi="Arial" w:cs="Arial"/>
          <w:b/>
          <w:sz w:val="22"/>
          <w:szCs w:val="22"/>
          <w:lang w:eastAsia="es-ES"/>
        </w:rPr>
        <w:t>(Asistente personal, Intérprete de Lengua de Señas y/o Asistente de traslado)</w:t>
      </w:r>
      <w:r w:rsidRPr="00647011">
        <w:rPr>
          <w:rFonts w:ascii="Arial" w:eastAsia="Arial" w:hAnsi="Arial" w:cs="Arial"/>
          <w:sz w:val="22"/>
          <w:szCs w:val="22"/>
          <w:lang w:eastAsia="es-ES"/>
        </w:rPr>
        <w:t xml:space="preserve">, por lo </w:t>
      </w:r>
      <w:r w:rsidR="00B70324">
        <w:rPr>
          <w:rFonts w:ascii="Arial" w:eastAsia="Arial" w:hAnsi="Arial" w:cs="Arial"/>
          <w:sz w:val="22"/>
          <w:szCs w:val="22"/>
          <w:lang w:eastAsia="es-ES"/>
        </w:rPr>
        <w:t xml:space="preserve">que </w:t>
      </w:r>
      <w:r w:rsidRPr="00647011">
        <w:rPr>
          <w:rFonts w:ascii="Arial" w:eastAsia="Arial" w:hAnsi="Arial" w:cs="Arial"/>
          <w:sz w:val="22"/>
          <w:szCs w:val="22"/>
          <w:lang w:eastAsia="es-ES"/>
        </w:rPr>
        <w:t>se otorgarán las facilidades que sean necesarias para que la persona cuente con dicho apoyo para favorecer su desempeño laboral.</w:t>
      </w:r>
    </w:p>
    <w:p w14:paraId="193B45CF"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 </w:t>
      </w:r>
    </w:p>
    <w:p w14:paraId="11F1E421" w14:textId="77777777" w:rsidR="00647011" w:rsidRPr="00647011" w:rsidRDefault="00647011" w:rsidP="00134F6B">
      <w:pPr>
        <w:spacing w:before="120" w:after="120" w:line="276" w:lineRule="auto"/>
        <w:ind w:hanging="2"/>
        <w:jc w:val="both"/>
        <w:rPr>
          <w:rFonts w:ascii="Arial" w:eastAsia="Arial" w:hAnsi="Arial" w:cs="Arial"/>
          <w:sz w:val="22"/>
          <w:szCs w:val="22"/>
          <w:lang w:eastAsia="es-ES"/>
        </w:rPr>
      </w:pPr>
      <w:r w:rsidRPr="00647011">
        <w:rPr>
          <w:rFonts w:ascii="Arial" w:eastAsia="Arial" w:hAnsi="Arial" w:cs="Arial"/>
          <w:sz w:val="22"/>
          <w:szCs w:val="22"/>
          <w:lang w:eastAsia="es-ES"/>
        </w:rPr>
        <w:t xml:space="preserve">     </w:t>
      </w:r>
      <w:r w:rsidRPr="00647011">
        <w:rPr>
          <w:rFonts w:ascii="Arial" w:eastAsia="Arial" w:hAnsi="Arial" w:cs="Arial"/>
          <w:sz w:val="22"/>
          <w:szCs w:val="22"/>
          <w:lang w:eastAsia="es-ES"/>
        </w:rPr>
        <w:tab/>
      </w:r>
    </w:p>
    <w:p w14:paraId="07C975DF" w14:textId="77777777" w:rsidR="00647011" w:rsidRPr="00647011" w:rsidRDefault="00647011" w:rsidP="00134F6B">
      <w:pPr>
        <w:spacing w:before="120" w:after="120" w:line="276" w:lineRule="auto"/>
        <w:ind w:hanging="2"/>
        <w:jc w:val="center"/>
        <w:rPr>
          <w:rFonts w:ascii="Arial" w:eastAsia="Arial" w:hAnsi="Arial" w:cs="Arial"/>
          <w:sz w:val="22"/>
          <w:szCs w:val="22"/>
          <w:lang w:eastAsia="es-ES"/>
        </w:rPr>
      </w:pPr>
      <w:r w:rsidRPr="00647011">
        <w:rPr>
          <w:rFonts w:ascii="Arial" w:eastAsia="Arial" w:hAnsi="Arial" w:cs="Arial"/>
          <w:sz w:val="22"/>
          <w:szCs w:val="22"/>
          <w:lang w:eastAsia="es-ES"/>
        </w:rPr>
        <w:t>____________________________________</w:t>
      </w:r>
    </w:p>
    <w:p w14:paraId="56BBA21C" w14:textId="77777777" w:rsidR="00647011" w:rsidRPr="00647011" w:rsidRDefault="00647011" w:rsidP="00134F6B">
      <w:pPr>
        <w:spacing w:before="120" w:after="120" w:line="276" w:lineRule="auto"/>
        <w:ind w:hanging="2"/>
        <w:jc w:val="center"/>
        <w:rPr>
          <w:rFonts w:ascii="Arial" w:eastAsia="Arial" w:hAnsi="Arial" w:cs="Arial"/>
          <w:sz w:val="22"/>
          <w:szCs w:val="22"/>
          <w:lang w:eastAsia="es-ES"/>
        </w:rPr>
      </w:pPr>
      <w:r w:rsidRPr="00647011">
        <w:rPr>
          <w:rFonts w:ascii="Arial" w:eastAsia="Arial" w:hAnsi="Arial" w:cs="Arial"/>
          <w:b/>
          <w:sz w:val="22"/>
          <w:szCs w:val="22"/>
          <w:lang w:eastAsia="es-ES"/>
        </w:rPr>
        <w:t>Nombre y Firma de Jefatura Directa de la organización empleadora</w:t>
      </w:r>
    </w:p>
    <w:p w14:paraId="7746EB8D" w14:textId="77777777" w:rsidR="00647011" w:rsidRPr="00647011" w:rsidRDefault="00647011" w:rsidP="00134F6B">
      <w:pPr>
        <w:spacing w:before="120" w:line="276" w:lineRule="auto"/>
        <w:ind w:left="1" w:hanging="3"/>
        <w:jc w:val="center"/>
        <w:rPr>
          <w:rFonts w:ascii="Arial" w:eastAsia="Arial" w:hAnsi="Arial" w:cs="Arial"/>
          <w:sz w:val="22"/>
          <w:szCs w:val="22"/>
          <w:lang w:eastAsia="es-ES"/>
        </w:rPr>
      </w:pPr>
      <w:r w:rsidRPr="00647011">
        <w:rPr>
          <w:rFonts w:ascii="Arial" w:eastAsia="Arial" w:hAnsi="Arial" w:cs="Arial"/>
          <w:sz w:val="22"/>
          <w:szCs w:val="22"/>
          <w:lang w:eastAsia="es-ES"/>
        </w:rPr>
        <w:t xml:space="preserve"> </w:t>
      </w:r>
    </w:p>
    <w:p w14:paraId="76C78930" w14:textId="77777777" w:rsidR="00647011" w:rsidRPr="00647011" w:rsidRDefault="00647011" w:rsidP="00134F6B">
      <w:pPr>
        <w:spacing w:before="120" w:line="276" w:lineRule="auto"/>
        <w:ind w:left="1" w:hanging="3"/>
        <w:jc w:val="center"/>
        <w:rPr>
          <w:rFonts w:ascii="Arial" w:eastAsia="Arial" w:hAnsi="Arial" w:cs="Arial"/>
          <w:sz w:val="22"/>
          <w:szCs w:val="22"/>
          <w:lang w:eastAsia="es-ES"/>
        </w:rPr>
      </w:pPr>
      <w:r w:rsidRPr="00647011">
        <w:rPr>
          <w:rFonts w:ascii="Arial" w:eastAsia="Arial" w:hAnsi="Arial" w:cs="Arial"/>
          <w:sz w:val="22"/>
          <w:szCs w:val="22"/>
          <w:lang w:eastAsia="es-ES"/>
        </w:rPr>
        <w:t xml:space="preserve"> </w:t>
      </w:r>
    </w:p>
    <w:p w14:paraId="2FFAF733" w14:textId="39D68BF6" w:rsidR="00F91062" w:rsidRPr="00451CE3" w:rsidRDefault="00647011" w:rsidP="00451CE3">
      <w:pPr>
        <w:spacing w:before="120" w:after="120" w:line="276" w:lineRule="auto"/>
        <w:ind w:hanging="2"/>
        <w:jc w:val="both"/>
        <w:rPr>
          <w:rFonts w:ascii="Arial" w:eastAsia="Arial" w:hAnsi="Arial" w:cs="Arial"/>
          <w:sz w:val="22"/>
          <w:szCs w:val="22"/>
          <w:lang w:eastAsia="es-ES"/>
        </w:rPr>
      </w:pPr>
      <w:bookmarkStart w:id="130" w:name="_heading=h.1jlao46" w:colFirst="0" w:colLast="0"/>
      <w:bookmarkEnd w:id="130"/>
      <w:r w:rsidRPr="00647011">
        <w:rPr>
          <w:rFonts w:ascii="Arial" w:eastAsia="Arial" w:hAnsi="Arial" w:cs="Arial"/>
          <w:sz w:val="22"/>
          <w:szCs w:val="22"/>
          <w:lang w:eastAsia="es-ES"/>
        </w:rPr>
        <w:t>*Una vez completados todos los campos, se solicita eliminar los paréntesis destacados en negrita.</w:t>
      </w:r>
    </w:p>
    <w:sectPr w:rsidR="00F91062" w:rsidRPr="00451CE3" w:rsidSect="00451CE3">
      <w:headerReference w:type="default" r:id="rId37"/>
      <w:footerReference w:type="default" r:id="rId38"/>
      <w:pgSz w:w="12240" w:h="20160"/>
      <w:pgMar w:top="2317" w:right="1134" w:bottom="2268" w:left="1701" w:header="708" w:footer="1478" w:gutter="0"/>
      <w:cols w:space="720" w:equalWidth="0">
        <w:col w:w="8838"/>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8C0C" w14:textId="77777777" w:rsidR="005E4A82" w:rsidRDefault="005E4A82">
      <w:r>
        <w:separator/>
      </w:r>
    </w:p>
  </w:endnote>
  <w:endnote w:type="continuationSeparator" w:id="0">
    <w:p w14:paraId="16958BFE" w14:textId="77777777" w:rsidR="005E4A82" w:rsidRDefault="005E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17550"/>
      <w:docPartObj>
        <w:docPartGallery w:val="Page Numbers (Bottom of Page)"/>
        <w:docPartUnique/>
      </w:docPartObj>
    </w:sdtPr>
    <w:sdtContent>
      <w:p w14:paraId="065C7B19" w14:textId="208FCC94" w:rsidR="00451CE3" w:rsidRDefault="00451CE3">
        <w:pPr>
          <w:pStyle w:val="Piedepgina"/>
          <w:jc w:val="center"/>
        </w:pPr>
        <w:r>
          <w:fldChar w:fldCharType="begin"/>
        </w:r>
        <w:r>
          <w:instrText>PAGE   \* MERGEFORMAT</w:instrText>
        </w:r>
        <w:r>
          <w:fldChar w:fldCharType="separate"/>
        </w:r>
        <w:r>
          <w:t>2</w:t>
        </w:r>
        <w:r>
          <w:fldChar w:fldCharType="end"/>
        </w:r>
      </w:p>
    </w:sdtContent>
  </w:sdt>
  <w:p w14:paraId="2E6C1BE3" w14:textId="77777777" w:rsidR="00E31433" w:rsidRDefault="00E31433">
    <w:pPr>
      <w:pBdr>
        <w:top w:val="nil"/>
        <w:left w:val="nil"/>
        <w:bottom w:val="nil"/>
        <w:right w:val="nil"/>
        <w:between w:val="nil"/>
      </w:pBdr>
      <w:tabs>
        <w:tab w:val="center" w:pos="4252"/>
        <w:tab w:val="right" w:pos="8504"/>
      </w:tabs>
      <w:jc w:val="center"/>
      <w:rPr>
        <w:rFonts w:ascii="Verdana" w:eastAsia="Verdana" w:hAnsi="Verdana" w:cs="Verdan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DCD0" w14:textId="77777777" w:rsidR="005E4A82" w:rsidRDefault="005E4A82">
      <w:r>
        <w:separator/>
      </w:r>
    </w:p>
  </w:footnote>
  <w:footnote w:type="continuationSeparator" w:id="0">
    <w:p w14:paraId="32858BB5" w14:textId="77777777" w:rsidR="005E4A82" w:rsidRDefault="005E4A82">
      <w:r>
        <w:continuationSeparator/>
      </w:r>
    </w:p>
  </w:footnote>
  <w:footnote w:id="1">
    <w:p w14:paraId="6A51450A" w14:textId="77777777" w:rsidR="00E31433" w:rsidRDefault="00E31433" w:rsidP="00647011">
      <w:pPr>
        <w:ind w:hanging="2"/>
        <w:jc w:val="both"/>
      </w:pPr>
      <w:r>
        <w:rPr>
          <w:vertAlign w:val="superscript"/>
        </w:rPr>
        <w:footnoteRef/>
      </w:r>
      <w:r>
        <w:rPr>
          <w:rFonts w:ascii="Verdana" w:eastAsia="Verdana" w:hAnsi="Verdana" w:cs="Verdana"/>
          <w:sz w:val="16"/>
          <w:szCs w:val="16"/>
        </w:rPr>
        <w:t xml:space="preserve"> Se entenderá por obligaciones pendientes aquellas en que el/la postulante no haya efectuado la restitución total o parcial de los recursos entregados, debiendo hacerlo, o bien cuando no haya efectuado la rendición dentro de plazo o, en su defecto, cuando SENADIS haya realizado observaciones a una o más rendiciones financieras y éstas no hayan sido subsanadas.</w:t>
      </w:r>
    </w:p>
  </w:footnote>
  <w:footnote w:id="2">
    <w:p w14:paraId="4AD280CD" w14:textId="77777777" w:rsidR="00E31433" w:rsidRDefault="00E31433" w:rsidP="00647011">
      <w:pPr>
        <w:ind w:hanging="2"/>
        <w:jc w:val="both"/>
      </w:pPr>
      <w:r>
        <w:rPr>
          <w:vertAlign w:val="superscript"/>
        </w:rPr>
        <w:footnoteRef/>
      </w:r>
      <w:r>
        <w:rPr>
          <w:rFonts w:ascii="Verdana" w:eastAsia="Verdana" w:hAnsi="Verdana" w:cs="Verdana"/>
          <w:sz w:val="16"/>
          <w:szCs w:val="16"/>
        </w:rPr>
        <w:t xml:space="preserve"> Se entenderá por obligaciones pendientes aquellas en que la entidad postulante no haya efectuado la restitución total o parcial de los recursos entregados, debiendo hacerlo, o bien, cuando no haya efectuado la rendición dentro de plazo o, en su defecto, cuando SENADIS haya realizado observaciones a una o más rendiciones financieras y éstas no hayan sido subsanadas.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1D3E" w14:textId="4510AC04" w:rsidR="00E31433" w:rsidRDefault="00E31433">
    <w:pPr>
      <w:pStyle w:val="Encabezado"/>
    </w:pPr>
    <w:r>
      <w:rPr>
        <w:noProof/>
        <w:color w:val="000000"/>
        <w:lang w:eastAsia="es-ES"/>
      </w:rPr>
      <w:drawing>
        <wp:anchor distT="0" distB="0" distL="114300" distR="114300" simplePos="0" relativeHeight="251659264" behindDoc="1" locked="0" layoutInCell="1" allowOverlap="1" wp14:anchorId="2BA3EA46" wp14:editId="4A5F4A95">
          <wp:simplePos x="0" y="0"/>
          <wp:positionH relativeFrom="column">
            <wp:posOffset>0</wp:posOffset>
          </wp:positionH>
          <wp:positionV relativeFrom="paragraph">
            <wp:posOffset>-635</wp:posOffset>
          </wp:positionV>
          <wp:extent cx="1113183" cy="985962"/>
          <wp:effectExtent l="0" t="0" r="0" b="5080"/>
          <wp:wrapNone/>
          <wp:docPr id="58" name="image2.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8" name="image2.jpg" descr="Texto&#10;&#10;Descripción generada automáticamente con confianza baj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13183" cy="985962"/>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F4B"/>
    <w:multiLevelType w:val="multilevel"/>
    <w:tmpl w:val="CCAA2664"/>
    <w:lvl w:ilvl="0">
      <w:start w:val="1"/>
      <w:numFmt w:val="lowerLetter"/>
      <w:lvlText w:val="%1)"/>
      <w:lvlJc w:val="left"/>
      <w:pPr>
        <w:ind w:left="724" w:hanging="359"/>
      </w:pPr>
      <w:rPr>
        <w:vertAlign w:val="baseline"/>
      </w:rPr>
    </w:lvl>
    <w:lvl w:ilvl="1">
      <w:start w:val="1"/>
      <w:numFmt w:val="lowerLetter"/>
      <w:lvlText w:val="%2."/>
      <w:lvlJc w:val="left"/>
      <w:pPr>
        <w:ind w:left="1444" w:hanging="360"/>
      </w:pPr>
      <w:rPr>
        <w:vertAlign w:val="baseline"/>
      </w:rPr>
    </w:lvl>
    <w:lvl w:ilvl="2">
      <w:start w:val="1"/>
      <w:numFmt w:val="lowerRoman"/>
      <w:lvlText w:val="%3."/>
      <w:lvlJc w:val="right"/>
      <w:pPr>
        <w:ind w:left="2164" w:hanging="180"/>
      </w:pPr>
      <w:rPr>
        <w:vertAlign w:val="baseline"/>
      </w:rPr>
    </w:lvl>
    <w:lvl w:ilvl="3">
      <w:start w:val="1"/>
      <w:numFmt w:val="decimal"/>
      <w:lvlText w:val="%4."/>
      <w:lvlJc w:val="left"/>
      <w:pPr>
        <w:ind w:left="2884" w:hanging="360"/>
      </w:pPr>
      <w:rPr>
        <w:vertAlign w:val="baseline"/>
      </w:rPr>
    </w:lvl>
    <w:lvl w:ilvl="4">
      <w:start w:val="1"/>
      <w:numFmt w:val="lowerLetter"/>
      <w:lvlText w:val="%5."/>
      <w:lvlJc w:val="left"/>
      <w:pPr>
        <w:ind w:left="3604" w:hanging="360"/>
      </w:pPr>
      <w:rPr>
        <w:vertAlign w:val="baseline"/>
      </w:rPr>
    </w:lvl>
    <w:lvl w:ilvl="5">
      <w:start w:val="1"/>
      <w:numFmt w:val="lowerRoman"/>
      <w:lvlText w:val="%6."/>
      <w:lvlJc w:val="right"/>
      <w:pPr>
        <w:ind w:left="4324" w:hanging="180"/>
      </w:pPr>
      <w:rPr>
        <w:vertAlign w:val="baseline"/>
      </w:rPr>
    </w:lvl>
    <w:lvl w:ilvl="6">
      <w:start w:val="1"/>
      <w:numFmt w:val="decimal"/>
      <w:lvlText w:val="%7."/>
      <w:lvlJc w:val="left"/>
      <w:pPr>
        <w:ind w:left="5044" w:hanging="360"/>
      </w:pPr>
      <w:rPr>
        <w:vertAlign w:val="baseline"/>
      </w:rPr>
    </w:lvl>
    <w:lvl w:ilvl="7">
      <w:start w:val="1"/>
      <w:numFmt w:val="lowerLetter"/>
      <w:lvlText w:val="%8."/>
      <w:lvlJc w:val="left"/>
      <w:pPr>
        <w:ind w:left="5764" w:hanging="360"/>
      </w:pPr>
      <w:rPr>
        <w:vertAlign w:val="baseline"/>
      </w:rPr>
    </w:lvl>
    <w:lvl w:ilvl="8">
      <w:start w:val="1"/>
      <w:numFmt w:val="lowerRoman"/>
      <w:lvlText w:val="%9."/>
      <w:lvlJc w:val="right"/>
      <w:pPr>
        <w:ind w:left="6484" w:hanging="180"/>
      </w:pPr>
      <w:rPr>
        <w:vertAlign w:val="baseline"/>
      </w:rPr>
    </w:lvl>
  </w:abstractNum>
  <w:abstractNum w:abstractNumId="1" w15:restartNumberingAfterBreak="0">
    <w:nsid w:val="0479428E"/>
    <w:multiLevelType w:val="multilevel"/>
    <w:tmpl w:val="18C007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E6EF0"/>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4E3195D"/>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15:restartNumberingAfterBreak="0">
    <w:nsid w:val="05303F87"/>
    <w:multiLevelType w:val="multilevel"/>
    <w:tmpl w:val="4FFAA6CA"/>
    <w:lvl w:ilvl="0">
      <w:start w:val="1"/>
      <w:numFmt w:val="decimal"/>
      <w:lvlText w:val="%1."/>
      <w:lvlJc w:val="left"/>
      <w:pPr>
        <w:ind w:left="720" w:hanging="360"/>
      </w:pPr>
      <w:rPr>
        <w:b/>
        <w:sz w:val="22"/>
        <w:szCs w:val="22"/>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730E4B"/>
    <w:multiLevelType w:val="multilevel"/>
    <w:tmpl w:val="F14EE1E0"/>
    <w:lvl w:ilvl="0">
      <w:start w:val="1"/>
      <w:numFmt w:val="upperRoman"/>
      <w:lvlText w:val="%1."/>
      <w:lvlJc w:val="right"/>
      <w:pPr>
        <w:ind w:left="720" w:hanging="360"/>
      </w:pPr>
      <w:rPr>
        <w:b/>
        <w:bCs/>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abstractNum w:abstractNumId="6" w15:restartNumberingAfterBreak="0">
    <w:nsid w:val="0B392EE2"/>
    <w:multiLevelType w:val="multilevel"/>
    <w:tmpl w:val="D6308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A22C6"/>
    <w:multiLevelType w:val="multilevel"/>
    <w:tmpl w:val="8654C114"/>
    <w:lvl w:ilvl="0">
      <w:start w:val="1"/>
      <w:numFmt w:val="decimal"/>
      <w:lvlText w:val="%1."/>
      <w:lvlJc w:val="center"/>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8" w15:restartNumberingAfterBreak="0">
    <w:nsid w:val="11481F98"/>
    <w:multiLevelType w:val="hybridMultilevel"/>
    <w:tmpl w:val="33220DF8"/>
    <w:lvl w:ilvl="0" w:tplc="2AA8D4AE">
      <w:start w:val="1"/>
      <w:numFmt w:val="lowerLetter"/>
      <w:lvlText w:val="%1."/>
      <w:lvlJc w:val="left"/>
      <w:pPr>
        <w:ind w:left="1287" w:hanging="360"/>
      </w:pPr>
      <w:rPr>
        <w:b/>
        <w:bCs/>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9" w15:restartNumberingAfterBreak="0">
    <w:nsid w:val="14775F6A"/>
    <w:multiLevelType w:val="hybridMultilevel"/>
    <w:tmpl w:val="33220DF8"/>
    <w:lvl w:ilvl="0" w:tplc="FFFFFFFF">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A77057C"/>
    <w:multiLevelType w:val="multilevel"/>
    <w:tmpl w:val="DAB84DBC"/>
    <w:lvl w:ilvl="0">
      <w:start w:val="1"/>
      <w:numFmt w:val="lowerLetter"/>
      <w:lvlText w:val="%1."/>
      <w:lvlJc w:val="left"/>
      <w:pPr>
        <w:ind w:left="720" w:hanging="360"/>
      </w:pPr>
      <w:rPr>
        <w:b/>
        <w:bCs/>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11" w15:restartNumberingAfterBreak="0">
    <w:nsid w:val="1AAA31E1"/>
    <w:multiLevelType w:val="multilevel"/>
    <w:tmpl w:val="8338699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1C4C55E2"/>
    <w:multiLevelType w:val="multilevel"/>
    <w:tmpl w:val="4022C68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D0E69D9"/>
    <w:multiLevelType w:val="multilevel"/>
    <w:tmpl w:val="D1F05D2C"/>
    <w:lvl w:ilvl="0">
      <w:start w:val="2"/>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E707531"/>
    <w:multiLevelType w:val="multilevel"/>
    <w:tmpl w:val="4A786D6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5" w15:restartNumberingAfterBreak="0">
    <w:nsid w:val="1EBC5350"/>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1FDB5A47"/>
    <w:multiLevelType w:val="multilevel"/>
    <w:tmpl w:val="472A9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AD741B"/>
    <w:multiLevelType w:val="multilevel"/>
    <w:tmpl w:val="0046FDDE"/>
    <w:lvl w:ilvl="0">
      <w:start w:val="1"/>
      <w:numFmt w:val="lowerLetter"/>
      <w:lvlText w:val="%1."/>
      <w:lvlJc w:val="left"/>
      <w:pPr>
        <w:ind w:left="720" w:hanging="360"/>
      </w:pPr>
      <w:rPr>
        <w:b/>
        <w:sz w:val="22"/>
        <w:szCs w:val="22"/>
        <w:vertAlign w:val="baseline"/>
      </w:rPr>
    </w:lvl>
    <w:lvl w:ilvl="1">
      <w:start w:val="1"/>
      <w:numFmt w:val="lowerLetter"/>
      <w:lvlText w:val="%2."/>
      <w:lvlJc w:val="left"/>
      <w:pPr>
        <w:ind w:left="2433" w:hanging="360"/>
      </w:pPr>
      <w:rPr>
        <w:vertAlign w:val="baseline"/>
      </w:rPr>
    </w:lvl>
    <w:lvl w:ilvl="2">
      <w:start w:val="1"/>
      <w:numFmt w:val="lowerRoman"/>
      <w:lvlText w:val="%3."/>
      <w:lvlJc w:val="right"/>
      <w:pPr>
        <w:ind w:left="3153" w:hanging="180"/>
      </w:pPr>
      <w:rPr>
        <w:vertAlign w:val="baseline"/>
      </w:rPr>
    </w:lvl>
    <w:lvl w:ilvl="3">
      <w:start w:val="1"/>
      <w:numFmt w:val="decimal"/>
      <w:lvlText w:val="%4."/>
      <w:lvlJc w:val="left"/>
      <w:pPr>
        <w:ind w:left="3873" w:hanging="360"/>
      </w:pPr>
      <w:rPr>
        <w:vertAlign w:val="baseline"/>
      </w:rPr>
    </w:lvl>
    <w:lvl w:ilvl="4">
      <w:start w:val="1"/>
      <w:numFmt w:val="lowerLetter"/>
      <w:lvlText w:val="%5."/>
      <w:lvlJc w:val="left"/>
      <w:pPr>
        <w:ind w:left="4593" w:hanging="360"/>
      </w:pPr>
      <w:rPr>
        <w:vertAlign w:val="baseline"/>
      </w:rPr>
    </w:lvl>
    <w:lvl w:ilvl="5">
      <w:start w:val="1"/>
      <w:numFmt w:val="lowerRoman"/>
      <w:lvlText w:val="%6."/>
      <w:lvlJc w:val="right"/>
      <w:pPr>
        <w:ind w:left="5313" w:hanging="180"/>
      </w:pPr>
      <w:rPr>
        <w:vertAlign w:val="baseline"/>
      </w:rPr>
    </w:lvl>
    <w:lvl w:ilvl="6">
      <w:start w:val="1"/>
      <w:numFmt w:val="decimal"/>
      <w:lvlText w:val="%7."/>
      <w:lvlJc w:val="left"/>
      <w:pPr>
        <w:ind w:left="6033" w:hanging="360"/>
      </w:pPr>
      <w:rPr>
        <w:vertAlign w:val="baseline"/>
      </w:rPr>
    </w:lvl>
    <w:lvl w:ilvl="7">
      <w:start w:val="1"/>
      <w:numFmt w:val="lowerLetter"/>
      <w:lvlText w:val="%8."/>
      <w:lvlJc w:val="left"/>
      <w:pPr>
        <w:ind w:left="6753" w:hanging="360"/>
      </w:pPr>
      <w:rPr>
        <w:vertAlign w:val="baseline"/>
      </w:rPr>
    </w:lvl>
    <w:lvl w:ilvl="8">
      <w:start w:val="1"/>
      <w:numFmt w:val="lowerRoman"/>
      <w:lvlText w:val="%9."/>
      <w:lvlJc w:val="right"/>
      <w:pPr>
        <w:ind w:left="7473" w:hanging="180"/>
      </w:pPr>
      <w:rPr>
        <w:vertAlign w:val="baseline"/>
      </w:rPr>
    </w:lvl>
  </w:abstractNum>
  <w:abstractNum w:abstractNumId="18" w15:restartNumberingAfterBreak="0">
    <w:nsid w:val="27F6439C"/>
    <w:multiLevelType w:val="multilevel"/>
    <w:tmpl w:val="EA624856"/>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8613F68"/>
    <w:multiLevelType w:val="multilevel"/>
    <w:tmpl w:val="E0E2DFFA"/>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A3564A9"/>
    <w:multiLevelType w:val="multilevel"/>
    <w:tmpl w:val="F3E897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B43608C"/>
    <w:multiLevelType w:val="multilevel"/>
    <w:tmpl w:val="34004B3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522B60"/>
    <w:multiLevelType w:val="multilevel"/>
    <w:tmpl w:val="17906F84"/>
    <w:lvl w:ilvl="0">
      <w:start w:val="1"/>
      <w:numFmt w:val="lowerLetter"/>
      <w:lvlText w:val="%1."/>
      <w:lvlJc w:val="left"/>
      <w:pPr>
        <w:ind w:left="720" w:hanging="360"/>
      </w:pPr>
      <w:rPr>
        <w:b/>
        <w:bCs/>
        <w:u w:val="none"/>
        <w:vertAlign w:val="baseline"/>
      </w:rPr>
    </w:lvl>
    <w:lvl w:ilvl="1">
      <w:start w:val="1"/>
      <w:numFmt w:val="lowerRoman"/>
      <w:lvlText w:val="%2."/>
      <w:lvlJc w:val="right"/>
      <w:pPr>
        <w:ind w:left="1440" w:hanging="360"/>
      </w:pPr>
      <w:rPr>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3" w15:restartNumberingAfterBreak="0">
    <w:nsid w:val="2F95118C"/>
    <w:multiLevelType w:val="multilevel"/>
    <w:tmpl w:val="A7EC8DD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05A1D27"/>
    <w:multiLevelType w:val="multilevel"/>
    <w:tmpl w:val="2F402228"/>
    <w:lvl w:ilvl="0">
      <w:start w:val="1"/>
      <w:numFmt w:val="lowerLetter"/>
      <w:lvlText w:val="%1."/>
      <w:lvlJc w:val="left"/>
      <w:pPr>
        <w:ind w:left="720" w:hanging="360"/>
      </w:pPr>
      <w:rPr>
        <w:rFonts w:ascii="Arial" w:eastAsia="Arial" w:hAnsi="Arial" w:cs="Arial"/>
        <w:b/>
        <w:bCs/>
        <w:sz w:val="22"/>
        <w:szCs w:val="22"/>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2D43CF1"/>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6" w15:restartNumberingAfterBreak="0">
    <w:nsid w:val="3418359C"/>
    <w:multiLevelType w:val="multilevel"/>
    <w:tmpl w:val="A920C97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495FBE"/>
    <w:multiLevelType w:val="multilevel"/>
    <w:tmpl w:val="B05068BC"/>
    <w:lvl w:ilvl="0">
      <w:start w:val="1"/>
      <w:numFmt w:val="lowerLetter"/>
      <w:lvlText w:val="%1."/>
      <w:lvlJc w:val="left"/>
      <w:pPr>
        <w:ind w:left="720" w:hanging="360"/>
      </w:pPr>
      <w:rPr>
        <w:vertAlign w:val="baseline"/>
      </w:rPr>
    </w:lvl>
    <w:lvl w:ilvl="1">
      <w:start w:val="1"/>
      <w:numFmt w:val="lowerLetter"/>
      <w:lvlText w:val="%2."/>
      <w:lvlJc w:val="left"/>
      <w:pPr>
        <w:ind w:left="72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5C74BE5"/>
    <w:multiLevelType w:val="multilevel"/>
    <w:tmpl w:val="A63E4B5E"/>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b/>
        <w:bCs/>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9" w15:restartNumberingAfterBreak="0">
    <w:nsid w:val="39F23EDA"/>
    <w:multiLevelType w:val="multilevel"/>
    <w:tmpl w:val="05DE517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C3030A0"/>
    <w:multiLevelType w:val="multilevel"/>
    <w:tmpl w:val="391A1E1C"/>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3DA94434"/>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2" w15:restartNumberingAfterBreak="0">
    <w:nsid w:val="3EE04949"/>
    <w:multiLevelType w:val="multilevel"/>
    <w:tmpl w:val="560EB5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060680D"/>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407E5761"/>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4953E72"/>
    <w:multiLevelType w:val="multilevel"/>
    <w:tmpl w:val="BDE21AC0"/>
    <w:lvl w:ilvl="0">
      <w:start w:val="1"/>
      <w:numFmt w:val="bullet"/>
      <w:lvlText w:val="●"/>
      <w:lvlJc w:val="left"/>
      <w:pPr>
        <w:ind w:left="2" w:hanging="360"/>
      </w:pPr>
      <w:rPr>
        <w:u w:val="none"/>
        <w:vertAlign w:val="baseline"/>
      </w:rPr>
    </w:lvl>
    <w:lvl w:ilvl="1">
      <w:start w:val="1"/>
      <w:numFmt w:val="lowerRoman"/>
      <w:lvlText w:val="%2)"/>
      <w:lvlJc w:val="right"/>
      <w:pPr>
        <w:ind w:left="722" w:hanging="360"/>
      </w:pPr>
      <w:rPr>
        <w:u w:val="none"/>
        <w:vertAlign w:val="baseline"/>
      </w:rPr>
    </w:lvl>
    <w:lvl w:ilvl="2">
      <w:start w:val="1"/>
      <w:numFmt w:val="decimal"/>
      <w:lvlText w:val="%3)"/>
      <w:lvlJc w:val="left"/>
      <w:pPr>
        <w:ind w:left="1442" w:hanging="360"/>
      </w:pPr>
      <w:rPr>
        <w:u w:val="none"/>
        <w:vertAlign w:val="baseline"/>
      </w:rPr>
    </w:lvl>
    <w:lvl w:ilvl="3">
      <w:start w:val="1"/>
      <w:numFmt w:val="lowerLetter"/>
      <w:lvlText w:val="(%4)"/>
      <w:lvlJc w:val="left"/>
      <w:pPr>
        <w:ind w:left="2162" w:hanging="360"/>
      </w:pPr>
      <w:rPr>
        <w:u w:val="none"/>
        <w:vertAlign w:val="baseline"/>
      </w:rPr>
    </w:lvl>
    <w:lvl w:ilvl="4">
      <w:start w:val="1"/>
      <w:numFmt w:val="lowerRoman"/>
      <w:lvlText w:val="(%5)"/>
      <w:lvlJc w:val="right"/>
      <w:pPr>
        <w:ind w:left="2882" w:hanging="360"/>
      </w:pPr>
      <w:rPr>
        <w:u w:val="none"/>
        <w:vertAlign w:val="baseline"/>
      </w:rPr>
    </w:lvl>
    <w:lvl w:ilvl="5">
      <w:start w:val="1"/>
      <w:numFmt w:val="decimal"/>
      <w:lvlText w:val="(%6)"/>
      <w:lvlJc w:val="left"/>
      <w:pPr>
        <w:ind w:left="3602" w:hanging="360"/>
      </w:pPr>
      <w:rPr>
        <w:u w:val="none"/>
        <w:vertAlign w:val="baseline"/>
      </w:rPr>
    </w:lvl>
    <w:lvl w:ilvl="6">
      <w:start w:val="1"/>
      <w:numFmt w:val="lowerLetter"/>
      <w:lvlText w:val="%7."/>
      <w:lvlJc w:val="left"/>
      <w:pPr>
        <w:ind w:left="4322" w:hanging="360"/>
      </w:pPr>
      <w:rPr>
        <w:u w:val="none"/>
        <w:vertAlign w:val="baseline"/>
      </w:rPr>
    </w:lvl>
    <w:lvl w:ilvl="7">
      <w:start w:val="1"/>
      <w:numFmt w:val="lowerRoman"/>
      <w:lvlText w:val="%8."/>
      <w:lvlJc w:val="right"/>
      <w:pPr>
        <w:ind w:left="5042" w:hanging="360"/>
      </w:pPr>
      <w:rPr>
        <w:u w:val="none"/>
        <w:vertAlign w:val="baseline"/>
      </w:rPr>
    </w:lvl>
    <w:lvl w:ilvl="8">
      <w:start w:val="1"/>
      <w:numFmt w:val="decimal"/>
      <w:lvlText w:val="%9."/>
      <w:lvlJc w:val="left"/>
      <w:pPr>
        <w:ind w:left="5762" w:hanging="360"/>
      </w:pPr>
      <w:rPr>
        <w:u w:val="none"/>
        <w:vertAlign w:val="baseline"/>
      </w:rPr>
    </w:lvl>
  </w:abstractNum>
  <w:abstractNum w:abstractNumId="36" w15:restartNumberingAfterBreak="0">
    <w:nsid w:val="483C572A"/>
    <w:multiLevelType w:val="hybridMultilevel"/>
    <w:tmpl w:val="5E648D22"/>
    <w:lvl w:ilvl="0" w:tplc="340A0001">
      <w:start w:val="1"/>
      <w:numFmt w:val="bullet"/>
      <w:lvlText w:val=""/>
      <w:lvlJc w:val="left"/>
      <w:pPr>
        <w:ind w:left="1002" w:hanging="360"/>
      </w:pPr>
      <w:rPr>
        <w:rFonts w:ascii="Symbol" w:hAnsi="Symbol" w:hint="default"/>
      </w:rPr>
    </w:lvl>
    <w:lvl w:ilvl="1" w:tplc="340A0003" w:tentative="1">
      <w:start w:val="1"/>
      <w:numFmt w:val="bullet"/>
      <w:lvlText w:val="o"/>
      <w:lvlJc w:val="left"/>
      <w:pPr>
        <w:ind w:left="1722" w:hanging="360"/>
      </w:pPr>
      <w:rPr>
        <w:rFonts w:ascii="Courier New" w:hAnsi="Courier New" w:cs="Courier New" w:hint="default"/>
      </w:rPr>
    </w:lvl>
    <w:lvl w:ilvl="2" w:tplc="340A0005" w:tentative="1">
      <w:start w:val="1"/>
      <w:numFmt w:val="bullet"/>
      <w:lvlText w:val=""/>
      <w:lvlJc w:val="left"/>
      <w:pPr>
        <w:ind w:left="2442" w:hanging="360"/>
      </w:pPr>
      <w:rPr>
        <w:rFonts w:ascii="Wingdings" w:hAnsi="Wingdings" w:hint="default"/>
      </w:rPr>
    </w:lvl>
    <w:lvl w:ilvl="3" w:tplc="340A0001" w:tentative="1">
      <w:start w:val="1"/>
      <w:numFmt w:val="bullet"/>
      <w:lvlText w:val=""/>
      <w:lvlJc w:val="left"/>
      <w:pPr>
        <w:ind w:left="3162" w:hanging="360"/>
      </w:pPr>
      <w:rPr>
        <w:rFonts w:ascii="Symbol" w:hAnsi="Symbol" w:hint="default"/>
      </w:rPr>
    </w:lvl>
    <w:lvl w:ilvl="4" w:tplc="340A0003" w:tentative="1">
      <w:start w:val="1"/>
      <w:numFmt w:val="bullet"/>
      <w:lvlText w:val="o"/>
      <w:lvlJc w:val="left"/>
      <w:pPr>
        <w:ind w:left="3882" w:hanging="360"/>
      </w:pPr>
      <w:rPr>
        <w:rFonts w:ascii="Courier New" w:hAnsi="Courier New" w:cs="Courier New" w:hint="default"/>
      </w:rPr>
    </w:lvl>
    <w:lvl w:ilvl="5" w:tplc="340A0005" w:tentative="1">
      <w:start w:val="1"/>
      <w:numFmt w:val="bullet"/>
      <w:lvlText w:val=""/>
      <w:lvlJc w:val="left"/>
      <w:pPr>
        <w:ind w:left="4602" w:hanging="360"/>
      </w:pPr>
      <w:rPr>
        <w:rFonts w:ascii="Wingdings" w:hAnsi="Wingdings" w:hint="default"/>
      </w:rPr>
    </w:lvl>
    <w:lvl w:ilvl="6" w:tplc="340A0001" w:tentative="1">
      <w:start w:val="1"/>
      <w:numFmt w:val="bullet"/>
      <w:lvlText w:val=""/>
      <w:lvlJc w:val="left"/>
      <w:pPr>
        <w:ind w:left="5322" w:hanging="360"/>
      </w:pPr>
      <w:rPr>
        <w:rFonts w:ascii="Symbol" w:hAnsi="Symbol" w:hint="default"/>
      </w:rPr>
    </w:lvl>
    <w:lvl w:ilvl="7" w:tplc="340A0003" w:tentative="1">
      <w:start w:val="1"/>
      <w:numFmt w:val="bullet"/>
      <w:lvlText w:val="o"/>
      <w:lvlJc w:val="left"/>
      <w:pPr>
        <w:ind w:left="6042" w:hanging="360"/>
      </w:pPr>
      <w:rPr>
        <w:rFonts w:ascii="Courier New" w:hAnsi="Courier New" w:cs="Courier New" w:hint="default"/>
      </w:rPr>
    </w:lvl>
    <w:lvl w:ilvl="8" w:tplc="340A0005" w:tentative="1">
      <w:start w:val="1"/>
      <w:numFmt w:val="bullet"/>
      <w:lvlText w:val=""/>
      <w:lvlJc w:val="left"/>
      <w:pPr>
        <w:ind w:left="6762" w:hanging="360"/>
      </w:pPr>
      <w:rPr>
        <w:rFonts w:ascii="Wingdings" w:hAnsi="Wingdings" w:hint="default"/>
      </w:rPr>
    </w:lvl>
  </w:abstractNum>
  <w:abstractNum w:abstractNumId="37" w15:restartNumberingAfterBreak="0">
    <w:nsid w:val="4A7C3168"/>
    <w:multiLevelType w:val="hybridMultilevel"/>
    <w:tmpl w:val="35264328"/>
    <w:lvl w:ilvl="0" w:tplc="C8CE4178">
      <w:start w:val="1"/>
      <w:numFmt w:val="lowerLetter"/>
      <w:lvlText w:val="%1."/>
      <w:lvlJc w:val="left"/>
      <w:pPr>
        <w:ind w:left="1722"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4A903FDF"/>
    <w:multiLevelType w:val="multilevel"/>
    <w:tmpl w:val="2450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DEA463C"/>
    <w:multiLevelType w:val="multilevel"/>
    <w:tmpl w:val="46246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E48703E"/>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0A33961"/>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3801279"/>
    <w:multiLevelType w:val="multilevel"/>
    <w:tmpl w:val="BDE22A54"/>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3" w15:restartNumberingAfterBreak="0">
    <w:nsid w:val="53AD5479"/>
    <w:multiLevelType w:val="multilevel"/>
    <w:tmpl w:val="BD68B278"/>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4" w15:restartNumberingAfterBreak="0">
    <w:nsid w:val="562A5C27"/>
    <w:multiLevelType w:val="hybridMultilevel"/>
    <w:tmpl w:val="33220DF8"/>
    <w:lvl w:ilvl="0" w:tplc="FFFFFFFF">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56D2057D"/>
    <w:multiLevelType w:val="multilevel"/>
    <w:tmpl w:val="CCB6117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6" w15:restartNumberingAfterBreak="0">
    <w:nsid w:val="574E2655"/>
    <w:multiLevelType w:val="multilevel"/>
    <w:tmpl w:val="9FC6E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7E41132"/>
    <w:multiLevelType w:val="multilevel"/>
    <w:tmpl w:val="CCB6117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8" w15:restartNumberingAfterBreak="0">
    <w:nsid w:val="59DC1F59"/>
    <w:multiLevelType w:val="multilevel"/>
    <w:tmpl w:val="AD6A29EA"/>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5BB6254C"/>
    <w:multiLevelType w:val="multilevel"/>
    <w:tmpl w:val="2B90A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D236104"/>
    <w:multiLevelType w:val="multilevel"/>
    <w:tmpl w:val="78C8F6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FF3103"/>
    <w:multiLevelType w:val="multilevel"/>
    <w:tmpl w:val="E32CCB1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634F11BF"/>
    <w:multiLevelType w:val="multilevel"/>
    <w:tmpl w:val="23C2301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3" w15:restartNumberingAfterBreak="0">
    <w:nsid w:val="68A60223"/>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69617DFA"/>
    <w:multiLevelType w:val="multilevel"/>
    <w:tmpl w:val="C5922E3E"/>
    <w:lvl w:ilvl="0">
      <w:start w:val="1"/>
      <w:numFmt w:val="lowerLetter"/>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698C7CF8"/>
    <w:multiLevelType w:val="multilevel"/>
    <w:tmpl w:val="F4620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A870D69"/>
    <w:multiLevelType w:val="hybridMultilevel"/>
    <w:tmpl w:val="0FC8E6FA"/>
    <w:lvl w:ilvl="0" w:tplc="340A0019">
      <w:start w:val="1"/>
      <w:numFmt w:val="lowerLetter"/>
      <w:lvlText w:val="%1."/>
      <w:lvlJc w:val="left"/>
      <w:pPr>
        <w:ind w:left="1002" w:hanging="360"/>
      </w:pPr>
    </w:lvl>
    <w:lvl w:ilvl="1" w:tplc="C8CE4178">
      <w:start w:val="1"/>
      <w:numFmt w:val="lowerLetter"/>
      <w:lvlText w:val="%2."/>
      <w:lvlJc w:val="left"/>
      <w:pPr>
        <w:ind w:left="1722" w:hanging="360"/>
      </w:pPr>
      <w:rPr>
        <w:b/>
        <w:bCs/>
      </w:rPr>
    </w:lvl>
    <w:lvl w:ilvl="2" w:tplc="340A001B" w:tentative="1">
      <w:start w:val="1"/>
      <w:numFmt w:val="lowerRoman"/>
      <w:lvlText w:val="%3."/>
      <w:lvlJc w:val="right"/>
      <w:pPr>
        <w:ind w:left="2442" w:hanging="180"/>
      </w:pPr>
    </w:lvl>
    <w:lvl w:ilvl="3" w:tplc="340A000F" w:tentative="1">
      <w:start w:val="1"/>
      <w:numFmt w:val="decimal"/>
      <w:lvlText w:val="%4."/>
      <w:lvlJc w:val="left"/>
      <w:pPr>
        <w:ind w:left="3162" w:hanging="360"/>
      </w:pPr>
    </w:lvl>
    <w:lvl w:ilvl="4" w:tplc="340A0019" w:tentative="1">
      <w:start w:val="1"/>
      <w:numFmt w:val="lowerLetter"/>
      <w:lvlText w:val="%5."/>
      <w:lvlJc w:val="left"/>
      <w:pPr>
        <w:ind w:left="3882" w:hanging="360"/>
      </w:pPr>
    </w:lvl>
    <w:lvl w:ilvl="5" w:tplc="340A001B" w:tentative="1">
      <w:start w:val="1"/>
      <w:numFmt w:val="lowerRoman"/>
      <w:lvlText w:val="%6."/>
      <w:lvlJc w:val="right"/>
      <w:pPr>
        <w:ind w:left="4602" w:hanging="180"/>
      </w:pPr>
    </w:lvl>
    <w:lvl w:ilvl="6" w:tplc="340A000F" w:tentative="1">
      <w:start w:val="1"/>
      <w:numFmt w:val="decimal"/>
      <w:lvlText w:val="%7."/>
      <w:lvlJc w:val="left"/>
      <w:pPr>
        <w:ind w:left="5322" w:hanging="360"/>
      </w:pPr>
    </w:lvl>
    <w:lvl w:ilvl="7" w:tplc="340A0019" w:tentative="1">
      <w:start w:val="1"/>
      <w:numFmt w:val="lowerLetter"/>
      <w:lvlText w:val="%8."/>
      <w:lvlJc w:val="left"/>
      <w:pPr>
        <w:ind w:left="6042" w:hanging="360"/>
      </w:pPr>
    </w:lvl>
    <w:lvl w:ilvl="8" w:tplc="340A001B" w:tentative="1">
      <w:start w:val="1"/>
      <w:numFmt w:val="lowerRoman"/>
      <w:lvlText w:val="%9."/>
      <w:lvlJc w:val="right"/>
      <w:pPr>
        <w:ind w:left="6762" w:hanging="180"/>
      </w:pPr>
    </w:lvl>
  </w:abstractNum>
  <w:abstractNum w:abstractNumId="57" w15:restartNumberingAfterBreak="0">
    <w:nsid w:val="6BBC5A2B"/>
    <w:multiLevelType w:val="multilevel"/>
    <w:tmpl w:val="E27E813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6CDC7F01"/>
    <w:multiLevelType w:val="multilevel"/>
    <w:tmpl w:val="D9A66026"/>
    <w:lvl w:ilvl="0">
      <w:start w:val="1"/>
      <w:numFmt w:val="lowerLetter"/>
      <w:lvlText w:val="%1."/>
      <w:lvlJc w:val="left"/>
      <w:pPr>
        <w:ind w:left="720"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6ED36782"/>
    <w:multiLevelType w:val="multilevel"/>
    <w:tmpl w:val="7CC2B7E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6F317501"/>
    <w:multiLevelType w:val="multilevel"/>
    <w:tmpl w:val="D888950A"/>
    <w:lvl w:ilvl="0">
      <w:start w:val="9"/>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09D778C"/>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717D117A"/>
    <w:multiLevelType w:val="multilevel"/>
    <w:tmpl w:val="59B87C7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3" w15:restartNumberingAfterBreak="0">
    <w:nsid w:val="72283F31"/>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737E6F55"/>
    <w:multiLevelType w:val="multilevel"/>
    <w:tmpl w:val="E6004B94"/>
    <w:lvl w:ilvl="0">
      <w:start w:val="1"/>
      <w:numFmt w:val="decimal"/>
      <w:lvlText w:val="%1."/>
      <w:lvlJc w:val="left"/>
      <w:pPr>
        <w:ind w:left="720" w:hanging="360"/>
      </w:pPr>
      <w:rPr>
        <w:rFonts w:hint="default"/>
        <w:b/>
        <w:sz w:val="22"/>
        <w:szCs w:val="22"/>
      </w:rPr>
    </w:lvl>
    <w:lvl w:ilvl="1">
      <w:start w:va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5" w15:restartNumberingAfterBreak="0">
    <w:nsid w:val="76363892"/>
    <w:multiLevelType w:val="multilevel"/>
    <w:tmpl w:val="79320B02"/>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76405620"/>
    <w:multiLevelType w:val="multilevel"/>
    <w:tmpl w:val="C90A3D20"/>
    <w:lvl w:ilvl="0">
      <w:start w:val="5"/>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A4327F"/>
    <w:multiLevelType w:val="multilevel"/>
    <w:tmpl w:val="D6308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FC2888"/>
    <w:multiLevelType w:val="multilevel"/>
    <w:tmpl w:val="A4B05C3A"/>
    <w:lvl w:ilvl="0">
      <w:start w:val="1"/>
      <w:numFmt w:val="lowerLetter"/>
      <w:lvlText w:val="%1."/>
      <w:lvlJc w:val="left"/>
      <w:pPr>
        <w:ind w:left="720" w:hanging="360"/>
      </w:pPr>
      <w:rPr>
        <w:b/>
        <w:bCs/>
        <w:sz w:val="22"/>
        <w:szCs w:val="22"/>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75059023">
    <w:abstractNumId w:val="64"/>
  </w:num>
  <w:num w:numId="2" w16cid:durableId="984045226">
    <w:abstractNumId w:val="1"/>
  </w:num>
  <w:num w:numId="3" w16cid:durableId="312762427">
    <w:abstractNumId w:val="17"/>
  </w:num>
  <w:num w:numId="4" w16cid:durableId="242301314">
    <w:abstractNumId w:val="49"/>
  </w:num>
  <w:num w:numId="5" w16cid:durableId="849174972">
    <w:abstractNumId w:val="14"/>
  </w:num>
  <w:num w:numId="6" w16cid:durableId="15694143">
    <w:abstractNumId w:val="52"/>
  </w:num>
  <w:num w:numId="7" w16cid:durableId="918250733">
    <w:abstractNumId w:val="46"/>
  </w:num>
  <w:num w:numId="8" w16cid:durableId="288559432">
    <w:abstractNumId w:val="59"/>
  </w:num>
  <w:num w:numId="9" w16cid:durableId="1788960645">
    <w:abstractNumId w:val="19"/>
  </w:num>
  <w:num w:numId="10" w16cid:durableId="1000884565">
    <w:abstractNumId w:val="54"/>
  </w:num>
  <w:num w:numId="11" w16cid:durableId="308822294">
    <w:abstractNumId w:val="16"/>
  </w:num>
  <w:num w:numId="12" w16cid:durableId="59525584">
    <w:abstractNumId w:val="34"/>
  </w:num>
  <w:num w:numId="13" w16cid:durableId="849100754">
    <w:abstractNumId w:val="33"/>
  </w:num>
  <w:num w:numId="14" w16cid:durableId="1044060807">
    <w:abstractNumId w:val="24"/>
  </w:num>
  <w:num w:numId="15" w16cid:durableId="1270046811">
    <w:abstractNumId w:val="43"/>
  </w:num>
  <w:num w:numId="16" w16cid:durableId="609630190">
    <w:abstractNumId w:val="12"/>
  </w:num>
  <w:num w:numId="17" w16cid:durableId="1295869672">
    <w:abstractNumId w:val="35"/>
  </w:num>
  <w:num w:numId="18" w16cid:durableId="983312693">
    <w:abstractNumId w:val="42"/>
  </w:num>
  <w:num w:numId="19" w16cid:durableId="1718506556">
    <w:abstractNumId w:val="25"/>
  </w:num>
  <w:num w:numId="20" w16cid:durableId="176160892">
    <w:abstractNumId w:val="8"/>
  </w:num>
  <w:num w:numId="21" w16cid:durableId="1853101311">
    <w:abstractNumId w:val="63"/>
  </w:num>
  <w:num w:numId="22" w16cid:durableId="404381670">
    <w:abstractNumId w:val="22"/>
  </w:num>
  <w:num w:numId="23" w16cid:durableId="1469132124">
    <w:abstractNumId w:val="48"/>
  </w:num>
  <w:num w:numId="24" w16cid:durableId="1480221379">
    <w:abstractNumId w:val="20"/>
  </w:num>
  <w:num w:numId="25" w16cid:durableId="1299072222">
    <w:abstractNumId w:val="28"/>
  </w:num>
  <w:num w:numId="26" w16cid:durableId="1240751621">
    <w:abstractNumId w:val="10"/>
  </w:num>
  <w:num w:numId="27" w16cid:durableId="164051037">
    <w:abstractNumId w:val="18"/>
  </w:num>
  <w:num w:numId="28" w16cid:durableId="1741831937">
    <w:abstractNumId w:val="26"/>
  </w:num>
  <w:num w:numId="29" w16cid:durableId="1216233365">
    <w:abstractNumId w:val="0"/>
  </w:num>
  <w:num w:numId="30" w16cid:durableId="1793817064">
    <w:abstractNumId w:val="7"/>
  </w:num>
  <w:num w:numId="31" w16cid:durableId="1632056290">
    <w:abstractNumId w:val="47"/>
  </w:num>
  <w:num w:numId="32" w16cid:durableId="1396315020">
    <w:abstractNumId w:val="5"/>
  </w:num>
  <w:num w:numId="33" w16cid:durableId="195236210">
    <w:abstractNumId w:val="27"/>
  </w:num>
  <w:num w:numId="34" w16cid:durableId="1480658064">
    <w:abstractNumId w:val="68"/>
  </w:num>
  <w:num w:numId="35" w16cid:durableId="1036080972">
    <w:abstractNumId w:val="36"/>
  </w:num>
  <w:num w:numId="36" w16cid:durableId="784278492">
    <w:abstractNumId w:val="56"/>
  </w:num>
  <w:num w:numId="37" w16cid:durableId="699161973">
    <w:abstractNumId w:val="67"/>
  </w:num>
  <w:num w:numId="38" w16cid:durableId="1406223541">
    <w:abstractNumId w:val="53"/>
  </w:num>
  <w:num w:numId="39" w16cid:durableId="2028016935">
    <w:abstractNumId w:val="61"/>
  </w:num>
  <w:num w:numId="40" w16cid:durableId="1739474724">
    <w:abstractNumId w:val="3"/>
  </w:num>
  <w:num w:numId="41" w16cid:durableId="45884303">
    <w:abstractNumId w:val="44"/>
  </w:num>
  <w:num w:numId="42" w16cid:durableId="1537700234">
    <w:abstractNumId w:val="15"/>
  </w:num>
  <w:num w:numId="43" w16cid:durableId="1118375763">
    <w:abstractNumId w:val="57"/>
  </w:num>
  <w:num w:numId="44" w16cid:durableId="345324337">
    <w:abstractNumId w:val="29"/>
  </w:num>
  <w:num w:numId="45" w16cid:durableId="1857768986">
    <w:abstractNumId w:val="39"/>
  </w:num>
  <w:num w:numId="46" w16cid:durableId="1760057707">
    <w:abstractNumId w:val="55"/>
  </w:num>
  <w:num w:numId="47" w16cid:durableId="1036660482">
    <w:abstractNumId w:val="32"/>
  </w:num>
  <w:num w:numId="48" w16cid:durableId="1956668918">
    <w:abstractNumId w:val="51"/>
  </w:num>
  <w:num w:numId="49" w16cid:durableId="23796762">
    <w:abstractNumId w:val="21"/>
  </w:num>
  <w:num w:numId="50" w16cid:durableId="1132291636">
    <w:abstractNumId w:val="62"/>
  </w:num>
  <w:num w:numId="51" w16cid:durableId="1377195017">
    <w:abstractNumId w:val="38"/>
  </w:num>
  <w:num w:numId="52" w16cid:durableId="1411660148">
    <w:abstractNumId w:val="50"/>
  </w:num>
  <w:num w:numId="53" w16cid:durableId="167018114">
    <w:abstractNumId w:val="11"/>
  </w:num>
  <w:num w:numId="54" w16cid:durableId="799613452">
    <w:abstractNumId w:val="23"/>
  </w:num>
  <w:num w:numId="55" w16cid:durableId="406878394">
    <w:abstractNumId w:val="58"/>
  </w:num>
  <w:num w:numId="56" w16cid:durableId="869998797">
    <w:abstractNumId w:val="65"/>
  </w:num>
  <w:num w:numId="57" w16cid:durableId="1334719361">
    <w:abstractNumId w:val="60"/>
  </w:num>
  <w:num w:numId="58" w16cid:durableId="1086540285">
    <w:abstractNumId w:val="13"/>
  </w:num>
  <w:num w:numId="59" w16cid:durableId="950236869">
    <w:abstractNumId w:val="66"/>
  </w:num>
  <w:num w:numId="60" w16cid:durableId="855653024">
    <w:abstractNumId w:val="30"/>
  </w:num>
  <w:num w:numId="61" w16cid:durableId="1534033889">
    <w:abstractNumId w:val="45"/>
  </w:num>
  <w:num w:numId="62" w16cid:durableId="448664906">
    <w:abstractNumId w:val="37"/>
  </w:num>
  <w:num w:numId="63" w16cid:durableId="1588341000">
    <w:abstractNumId w:val="2"/>
  </w:num>
  <w:num w:numId="64" w16cid:durableId="448203661">
    <w:abstractNumId w:val="40"/>
  </w:num>
  <w:num w:numId="65" w16cid:durableId="1395392912">
    <w:abstractNumId w:val="31"/>
  </w:num>
  <w:num w:numId="66" w16cid:durableId="284435297">
    <w:abstractNumId w:val="9"/>
  </w:num>
  <w:num w:numId="67" w16cid:durableId="1881045696">
    <w:abstractNumId w:val="41"/>
  </w:num>
  <w:num w:numId="68" w16cid:durableId="593364240">
    <w:abstractNumId w:val="6"/>
  </w:num>
  <w:num w:numId="69" w16cid:durableId="1635675802">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C6"/>
    <w:rsid w:val="0001295F"/>
    <w:rsid w:val="000253B1"/>
    <w:rsid w:val="0004606A"/>
    <w:rsid w:val="00071A79"/>
    <w:rsid w:val="00084EC9"/>
    <w:rsid w:val="000936A9"/>
    <w:rsid w:val="0009451A"/>
    <w:rsid w:val="000B2D07"/>
    <w:rsid w:val="000E3B58"/>
    <w:rsid w:val="0013482B"/>
    <w:rsid w:val="00134F6B"/>
    <w:rsid w:val="00135E66"/>
    <w:rsid w:val="001620E7"/>
    <w:rsid w:val="00167A9C"/>
    <w:rsid w:val="001746BD"/>
    <w:rsid w:val="001836EA"/>
    <w:rsid w:val="00186D89"/>
    <w:rsid w:val="001B3351"/>
    <w:rsid w:val="001E2C79"/>
    <w:rsid w:val="001E46A4"/>
    <w:rsid w:val="001E6446"/>
    <w:rsid w:val="001E7C19"/>
    <w:rsid w:val="001F323A"/>
    <w:rsid w:val="0021448A"/>
    <w:rsid w:val="00214A02"/>
    <w:rsid w:val="002564DB"/>
    <w:rsid w:val="00257359"/>
    <w:rsid w:val="0026688B"/>
    <w:rsid w:val="00291CA0"/>
    <w:rsid w:val="002944DE"/>
    <w:rsid w:val="002A1EAF"/>
    <w:rsid w:val="002C295D"/>
    <w:rsid w:val="002C3DDD"/>
    <w:rsid w:val="002D3B46"/>
    <w:rsid w:val="002F6806"/>
    <w:rsid w:val="003043B2"/>
    <w:rsid w:val="00311B65"/>
    <w:rsid w:val="003128A9"/>
    <w:rsid w:val="00324037"/>
    <w:rsid w:val="003363B5"/>
    <w:rsid w:val="00347E3E"/>
    <w:rsid w:val="00351CC3"/>
    <w:rsid w:val="0036400C"/>
    <w:rsid w:val="00380A30"/>
    <w:rsid w:val="003831CB"/>
    <w:rsid w:val="0038339A"/>
    <w:rsid w:val="00392EB1"/>
    <w:rsid w:val="003970B0"/>
    <w:rsid w:val="003A11A3"/>
    <w:rsid w:val="003A6688"/>
    <w:rsid w:val="003B6AC3"/>
    <w:rsid w:val="003B6F56"/>
    <w:rsid w:val="003D3796"/>
    <w:rsid w:val="003F0A4F"/>
    <w:rsid w:val="003F64D3"/>
    <w:rsid w:val="0040675A"/>
    <w:rsid w:val="00425838"/>
    <w:rsid w:val="00427D35"/>
    <w:rsid w:val="004329BF"/>
    <w:rsid w:val="00451CE3"/>
    <w:rsid w:val="00456EA9"/>
    <w:rsid w:val="004645F4"/>
    <w:rsid w:val="004679F8"/>
    <w:rsid w:val="0047606B"/>
    <w:rsid w:val="0049305B"/>
    <w:rsid w:val="004A0E6B"/>
    <w:rsid w:val="004B1FCE"/>
    <w:rsid w:val="004B5335"/>
    <w:rsid w:val="004B7E42"/>
    <w:rsid w:val="004E2C95"/>
    <w:rsid w:val="004F575D"/>
    <w:rsid w:val="00507960"/>
    <w:rsid w:val="00511FEA"/>
    <w:rsid w:val="0051656B"/>
    <w:rsid w:val="00516736"/>
    <w:rsid w:val="005335A4"/>
    <w:rsid w:val="005354BD"/>
    <w:rsid w:val="00545240"/>
    <w:rsid w:val="00552ADA"/>
    <w:rsid w:val="005646DF"/>
    <w:rsid w:val="0056729D"/>
    <w:rsid w:val="00575E76"/>
    <w:rsid w:val="0057612A"/>
    <w:rsid w:val="005862A5"/>
    <w:rsid w:val="005937AD"/>
    <w:rsid w:val="005C2530"/>
    <w:rsid w:val="005E4A82"/>
    <w:rsid w:val="0064602A"/>
    <w:rsid w:val="00647011"/>
    <w:rsid w:val="00652B12"/>
    <w:rsid w:val="006545FE"/>
    <w:rsid w:val="00657E34"/>
    <w:rsid w:val="00682DC7"/>
    <w:rsid w:val="006867B3"/>
    <w:rsid w:val="00691351"/>
    <w:rsid w:val="006922D7"/>
    <w:rsid w:val="006978E3"/>
    <w:rsid w:val="006C0081"/>
    <w:rsid w:val="006C3599"/>
    <w:rsid w:val="006C5FAB"/>
    <w:rsid w:val="006D0792"/>
    <w:rsid w:val="006E1EEB"/>
    <w:rsid w:val="006E5359"/>
    <w:rsid w:val="00705F92"/>
    <w:rsid w:val="00706620"/>
    <w:rsid w:val="007073C6"/>
    <w:rsid w:val="007349C6"/>
    <w:rsid w:val="00734D58"/>
    <w:rsid w:val="00751B56"/>
    <w:rsid w:val="00753A8F"/>
    <w:rsid w:val="007732E5"/>
    <w:rsid w:val="00777614"/>
    <w:rsid w:val="00784522"/>
    <w:rsid w:val="007A0666"/>
    <w:rsid w:val="007B118C"/>
    <w:rsid w:val="007C66F7"/>
    <w:rsid w:val="007D290C"/>
    <w:rsid w:val="007D4E7D"/>
    <w:rsid w:val="007E12F4"/>
    <w:rsid w:val="007E4A28"/>
    <w:rsid w:val="007F0F75"/>
    <w:rsid w:val="007F66FC"/>
    <w:rsid w:val="007F7265"/>
    <w:rsid w:val="0080368D"/>
    <w:rsid w:val="0081765E"/>
    <w:rsid w:val="00820B1D"/>
    <w:rsid w:val="008212DD"/>
    <w:rsid w:val="008477EC"/>
    <w:rsid w:val="00855D2F"/>
    <w:rsid w:val="00892C1C"/>
    <w:rsid w:val="008977C3"/>
    <w:rsid w:val="008A6E10"/>
    <w:rsid w:val="008A7013"/>
    <w:rsid w:val="008B0127"/>
    <w:rsid w:val="008C2394"/>
    <w:rsid w:val="008C674A"/>
    <w:rsid w:val="008E1CE0"/>
    <w:rsid w:val="008F3CE9"/>
    <w:rsid w:val="008F471A"/>
    <w:rsid w:val="00921922"/>
    <w:rsid w:val="00925E01"/>
    <w:rsid w:val="009364F5"/>
    <w:rsid w:val="00936AED"/>
    <w:rsid w:val="00970ED5"/>
    <w:rsid w:val="0097166A"/>
    <w:rsid w:val="00974102"/>
    <w:rsid w:val="00980630"/>
    <w:rsid w:val="009D1068"/>
    <w:rsid w:val="009D353E"/>
    <w:rsid w:val="009D62A5"/>
    <w:rsid w:val="009E0212"/>
    <w:rsid w:val="009E6798"/>
    <w:rsid w:val="009F0B30"/>
    <w:rsid w:val="00A13014"/>
    <w:rsid w:val="00A24BEB"/>
    <w:rsid w:val="00A33925"/>
    <w:rsid w:val="00A34BAD"/>
    <w:rsid w:val="00A42954"/>
    <w:rsid w:val="00A42DFF"/>
    <w:rsid w:val="00A56FF4"/>
    <w:rsid w:val="00A96353"/>
    <w:rsid w:val="00AE6D00"/>
    <w:rsid w:val="00AF155A"/>
    <w:rsid w:val="00AF5724"/>
    <w:rsid w:val="00B04EBC"/>
    <w:rsid w:val="00B05E88"/>
    <w:rsid w:val="00B14C79"/>
    <w:rsid w:val="00B17E71"/>
    <w:rsid w:val="00B31980"/>
    <w:rsid w:val="00B3472D"/>
    <w:rsid w:val="00B416E5"/>
    <w:rsid w:val="00B52D10"/>
    <w:rsid w:val="00B605A4"/>
    <w:rsid w:val="00B60ED3"/>
    <w:rsid w:val="00B70324"/>
    <w:rsid w:val="00B76EDD"/>
    <w:rsid w:val="00B77909"/>
    <w:rsid w:val="00B85577"/>
    <w:rsid w:val="00B86360"/>
    <w:rsid w:val="00B920EA"/>
    <w:rsid w:val="00B93B17"/>
    <w:rsid w:val="00B93E74"/>
    <w:rsid w:val="00BC2624"/>
    <w:rsid w:val="00BD0FD3"/>
    <w:rsid w:val="00BD4125"/>
    <w:rsid w:val="00BF20A2"/>
    <w:rsid w:val="00BF3D29"/>
    <w:rsid w:val="00BF5B36"/>
    <w:rsid w:val="00C0302F"/>
    <w:rsid w:val="00C068B4"/>
    <w:rsid w:val="00C106BE"/>
    <w:rsid w:val="00C1391B"/>
    <w:rsid w:val="00C41A1C"/>
    <w:rsid w:val="00C568CD"/>
    <w:rsid w:val="00C6036F"/>
    <w:rsid w:val="00C605BF"/>
    <w:rsid w:val="00C818D1"/>
    <w:rsid w:val="00C90346"/>
    <w:rsid w:val="00C932E2"/>
    <w:rsid w:val="00C97355"/>
    <w:rsid w:val="00CA4D08"/>
    <w:rsid w:val="00CC3472"/>
    <w:rsid w:val="00CC5538"/>
    <w:rsid w:val="00CD7882"/>
    <w:rsid w:val="00CE2A5F"/>
    <w:rsid w:val="00CE79ED"/>
    <w:rsid w:val="00D10F83"/>
    <w:rsid w:val="00D5279F"/>
    <w:rsid w:val="00D55182"/>
    <w:rsid w:val="00D55DD7"/>
    <w:rsid w:val="00D57D0D"/>
    <w:rsid w:val="00D6087C"/>
    <w:rsid w:val="00D8246A"/>
    <w:rsid w:val="00D94D7B"/>
    <w:rsid w:val="00D97924"/>
    <w:rsid w:val="00DB07DC"/>
    <w:rsid w:val="00DB7E33"/>
    <w:rsid w:val="00DD6022"/>
    <w:rsid w:val="00DE5CD0"/>
    <w:rsid w:val="00E022E2"/>
    <w:rsid w:val="00E31433"/>
    <w:rsid w:val="00E500A5"/>
    <w:rsid w:val="00E60ACB"/>
    <w:rsid w:val="00E72F21"/>
    <w:rsid w:val="00E73C09"/>
    <w:rsid w:val="00EB3521"/>
    <w:rsid w:val="00EB66D9"/>
    <w:rsid w:val="00EC477B"/>
    <w:rsid w:val="00EC4ADF"/>
    <w:rsid w:val="00EE626C"/>
    <w:rsid w:val="00F231F9"/>
    <w:rsid w:val="00F35AF9"/>
    <w:rsid w:val="00F50E51"/>
    <w:rsid w:val="00F62BE7"/>
    <w:rsid w:val="00F74638"/>
    <w:rsid w:val="00F81700"/>
    <w:rsid w:val="00F86DC1"/>
    <w:rsid w:val="00F91062"/>
    <w:rsid w:val="00FB1AE8"/>
    <w:rsid w:val="00FB33A5"/>
    <w:rsid w:val="00FE72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A4FA"/>
  <w15:docId w15:val="{9D5DF3E9-7C56-465B-BA8F-4B077F46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9"/>
    <w:pPr>
      <w:spacing w:after="0" w:line="240" w:lineRule="auto"/>
    </w:pPr>
    <w:rPr>
      <w:rFonts w:ascii="Times New Roman" w:eastAsia="Times New Roman" w:hAnsi="Times New Roman" w:cs="Times New Roman"/>
      <w:sz w:val="24"/>
      <w:szCs w:val="24"/>
      <w:lang w:val="es-CL" w:eastAsia="es-MX"/>
    </w:rPr>
  </w:style>
  <w:style w:type="paragraph" w:styleId="Ttulo1">
    <w:name w:val="heading 1"/>
    <w:basedOn w:val="Normal"/>
    <w:next w:val="Normal"/>
    <w:link w:val="Ttulo1Car"/>
    <w:uiPriority w:val="9"/>
    <w:qFormat/>
    <w:rsid w:val="001109ED"/>
    <w:pPr>
      <w:keepNext/>
      <w:keepLines/>
      <w:widowControl w:val="0"/>
      <w:spacing w:before="480" w:after="120" w:line="276" w:lineRule="auto"/>
      <w:outlineLvl w:val="0"/>
    </w:pPr>
    <w:rPr>
      <w:rFonts w:ascii="Calibri" w:eastAsia="Calibri" w:hAnsi="Calibri" w:cs="Calibri"/>
      <w:b/>
      <w:sz w:val="48"/>
      <w:szCs w:val="48"/>
      <w:lang w:val="es-ES" w:eastAsia="es-CL"/>
    </w:rPr>
  </w:style>
  <w:style w:type="paragraph" w:styleId="Ttulo2">
    <w:name w:val="heading 2"/>
    <w:basedOn w:val="Normal"/>
    <w:next w:val="Normal"/>
    <w:link w:val="Ttulo2Car"/>
    <w:uiPriority w:val="9"/>
    <w:unhideWhenUsed/>
    <w:qFormat/>
    <w:rsid w:val="001109ED"/>
    <w:pPr>
      <w:keepNext/>
      <w:keepLines/>
      <w:widowControl w:val="0"/>
      <w:spacing w:before="360" w:after="80" w:line="276" w:lineRule="auto"/>
      <w:outlineLvl w:val="1"/>
    </w:pPr>
    <w:rPr>
      <w:rFonts w:ascii="Calibri" w:eastAsia="Calibri" w:hAnsi="Calibri" w:cs="Calibri"/>
      <w:b/>
      <w:sz w:val="36"/>
      <w:szCs w:val="36"/>
      <w:lang w:val="es-ES" w:eastAsia="es-CL"/>
    </w:rPr>
  </w:style>
  <w:style w:type="paragraph" w:styleId="Ttulo3">
    <w:name w:val="heading 3"/>
    <w:basedOn w:val="Normal"/>
    <w:next w:val="Normal"/>
    <w:link w:val="Ttulo3Car"/>
    <w:uiPriority w:val="9"/>
    <w:unhideWhenUsed/>
    <w:qFormat/>
    <w:rsid w:val="001109ED"/>
    <w:pPr>
      <w:keepNext/>
      <w:keepLines/>
      <w:spacing w:before="40" w:line="259" w:lineRule="auto"/>
      <w:outlineLvl w:val="2"/>
    </w:pPr>
    <w:rPr>
      <w:rFonts w:ascii="Arial" w:eastAsia="Calibri" w:hAnsi="Arial" w:cs="Calibri"/>
      <w:b/>
      <w:color w:val="17365D"/>
      <w:szCs w:val="28"/>
      <w:lang w:val="es-ES" w:eastAsia="es-CL"/>
    </w:rPr>
  </w:style>
  <w:style w:type="paragraph" w:styleId="Ttulo4">
    <w:name w:val="heading 4"/>
    <w:basedOn w:val="Normal"/>
    <w:next w:val="Normal"/>
    <w:link w:val="Ttulo4Car"/>
    <w:uiPriority w:val="9"/>
    <w:unhideWhenUsed/>
    <w:qFormat/>
    <w:rsid w:val="001109ED"/>
    <w:pPr>
      <w:keepNext/>
      <w:keepLines/>
      <w:widowControl w:val="0"/>
      <w:spacing w:before="240" w:after="40" w:line="276" w:lineRule="auto"/>
      <w:outlineLvl w:val="3"/>
    </w:pPr>
    <w:rPr>
      <w:rFonts w:ascii="Calibri" w:eastAsia="Calibri" w:hAnsi="Calibri" w:cs="Calibri"/>
      <w:b/>
      <w:lang w:val="es-ES" w:eastAsia="es-CL"/>
    </w:rPr>
  </w:style>
  <w:style w:type="paragraph" w:styleId="Ttulo5">
    <w:name w:val="heading 5"/>
    <w:basedOn w:val="Normal"/>
    <w:next w:val="Normal"/>
    <w:link w:val="Ttulo5Car"/>
    <w:uiPriority w:val="9"/>
    <w:unhideWhenUsed/>
    <w:qFormat/>
    <w:rsid w:val="001109ED"/>
    <w:pPr>
      <w:keepNext/>
      <w:keepLines/>
      <w:widowControl w:val="0"/>
      <w:spacing w:before="220" w:after="40" w:line="276" w:lineRule="auto"/>
      <w:outlineLvl w:val="4"/>
    </w:pPr>
    <w:rPr>
      <w:rFonts w:ascii="Calibri" w:eastAsia="Calibri" w:hAnsi="Calibri" w:cs="Calibri"/>
      <w:b/>
      <w:sz w:val="22"/>
      <w:szCs w:val="22"/>
      <w:lang w:val="es-ES" w:eastAsia="es-CL"/>
    </w:rPr>
  </w:style>
  <w:style w:type="paragraph" w:styleId="Ttulo6">
    <w:name w:val="heading 6"/>
    <w:basedOn w:val="Normal"/>
    <w:next w:val="Normal"/>
    <w:link w:val="Ttulo6Car"/>
    <w:uiPriority w:val="9"/>
    <w:unhideWhenUsed/>
    <w:qFormat/>
    <w:rsid w:val="001109ED"/>
    <w:pPr>
      <w:keepNext/>
      <w:keepLines/>
      <w:widowControl w:val="0"/>
      <w:spacing w:before="200" w:after="40" w:line="276" w:lineRule="auto"/>
      <w:outlineLvl w:val="5"/>
    </w:pPr>
    <w:rPr>
      <w:rFonts w:ascii="Calibri" w:eastAsia="Calibri" w:hAnsi="Calibri" w:cs="Calibri"/>
      <w:b/>
      <w:sz w:val="20"/>
      <w:szCs w:val="20"/>
      <w:lang w:val="es-ES" w:eastAsia="es-CL"/>
    </w:rPr>
  </w:style>
  <w:style w:type="paragraph" w:styleId="Ttulo7">
    <w:name w:val="heading 7"/>
    <w:basedOn w:val="Normal"/>
    <w:next w:val="Normal"/>
    <w:link w:val="Ttulo7Car"/>
    <w:uiPriority w:val="9"/>
    <w:unhideWhenUsed/>
    <w:qFormat/>
    <w:rsid w:val="001109ED"/>
    <w:pPr>
      <w:keepNext/>
      <w:keepLines/>
      <w:spacing w:before="40" w:line="259" w:lineRule="auto"/>
      <w:outlineLvl w:val="6"/>
    </w:pPr>
    <w:rPr>
      <w:rFonts w:ascii="Calibri" w:hAnsi="Calibri"/>
      <w:i/>
      <w:iCs/>
      <w:color w:val="404040"/>
      <w:sz w:val="22"/>
      <w:szCs w:val="22"/>
      <w:lang w:val="es-ES" w:eastAsia="es-CL"/>
    </w:rPr>
  </w:style>
  <w:style w:type="paragraph" w:styleId="Ttulo8">
    <w:name w:val="heading 8"/>
    <w:basedOn w:val="Normal"/>
    <w:next w:val="Normal"/>
    <w:link w:val="Ttulo8Car"/>
    <w:uiPriority w:val="9"/>
    <w:semiHidden/>
    <w:unhideWhenUsed/>
    <w:qFormat/>
    <w:rsid w:val="00647011"/>
    <w:pPr>
      <w:spacing w:before="200" w:line="276" w:lineRule="auto"/>
      <w:outlineLvl w:val="7"/>
    </w:pPr>
    <w:rPr>
      <w:rFonts w:ascii="Arial" w:eastAsia="Arial" w:hAnsi="Arial" w:cs="Arial"/>
      <w:caps/>
      <w:spacing w:val="10"/>
      <w:sz w:val="18"/>
      <w:szCs w:val="18"/>
      <w:lang w:eastAsia="es-ES"/>
    </w:rPr>
  </w:style>
  <w:style w:type="paragraph" w:styleId="Ttulo9">
    <w:name w:val="heading 9"/>
    <w:basedOn w:val="Normal"/>
    <w:next w:val="Normal"/>
    <w:link w:val="Ttulo9Car"/>
    <w:uiPriority w:val="9"/>
    <w:semiHidden/>
    <w:unhideWhenUsed/>
    <w:qFormat/>
    <w:rsid w:val="00647011"/>
    <w:pPr>
      <w:spacing w:before="200" w:line="276" w:lineRule="auto"/>
      <w:outlineLvl w:val="8"/>
    </w:pPr>
    <w:rPr>
      <w:rFonts w:ascii="Arial" w:eastAsia="Arial" w:hAnsi="Arial" w:cs="Arial"/>
      <w:i/>
      <w:iCs/>
      <w:caps/>
      <w:spacing w:val="1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109ED"/>
    <w:pPr>
      <w:keepNext/>
      <w:keepLines/>
      <w:widowControl w:val="0"/>
      <w:spacing w:before="480" w:after="120" w:line="276" w:lineRule="auto"/>
    </w:pPr>
    <w:rPr>
      <w:rFonts w:ascii="Calibri" w:eastAsia="Calibri" w:hAnsi="Calibri" w:cs="Calibri"/>
      <w:b/>
      <w:sz w:val="72"/>
      <w:szCs w:val="72"/>
      <w:lang w:val="es-ES" w:eastAsia="es-CL"/>
    </w:rPr>
  </w:style>
  <w:style w:type="paragraph" w:styleId="Encabezado">
    <w:name w:val="header"/>
    <w:basedOn w:val="Normal"/>
    <w:link w:val="EncabezadoCar"/>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EncabezadoCar">
    <w:name w:val="Encabezado Car"/>
    <w:basedOn w:val="Fuentedeprrafopredeter"/>
    <w:link w:val="Encabezado"/>
    <w:rsid w:val="0097197B"/>
  </w:style>
  <w:style w:type="paragraph" w:styleId="Piedepgina">
    <w:name w:val="footer"/>
    <w:basedOn w:val="Normal"/>
    <w:link w:val="PiedepginaCar"/>
    <w:uiPriority w:val="99"/>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nhideWhenUsed/>
    <w:qFormat/>
    <w:rsid w:val="002A4D4D"/>
    <w:rPr>
      <w:rFonts w:ascii="Segoe UI" w:eastAsia="Calibri" w:hAnsi="Segoe UI" w:cs="Segoe UI"/>
      <w:sz w:val="18"/>
      <w:szCs w:val="18"/>
      <w:lang w:val="es-ES" w:eastAsia="es-CL"/>
    </w:rPr>
  </w:style>
  <w:style w:type="character" w:customStyle="1" w:styleId="TextodegloboCar">
    <w:name w:val="Texto de globo Car"/>
    <w:basedOn w:val="Fuentedeprrafopredeter"/>
    <w:link w:val="Textodeglobo"/>
    <w:rsid w:val="002A4D4D"/>
    <w:rPr>
      <w:rFonts w:ascii="Segoe UI" w:hAnsi="Segoe UI" w:cs="Segoe UI"/>
      <w:sz w:val="18"/>
      <w:szCs w:val="18"/>
    </w:rPr>
  </w:style>
  <w:style w:type="paragraph" w:styleId="Textonotapie">
    <w:name w:val="footnote text"/>
    <w:basedOn w:val="Normal"/>
    <w:link w:val="TextonotapieCar"/>
    <w:unhideWhenUsed/>
    <w:qFormat/>
    <w:rsid w:val="001676A6"/>
    <w:rPr>
      <w:rFonts w:ascii="Calibri" w:eastAsia="Calibri" w:hAnsi="Calibri" w:cs="Calibri"/>
      <w:sz w:val="20"/>
      <w:szCs w:val="20"/>
      <w:lang w:val="es-ES" w:eastAsia="es-CL"/>
    </w:rPr>
  </w:style>
  <w:style w:type="character" w:customStyle="1" w:styleId="TextonotapieCar">
    <w:name w:val="Texto nota pie Car"/>
    <w:basedOn w:val="Fuentedeprrafopredeter"/>
    <w:link w:val="Textonotapie"/>
    <w:rsid w:val="001676A6"/>
    <w:rPr>
      <w:sz w:val="20"/>
      <w:szCs w:val="20"/>
    </w:rPr>
  </w:style>
  <w:style w:type="character" w:styleId="Refdenotaalpie">
    <w:name w:val="footnote reference"/>
    <w:basedOn w:val="Fuentedeprrafopredeter"/>
    <w:unhideWhenUsed/>
    <w:qFormat/>
    <w:rsid w:val="001676A6"/>
    <w:rPr>
      <w:vertAlign w:val="superscript"/>
    </w:rPr>
  </w:style>
  <w:style w:type="table" w:styleId="Tablaconcuadrcula">
    <w:name w:val="Table Grid"/>
    <w:basedOn w:val="Tablanormal"/>
    <w:uiPriority w:val="39"/>
    <w:rsid w:val="00167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1676A6"/>
    <w:rPr>
      <w:color w:val="0563C1" w:themeColor="hyperlink"/>
      <w:u w:val="single"/>
    </w:rPr>
  </w:style>
  <w:style w:type="character" w:customStyle="1" w:styleId="Mencinsinresolver1">
    <w:name w:val="Mención sin resolver1"/>
    <w:basedOn w:val="Fuentedeprrafopredeter"/>
    <w:uiPriority w:val="99"/>
    <w:semiHidden/>
    <w:unhideWhenUsed/>
    <w:rsid w:val="001676A6"/>
    <w:rPr>
      <w:color w:val="605E5C"/>
      <w:shd w:val="clear" w:color="auto" w:fill="E1DFDD"/>
    </w:rPr>
  </w:style>
  <w:style w:type="paragraph" w:styleId="Prrafodelista">
    <w:name w:val="List Paragraph"/>
    <w:basedOn w:val="Normal"/>
    <w:link w:val="PrrafodelistaCar"/>
    <w:qFormat/>
    <w:rsid w:val="001676A6"/>
    <w:pPr>
      <w:spacing w:after="160" w:line="259" w:lineRule="auto"/>
      <w:ind w:left="720"/>
      <w:contextualSpacing/>
    </w:pPr>
    <w:rPr>
      <w:rFonts w:ascii="Calibri" w:eastAsia="Calibri" w:hAnsi="Calibri" w:cs="Calibri"/>
      <w:sz w:val="22"/>
      <w:szCs w:val="22"/>
      <w:lang w:val="es-ES" w:eastAsia="es-CL"/>
    </w:rPr>
  </w:style>
  <w:style w:type="character" w:customStyle="1" w:styleId="Ttulo1Car">
    <w:name w:val="Título 1 Car"/>
    <w:basedOn w:val="Fuentedeprrafopredeter"/>
    <w:link w:val="Ttulo1"/>
    <w:uiPriority w:val="9"/>
    <w:rsid w:val="001109ED"/>
    <w:rPr>
      <w:rFonts w:ascii="Calibri" w:eastAsia="Calibri" w:hAnsi="Calibri" w:cs="Calibri"/>
      <w:b/>
      <w:sz w:val="48"/>
      <w:szCs w:val="48"/>
      <w:lang w:eastAsia="es-CL"/>
    </w:rPr>
  </w:style>
  <w:style w:type="character" w:customStyle="1" w:styleId="Ttulo2Car">
    <w:name w:val="Título 2 Car"/>
    <w:basedOn w:val="Fuentedeprrafopredeter"/>
    <w:link w:val="Ttulo2"/>
    <w:uiPriority w:val="9"/>
    <w:rsid w:val="001109ED"/>
    <w:rPr>
      <w:rFonts w:ascii="Calibri" w:eastAsia="Calibri" w:hAnsi="Calibri" w:cs="Calibri"/>
      <w:b/>
      <w:sz w:val="36"/>
      <w:szCs w:val="36"/>
      <w:lang w:eastAsia="es-CL"/>
    </w:rPr>
  </w:style>
  <w:style w:type="character" w:customStyle="1" w:styleId="Ttulo3Car">
    <w:name w:val="Título 3 Car"/>
    <w:basedOn w:val="Fuentedeprrafopredeter"/>
    <w:link w:val="Ttulo3"/>
    <w:uiPriority w:val="9"/>
    <w:rsid w:val="001109ED"/>
    <w:rPr>
      <w:rFonts w:ascii="Arial" w:hAnsi="Arial"/>
      <w:b/>
      <w:color w:val="17365D"/>
      <w:sz w:val="24"/>
      <w:szCs w:val="28"/>
    </w:rPr>
  </w:style>
  <w:style w:type="character" w:customStyle="1" w:styleId="Ttulo4Car">
    <w:name w:val="Título 4 Car"/>
    <w:basedOn w:val="Fuentedeprrafopredeter"/>
    <w:link w:val="Ttulo4"/>
    <w:uiPriority w:val="9"/>
    <w:rsid w:val="001109ED"/>
    <w:rPr>
      <w:rFonts w:ascii="Calibri" w:eastAsia="Calibri" w:hAnsi="Calibri" w:cs="Calibri"/>
      <w:b/>
      <w:sz w:val="24"/>
      <w:szCs w:val="24"/>
      <w:lang w:eastAsia="es-CL"/>
    </w:rPr>
  </w:style>
  <w:style w:type="character" w:customStyle="1" w:styleId="Ttulo5Car">
    <w:name w:val="Título 5 Car"/>
    <w:basedOn w:val="Fuentedeprrafopredeter"/>
    <w:link w:val="Ttulo5"/>
    <w:uiPriority w:val="9"/>
    <w:rsid w:val="001109ED"/>
    <w:rPr>
      <w:rFonts w:ascii="Calibri" w:eastAsia="Calibri" w:hAnsi="Calibri" w:cs="Calibri"/>
      <w:b/>
      <w:lang w:eastAsia="es-CL"/>
    </w:rPr>
  </w:style>
  <w:style w:type="character" w:customStyle="1" w:styleId="Ttulo6Car">
    <w:name w:val="Título 6 Car"/>
    <w:basedOn w:val="Fuentedeprrafopredeter"/>
    <w:link w:val="Ttulo6"/>
    <w:uiPriority w:val="9"/>
    <w:rsid w:val="001109ED"/>
    <w:rPr>
      <w:rFonts w:ascii="Calibri" w:eastAsia="Calibri" w:hAnsi="Calibri" w:cs="Calibri"/>
      <w:b/>
      <w:sz w:val="20"/>
      <w:szCs w:val="20"/>
      <w:lang w:eastAsia="es-CL"/>
    </w:rPr>
  </w:style>
  <w:style w:type="character" w:customStyle="1" w:styleId="Ttulo7Car">
    <w:name w:val="Título 7 Car"/>
    <w:basedOn w:val="Fuentedeprrafopredeter"/>
    <w:link w:val="Ttulo7"/>
    <w:uiPriority w:val="9"/>
    <w:rsid w:val="001109ED"/>
    <w:rPr>
      <w:rFonts w:ascii="Calibri" w:eastAsia="Times New Roman" w:hAnsi="Calibri" w:cs="Times New Roman"/>
      <w:i/>
      <w:iCs/>
      <w:color w:val="404040"/>
    </w:rPr>
  </w:style>
  <w:style w:type="paragraph" w:customStyle="1" w:styleId="Ttulo31">
    <w:name w:val="Título 31"/>
    <w:basedOn w:val="Normal"/>
    <w:next w:val="Normal"/>
    <w:rsid w:val="001109ED"/>
    <w:pPr>
      <w:keepNext/>
      <w:keepLines/>
      <w:widowControl w:val="0"/>
      <w:spacing w:before="280" w:after="80" w:line="276" w:lineRule="auto"/>
      <w:outlineLvl w:val="2"/>
    </w:pPr>
    <w:rPr>
      <w:rFonts w:ascii="Arial" w:eastAsia="Calibri" w:hAnsi="Arial" w:cs="Calibri"/>
      <w:b/>
      <w:color w:val="17365D"/>
      <w:szCs w:val="28"/>
      <w:lang w:val="es-ES" w:eastAsia="es-CL"/>
    </w:rPr>
  </w:style>
  <w:style w:type="paragraph" w:customStyle="1" w:styleId="Ttulo71">
    <w:name w:val="Título 71"/>
    <w:basedOn w:val="Normal"/>
    <w:next w:val="Normal"/>
    <w:uiPriority w:val="9"/>
    <w:unhideWhenUsed/>
    <w:qFormat/>
    <w:rsid w:val="001109ED"/>
    <w:pPr>
      <w:keepNext/>
      <w:keepLines/>
      <w:widowControl w:val="0"/>
      <w:spacing w:before="200" w:line="276" w:lineRule="auto"/>
      <w:outlineLvl w:val="6"/>
    </w:pPr>
    <w:rPr>
      <w:rFonts w:ascii="Calibri" w:hAnsi="Calibri"/>
      <w:i/>
      <w:iCs/>
      <w:color w:val="404040"/>
      <w:sz w:val="22"/>
      <w:szCs w:val="22"/>
      <w:lang w:val="es-ES" w:eastAsia="es-CL"/>
    </w:rPr>
  </w:style>
  <w:style w:type="table" w:customStyle="1" w:styleId="TableNormal0">
    <w:name w:val="Table Normal"/>
    <w:rsid w:val="001109ED"/>
    <w:pPr>
      <w:widowControl w:val="0"/>
      <w:spacing w:after="200" w:line="276" w:lineRule="auto"/>
    </w:p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1109ED"/>
    <w:rPr>
      <w:rFonts w:ascii="Calibri" w:eastAsia="Calibri" w:hAnsi="Calibri" w:cs="Calibri"/>
      <w:b/>
      <w:sz w:val="72"/>
      <w:szCs w:val="72"/>
      <w:lang w:eastAsia="es-CL"/>
    </w:rPr>
  </w:style>
  <w:style w:type="paragraph" w:styleId="Subttulo">
    <w:name w:val="Subtitle"/>
    <w:basedOn w:val="Normal"/>
    <w:next w:val="Normal"/>
    <w:link w:val="SubttuloCar"/>
    <w:qFormat/>
    <w:pPr>
      <w:keepNext/>
      <w:keepLines/>
      <w:widowControl w:val="0"/>
      <w:spacing w:before="360" w:after="80" w:line="276" w:lineRule="auto"/>
    </w:pPr>
    <w:rPr>
      <w:rFonts w:ascii="Georgia" w:eastAsia="Georgia" w:hAnsi="Georgia" w:cs="Georgia"/>
      <w:i/>
      <w:color w:val="666666"/>
      <w:sz w:val="48"/>
      <w:szCs w:val="48"/>
      <w:lang w:val="es-ES" w:eastAsia="es-CL"/>
    </w:rPr>
  </w:style>
  <w:style w:type="character" w:customStyle="1" w:styleId="SubttuloCar">
    <w:name w:val="Subtítulo Car"/>
    <w:basedOn w:val="Fuentedeprrafopredeter"/>
    <w:link w:val="Subttulo"/>
    <w:uiPriority w:val="11"/>
    <w:rsid w:val="001109ED"/>
    <w:rPr>
      <w:rFonts w:ascii="Georgia" w:eastAsia="Georgia" w:hAnsi="Georgia" w:cs="Georgia"/>
      <w:i/>
      <w:color w:val="666666"/>
      <w:sz w:val="48"/>
      <w:szCs w:val="48"/>
      <w:lang w:eastAsia="es-CL"/>
    </w:rPr>
  </w:style>
  <w:style w:type="paragraph" w:styleId="Textocomentario">
    <w:name w:val="annotation text"/>
    <w:basedOn w:val="Normal"/>
    <w:link w:val="TextocomentarioCar"/>
    <w:unhideWhenUsed/>
    <w:qFormat/>
    <w:rsid w:val="001109ED"/>
    <w:pPr>
      <w:widowControl w:val="0"/>
      <w:spacing w:after="200"/>
    </w:pPr>
    <w:rPr>
      <w:rFonts w:ascii="Calibri" w:eastAsia="Calibri" w:hAnsi="Calibri" w:cs="Calibri"/>
      <w:sz w:val="20"/>
      <w:szCs w:val="20"/>
      <w:lang w:val="es-ES" w:eastAsia="es-CL"/>
    </w:rPr>
  </w:style>
  <w:style w:type="character" w:customStyle="1" w:styleId="TextocomentarioCar">
    <w:name w:val="Texto comentario Car"/>
    <w:basedOn w:val="Fuentedeprrafopredeter"/>
    <w:link w:val="Textocomentario"/>
    <w:rsid w:val="001109ED"/>
    <w:rPr>
      <w:rFonts w:ascii="Calibri" w:eastAsia="Calibri" w:hAnsi="Calibri" w:cs="Calibri"/>
      <w:sz w:val="20"/>
      <w:szCs w:val="20"/>
      <w:lang w:eastAsia="es-CL"/>
    </w:rPr>
  </w:style>
  <w:style w:type="character" w:styleId="Refdecomentario">
    <w:name w:val="annotation reference"/>
    <w:basedOn w:val="Fuentedeprrafopredeter"/>
    <w:unhideWhenUsed/>
    <w:qFormat/>
    <w:rsid w:val="001109ED"/>
    <w:rPr>
      <w:sz w:val="16"/>
      <w:szCs w:val="16"/>
    </w:rPr>
  </w:style>
  <w:style w:type="paragraph" w:styleId="Asuntodelcomentario">
    <w:name w:val="annotation subject"/>
    <w:basedOn w:val="Textocomentario"/>
    <w:next w:val="Textocomentario"/>
    <w:link w:val="AsuntodelcomentarioCar"/>
    <w:unhideWhenUsed/>
    <w:qFormat/>
    <w:rsid w:val="001109ED"/>
    <w:rPr>
      <w:b/>
      <w:bCs/>
    </w:rPr>
  </w:style>
  <w:style w:type="character" w:customStyle="1" w:styleId="AsuntodelcomentarioCar">
    <w:name w:val="Asunto del comentario Car"/>
    <w:basedOn w:val="TextocomentarioCar"/>
    <w:link w:val="Asuntodelcomentario"/>
    <w:rsid w:val="001109ED"/>
    <w:rPr>
      <w:rFonts w:ascii="Calibri" w:eastAsia="Calibri" w:hAnsi="Calibri" w:cs="Calibri"/>
      <w:b/>
      <w:bCs/>
      <w:sz w:val="20"/>
      <w:szCs w:val="20"/>
      <w:lang w:eastAsia="es-CL"/>
    </w:rPr>
  </w:style>
  <w:style w:type="character" w:customStyle="1" w:styleId="Hipervnculo1">
    <w:name w:val="Hipervínculo1"/>
    <w:basedOn w:val="Fuentedeprrafopredeter"/>
    <w:uiPriority w:val="99"/>
    <w:unhideWhenUsed/>
    <w:rsid w:val="001109ED"/>
    <w:rPr>
      <w:color w:val="0000FF"/>
      <w:u w:val="single"/>
    </w:rPr>
  </w:style>
  <w:style w:type="table" w:customStyle="1" w:styleId="Tablaconcuadrcula1">
    <w:name w:val="Tabla con cuadrícula1"/>
    <w:basedOn w:val="Tablanormal"/>
    <w:next w:val="Tablaconcuadrcula"/>
    <w:uiPriority w:val="39"/>
    <w:rsid w:val="001109E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1109ED"/>
    <w:pPr>
      <w:widowControl w:val="0"/>
      <w:spacing w:after="100" w:line="276" w:lineRule="auto"/>
    </w:pPr>
    <w:rPr>
      <w:rFonts w:ascii="Calibri" w:eastAsia="Calibri" w:hAnsi="Calibri" w:cs="Calibri"/>
      <w:sz w:val="22"/>
      <w:szCs w:val="22"/>
      <w:lang w:val="es-ES" w:eastAsia="es-CL"/>
    </w:rPr>
  </w:style>
  <w:style w:type="paragraph" w:styleId="TDC2">
    <w:name w:val="toc 2"/>
    <w:basedOn w:val="Normal"/>
    <w:next w:val="Normal"/>
    <w:autoRedefine/>
    <w:uiPriority w:val="39"/>
    <w:unhideWhenUsed/>
    <w:qFormat/>
    <w:rsid w:val="001109ED"/>
    <w:pPr>
      <w:widowControl w:val="0"/>
      <w:spacing w:after="100" w:line="276" w:lineRule="auto"/>
      <w:ind w:left="220"/>
    </w:pPr>
    <w:rPr>
      <w:rFonts w:ascii="Calibri" w:eastAsia="Calibri" w:hAnsi="Calibri" w:cs="Calibri"/>
      <w:sz w:val="22"/>
      <w:szCs w:val="22"/>
      <w:lang w:val="es-ES" w:eastAsia="es-CL"/>
    </w:rPr>
  </w:style>
  <w:style w:type="paragraph" w:styleId="Textonotaalfinal">
    <w:name w:val="endnote text"/>
    <w:basedOn w:val="Normal"/>
    <w:link w:val="TextonotaalfinalCar"/>
    <w:uiPriority w:val="99"/>
    <w:semiHidden/>
    <w:unhideWhenUsed/>
    <w:rsid w:val="001109ED"/>
    <w:pPr>
      <w:widowControl w:val="0"/>
    </w:pPr>
    <w:rPr>
      <w:rFonts w:ascii="Calibri" w:eastAsia="Calibri" w:hAnsi="Calibri" w:cs="Calibri"/>
      <w:sz w:val="20"/>
      <w:szCs w:val="20"/>
      <w:lang w:val="es-ES" w:eastAsia="es-CL"/>
    </w:rPr>
  </w:style>
  <w:style w:type="character" w:customStyle="1" w:styleId="TextonotaalfinalCar">
    <w:name w:val="Texto nota al final Car"/>
    <w:basedOn w:val="Fuentedeprrafopredeter"/>
    <w:link w:val="Textonotaalfinal"/>
    <w:uiPriority w:val="99"/>
    <w:semiHidden/>
    <w:rsid w:val="001109ED"/>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1109ED"/>
    <w:rPr>
      <w:vertAlign w:val="superscript"/>
    </w:rPr>
  </w:style>
  <w:style w:type="paragraph" w:styleId="NormalWeb">
    <w:name w:val="Normal (Web)"/>
    <w:basedOn w:val="Normal"/>
    <w:uiPriority w:val="99"/>
    <w:unhideWhenUsed/>
    <w:qFormat/>
    <w:rsid w:val="001109ED"/>
    <w:pPr>
      <w:spacing w:before="100" w:beforeAutospacing="1" w:after="100" w:afterAutospacing="1"/>
    </w:pPr>
    <w:rPr>
      <w:lang w:eastAsia="es-CL"/>
    </w:rPr>
  </w:style>
  <w:style w:type="character" w:customStyle="1" w:styleId="PrrafodelistaCar">
    <w:name w:val="Párrafo de lista Car"/>
    <w:link w:val="Prrafodelista"/>
    <w:rsid w:val="001109ED"/>
  </w:style>
  <w:style w:type="paragraph" w:styleId="TDC7">
    <w:name w:val="toc 7"/>
    <w:basedOn w:val="Normal"/>
    <w:next w:val="Normal"/>
    <w:autoRedefine/>
    <w:uiPriority w:val="39"/>
    <w:unhideWhenUsed/>
    <w:qFormat/>
    <w:rsid w:val="001109ED"/>
    <w:pPr>
      <w:widowControl w:val="0"/>
      <w:spacing w:after="100" w:line="276" w:lineRule="auto"/>
      <w:ind w:left="1320"/>
    </w:pPr>
    <w:rPr>
      <w:rFonts w:ascii="Calibri" w:eastAsia="Calibri" w:hAnsi="Calibri" w:cs="Calibri"/>
      <w:sz w:val="22"/>
      <w:szCs w:val="22"/>
      <w:lang w:val="es-ES" w:eastAsia="es-CL"/>
    </w:rPr>
  </w:style>
  <w:style w:type="character" w:customStyle="1" w:styleId="Ttulo3Car1">
    <w:name w:val="Título 3 Car1"/>
    <w:basedOn w:val="Fuentedeprrafopredeter"/>
    <w:uiPriority w:val="9"/>
    <w:semiHidden/>
    <w:rsid w:val="001109ED"/>
    <w:rPr>
      <w:rFonts w:asciiTheme="majorHAnsi" w:eastAsiaTheme="majorEastAsia" w:hAnsiTheme="majorHAnsi" w:cstheme="majorBidi"/>
      <w:color w:val="1F4D78" w:themeColor="accent1" w:themeShade="7F"/>
      <w:sz w:val="24"/>
      <w:szCs w:val="24"/>
    </w:rPr>
  </w:style>
  <w:style w:type="character" w:customStyle="1" w:styleId="Ttulo7Car1">
    <w:name w:val="Título 7 Car1"/>
    <w:basedOn w:val="Fuentedeprrafopredeter"/>
    <w:uiPriority w:val="9"/>
    <w:semiHidden/>
    <w:rsid w:val="001109ED"/>
    <w:rPr>
      <w:rFonts w:asciiTheme="majorHAnsi" w:eastAsiaTheme="majorEastAsia" w:hAnsiTheme="majorHAnsi" w:cstheme="majorBidi"/>
      <w:i/>
      <w:iCs/>
      <w:color w:val="1F4D78" w:themeColor="accent1" w:themeShade="7F"/>
    </w:rPr>
  </w:style>
  <w:style w:type="table" w:customStyle="1" w:styleId="TableNormal1">
    <w:name w:val="Table Normal1"/>
    <w:rsid w:val="001109ED"/>
    <w:pPr>
      <w:widowControl w:val="0"/>
      <w:spacing w:after="200" w:line="276" w:lineRule="auto"/>
    </w:pPr>
    <w:tblPr>
      <w:tblCellMar>
        <w:top w:w="0" w:type="dxa"/>
        <w:left w:w="0" w:type="dxa"/>
        <w:bottom w:w="0" w:type="dxa"/>
        <w:right w:w="0" w:type="dxa"/>
      </w:tblCellMar>
    </w:tblPr>
  </w:style>
  <w:style w:type="paragraph" w:customStyle="1" w:styleId="Normal1">
    <w:name w:val="Normal1"/>
    <w:rsid w:val="001109ED"/>
    <w:pPr>
      <w:widowControl w:val="0"/>
      <w:spacing w:after="200" w:line="276" w:lineRule="auto"/>
    </w:pPr>
  </w:style>
  <w:style w:type="table" w:customStyle="1" w:styleId="TableNormal2">
    <w:name w:val="Table Normal2"/>
    <w:rsid w:val="001109ED"/>
    <w:pPr>
      <w:widowControl w:val="0"/>
      <w:spacing w:after="200" w:line="276" w:lineRule="auto"/>
    </w:pPr>
    <w:tblPr>
      <w:tblCellMar>
        <w:top w:w="0" w:type="dxa"/>
        <w:left w:w="0" w:type="dxa"/>
        <w:bottom w:w="0" w:type="dxa"/>
        <w:right w:w="0" w:type="dxa"/>
      </w:tblCellMar>
    </w:tblPr>
  </w:style>
  <w:style w:type="table" w:customStyle="1" w:styleId="TableNormal3">
    <w:name w:val="Table Normal3"/>
    <w:rsid w:val="001109ED"/>
    <w:pPr>
      <w:widowControl w:val="0"/>
      <w:spacing w:after="200" w:line="276" w:lineRule="auto"/>
    </w:pPr>
    <w:tblPr>
      <w:tblCellMar>
        <w:top w:w="0" w:type="dxa"/>
        <w:left w:w="0" w:type="dxa"/>
        <w:bottom w:w="0" w:type="dxa"/>
        <w:right w:w="0" w:type="dxa"/>
      </w:tblCellMar>
    </w:tblPr>
  </w:style>
  <w:style w:type="character" w:customStyle="1" w:styleId="Mencinsinresolver10">
    <w:name w:val="Mención sin resolver1"/>
    <w:basedOn w:val="Fuentedeprrafopredeter"/>
    <w:uiPriority w:val="99"/>
    <w:unhideWhenUsed/>
    <w:qFormat/>
    <w:rsid w:val="001109ED"/>
    <w:rPr>
      <w:color w:val="605E5C"/>
      <w:shd w:val="clear" w:color="auto" w:fill="E1DFDD"/>
    </w:rPr>
  </w:style>
  <w:style w:type="character" w:customStyle="1" w:styleId="Hipervnculovisitado1">
    <w:name w:val="Hipervínculo visitado1"/>
    <w:basedOn w:val="Fuentedeprrafopredeter"/>
    <w:uiPriority w:val="99"/>
    <w:semiHidden/>
    <w:unhideWhenUsed/>
    <w:rsid w:val="001109ED"/>
    <w:rPr>
      <w:color w:val="800080"/>
      <w:u w:val="single"/>
    </w:rPr>
  </w:style>
  <w:style w:type="character" w:styleId="Hipervnculovisitado">
    <w:name w:val="FollowedHyperlink"/>
    <w:basedOn w:val="Fuentedeprrafopredeter"/>
    <w:unhideWhenUsed/>
    <w:qFormat/>
    <w:rsid w:val="001109ED"/>
    <w:rPr>
      <w:color w:val="954F72" w:themeColor="followedHyperlink"/>
      <w:u w:val="single"/>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top w:w="15" w:type="dxa"/>
        <w:left w:w="15" w:type="dxa"/>
        <w:bottom w:w="15" w:type="dxa"/>
        <w:right w:w="15" w:type="dxa"/>
      </w:tblCellMar>
    </w:tblPr>
  </w:style>
  <w:style w:type="table" w:customStyle="1" w:styleId="afffe">
    <w:basedOn w:val="TableNormal0"/>
    <w:tblPr>
      <w:tblStyleRowBandSize w:val="1"/>
      <w:tblStyleColBandSize w:val="1"/>
      <w:tblCellMar>
        <w:top w:w="15" w:type="dxa"/>
        <w:left w:w="15" w:type="dxa"/>
        <w:bottom w:w="15" w:type="dxa"/>
        <w:right w:w="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paragraph" w:customStyle="1" w:styleId="Default">
    <w:name w:val="Default"/>
    <w:rsid w:val="00B605A4"/>
    <w:pPr>
      <w:autoSpaceDE w:val="0"/>
      <w:autoSpaceDN w:val="0"/>
      <w:adjustRightInd w:val="0"/>
      <w:spacing w:after="0" w:line="240" w:lineRule="auto"/>
    </w:pPr>
    <w:rPr>
      <w:rFonts w:ascii="Arial" w:hAnsi="Arial" w:cs="Arial"/>
      <w:color w:val="000000"/>
      <w:sz w:val="24"/>
      <w:szCs w:val="24"/>
      <w:lang w:val="es-CL"/>
    </w:rPr>
  </w:style>
  <w:style w:type="character" w:customStyle="1" w:styleId="Mencinsinresolver2">
    <w:name w:val="Mención sin resolver2"/>
    <w:basedOn w:val="Fuentedeprrafopredeter"/>
    <w:uiPriority w:val="99"/>
    <w:semiHidden/>
    <w:unhideWhenUsed/>
    <w:rsid w:val="00084EC9"/>
    <w:rPr>
      <w:color w:val="605E5C"/>
      <w:shd w:val="clear" w:color="auto" w:fill="E1DFDD"/>
    </w:rPr>
  </w:style>
  <w:style w:type="table" w:customStyle="1" w:styleId="TableNormal4">
    <w:name w:val="Table Normal4"/>
    <w:rsid w:val="00652B12"/>
    <w:pPr>
      <w:widowControl w:val="0"/>
      <w:spacing w:after="200" w:line="276" w:lineRule="auto"/>
    </w:pPr>
    <w:tblPr>
      <w:tblCellMar>
        <w:top w:w="0" w:type="dxa"/>
        <w:left w:w="0" w:type="dxa"/>
        <w:bottom w:w="0" w:type="dxa"/>
        <w:right w:w="0" w:type="dxa"/>
      </w:tblCellMar>
    </w:tblPr>
  </w:style>
  <w:style w:type="paragraph" w:styleId="Revisin">
    <w:name w:val="Revision"/>
    <w:hidden/>
    <w:rsid w:val="00652B12"/>
    <w:pPr>
      <w:spacing w:after="0" w:line="240" w:lineRule="auto"/>
    </w:pPr>
  </w:style>
  <w:style w:type="table" w:customStyle="1" w:styleId="TableNormal5">
    <w:name w:val="Table Normal5"/>
    <w:rsid w:val="004B7E42"/>
    <w:pPr>
      <w:widowControl w:val="0"/>
      <w:spacing w:after="200" w:line="276" w:lineRule="auto"/>
    </w:p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4B7E4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4B7E42"/>
    <w:pPr>
      <w:widowControl/>
      <w:spacing w:before="240" w:after="0" w:line="259" w:lineRule="auto"/>
      <w:outlineLvl w:val="9"/>
    </w:pPr>
    <w:rPr>
      <w:rFonts w:eastAsia="Times New Roman" w:cs="Times New Roman"/>
      <w:b w:val="0"/>
      <w:color w:val="365F91"/>
      <w:sz w:val="32"/>
      <w:szCs w:val="32"/>
      <w:lang w:val="es-CL"/>
    </w:rPr>
  </w:style>
  <w:style w:type="table" w:customStyle="1" w:styleId="TableNormal6">
    <w:name w:val="Table Normal6"/>
    <w:rsid w:val="00CD7882"/>
    <w:pPr>
      <w:widowControl w:val="0"/>
      <w:spacing w:after="200" w:line="276" w:lineRule="auto"/>
    </w:pPr>
    <w:tblPr>
      <w:tblCellMar>
        <w:top w:w="0" w:type="dxa"/>
        <w:left w:w="0" w:type="dxa"/>
        <w:bottom w:w="0" w:type="dxa"/>
        <w:right w:w="0" w:type="dxa"/>
      </w:tblCellMar>
    </w:tblPr>
  </w:style>
  <w:style w:type="table" w:customStyle="1" w:styleId="TableNormal7">
    <w:name w:val="Table Normal7"/>
    <w:rsid w:val="00CD7882"/>
    <w:pPr>
      <w:widowControl w:val="0"/>
      <w:spacing w:after="200" w:line="276" w:lineRule="auto"/>
    </w:pPr>
    <w:tblPr>
      <w:tblCellMar>
        <w:top w:w="0" w:type="dxa"/>
        <w:left w:w="0" w:type="dxa"/>
        <w:bottom w:w="0" w:type="dxa"/>
        <w:right w:w="0" w:type="dxa"/>
      </w:tblCellMar>
    </w:tblPr>
  </w:style>
  <w:style w:type="table" w:customStyle="1" w:styleId="TableNormal8">
    <w:name w:val="Table Normal8"/>
    <w:rsid w:val="00CD7882"/>
    <w:pPr>
      <w:widowControl w:val="0"/>
      <w:spacing w:after="200" w:line="276" w:lineRule="auto"/>
    </w:pPr>
    <w:tblPr>
      <w:tblCellMar>
        <w:top w:w="0" w:type="dxa"/>
        <w:left w:w="0" w:type="dxa"/>
        <w:bottom w:w="0" w:type="dxa"/>
        <w:right w:w="0" w:type="dxa"/>
      </w:tblCellMar>
    </w:tblPr>
  </w:style>
  <w:style w:type="table" w:customStyle="1" w:styleId="TableNormal9">
    <w:name w:val="Table Normal9"/>
    <w:rsid w:val="008A6E10"/>
    <w:pPr>
      <w:widowControl w:val="0"/>
      <w:spacing w:after="200" w:line="276" w:lineRule="auto"/>
    </w:pPr>
    <w:tblPr>
      <w:tblCellMar>
        <w:top w:w="0" w:type="dxa"/>
        <w:left w:w="0" w:type="dxa"/>
        <w:bottom w:w="0" w:type="dxa"/>
        <w:right w:w="0" w:type="dxa"/>
      </w:tblCellMar>
    </w:tblPr>
  </w:style>
  <w:style w:type="paragraph" w:styleId="TtuloTDC">
    <w:name w:val="TOC Heading"/>
    <w:basedOn w:val="Ttulo1"/>
    <w:next w:val="Normal"/>
    <w:uiPriority w:val="39"/>
    <w:unhideWhenUsed/>
    <w:qFormat/>
    <w:rsid w:val="00682DC7"/>
    <w:pPr>
      <w:widowControl/>
      <w:spacing w:before="240" w:after="0" w:line="240" w:lineRule="auto"/>
      <w:outlineLvl w:val="9"/>
    </w:pPr>
    <w:rPr>
      <w:rFonts w:asciiTheme="majorHAnsi" w:eastAsiaTheme="majorEastAsia" w:hAnsiTheme="majorHAnsi" w:cstheme="majorBidi"/>
      <w:b w:val="0"/>
      <w:color w:val="2E74B5" w:themeColor="accent1" w:themeShade="BF"/>
      <w:sz w:val="32"/>
      <w:szCs w:val="32"/>
      <w:lang w:val="es-CL" w:eastAsia="es-MX"/>
    </w:rPr>
  </w:style>
  <w:style w:type="character" w:customStyle="1" w:styleId="Ttulo8Car">
    <w:name w:val="Título 8 Car"/>
    <w:basedOn w:val="Fuentedeprrafopredeter"/>
    <w:link w:val="Ttulo8"/>
    <w:uiPriority w:val="9"/>
    <w:semiHidden/>
    <w:rsid w:val="00647011"/>
    <w:rPr>
      <w:rFonts w:ascii="Arial" w:eastAsia="Arial" w:hAnsi="Arial" w:cs="Arial"/>
      <w:caps/>
      <w:spacing w:val="10"/>
      <w:sz w:val="18"/>
      <w:szCs w:val="18"/>
      <w:lang w:val="es-CL" w:eastAsia="es-ES"/>
    </w:rPr>
  </w:style>
  <w:style w:type="character" w:customStyle="1" w:styleId="Ttulo9Car">
    <w:name w:val="Título 9 Car"/>
    <w:basedOn w:val="Fuentedeprrafopredeter"/>
    <w:link w:val="Ttulo9"/>
    <w:uiPriority w:val="9"/>
    <w:semiHidden/>
    <w:rsid w:val="00647011"/>
    <w:rPr>
      <w:rFonts w:ascii="Arial" w:eastAsia="Arial" w:hAnsi="Arial" w:cs="Arial"/>
      <w:i/>
      <w:iCs/>
      <w:caps/>
      <w:spacing w:val="10"/>
      <w:sz w:val="18"/>
      <w:szCs w:val="18"/>
      <w:lang w:val="es-CL" w:eastAsia="es-ES"/>
    </w:rPr>
  </w:style>
  <w:style w:type="table" w:customStyle="1" w:styleId="TableNormal10">
    <w:name w:val="Table Normal10"/>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1">
    <w:name w:val="Table Normal11"/>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2">
    <w:name w:val="Table Normal12"/>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3">
    <w:name w:val="Table Normal13"/>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4">
    <w:name w:val="Table Normal14"/>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paragraph" w:styleId="Sinespaciado">
    <w:name w:val="No Spacing"/>
    <w:qFormat/>
    <w:rsid w:val="00647011"/>
    <w:pPr>
      <w:spacing w:before="100" w:after="0" w:line="240" w:lineRule="auto"/>
    </w:pPr>
    <w:rPr>
      <w:rFonts w:ascii="Arial" w:eastAsia="Arial" w:hAnsi="Arial" w:cs="Arial"/>
      <w:sz w:val="20"/>
      <w:szCs w:val="20"/>
      <w:lang w:val="es-CL" w:eastAsia="es-ES"/>
    </w:rPr>
  </w:style>
  <w:style w:type="table" w:customStyle="1" w:styleId="TableNormal15">
    <w:name w:val="Table Normal15"/>
    <w:next w:val="TableNormal0"/>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CellMar>
        <w:top w:w="0" w:type="dxa"/>
        <w:left w:w="0" w:type="dxa"/>
        <w:bottom w:w="0" w:type="dxa"/>
        <w:right w:w="0" w:type="dxa"/>
      </w:tblCellMar>
    </w:tblPr>
  </w:style>
  <w:style w:type="paragraph" w:customStyle="1" w:styleId="Puesto1">
    <w:name w:val="Puesto1"/>
    <w:basedOn w:val="Normal"/>
    <w:next w:val="Normal"/>
    <w:rsid w:val="00647011"/>
    <w:pPr>
      <w:keepNext/>
      <w:keepLines/>
      <w:pBdr>
        <w:top w:val="nil"/>
        <w:left w:val="nil"/>
        <w:bottom w:val="nil"/>
        <w:right w:val="nil"/>
        <w:between w:val="nil"/>
      </w:pBdr>
      <w:suppressAutoHyphens/>
      <w:spacing w:before="480" w:after="120" w:line="0" w:lineRule="auto"/>
      <w:ind w:leftChars="-1" w:left="-1" w:hangingChars="1" w:hanging="1"/>
      <w:jc w:val="center"/>
      <w:textDirection w:val="btLr"/>
      <w:textAlignment w:val="top"/>
      <w:outlineLvl w:val="0"/>
    </w:pPr>
    <w:rPr>
      <w:rFonts w:ascii="Arial" w:eastAsia="Arial" w:hAnsi="Arial" w:cs="Arial"/>
      <w:b/>
      <w:color w:val="000000"/>
      <w:position w:val="-1"/>
      <w:sz w:val="72"/>
      <w:szCs w:val="72"/>
      <w:lang w:eastAsia="es-ES"/>
    </w:rPr>
  </w:style>
  <w:style w:type="character" w:customStyle="1" w:styleId="PuestoCar">
    <w:name w:val="Puesto Car"/>
    <w:rsid w:val="00647011"/>
    <w:rPr>
      <w:b/>
      <w:color w:val="000000"/>
      <w:w w:val="100"/>
      <w:position w:val="-1"/>
      <w:sz w:val="72"/>
      <w:szCs w:val="72"/>
      <w:effect w:val="none"/>
      <w:vertAlign w:val="baseline"/>
      <w:cs w:val="0"/>
      <w:em w:val="none"/>
      <w:lang w:val="es-CL" w:eastAsia="es-CL"/>
    </w:rPr>
  </w:style>
  <w:style w:type="table" w:customStyle="1" w:styleId="14">
    <w:name w:val="14"/>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3">
    <w:name w:val="13"/>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2">
    <w:name w:val="12"/>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1">
    <w:name w:val="1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0">
    <w:name w:val="10"/>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9">
    <w:name w:val="9"/>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8">
    <w:name w:val="8"/>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7">
    <w:name w:val="7"/>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6">
    <w:name w:val="6"/>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5">
    <w:name w:val="5"/>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4">
    <w:name w:val="4"/>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3">
    <w:name w:val="3"/>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2">
    <w:name w:val="2"/>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
    <w:name w:val="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paragraph" w:customStyle="1" w:styleId="TtulodeTDC1">
    <w:name w:val="Título de TDC1"/>
    <w:basedOn w:val="Ttulo1"/>
    <w:next w:val="Normal"/>
    <w:rsid w:val="00647011"/>
    <w:pPr>
      <w:widowControl/>
      <w:pBdr>
        <w:top w:val="single" w:sz="24" w:space="0" w:color="4F81BD"/>
        <w:left w:val="single" w:sz="24" w:space="0" w:color="4F81BD"/>
        <w:bottom w:val="single" w:sz="24" w:space="0" w:color="4F81BD"/>
        <w:right w:val="single" w:sz="24" w:space="0" w:color="4F81BD"/>
      </w:pBdr>
      <w:shd w:val="clear" w:color="auto" w:fill="1F4E79"/>
      <w:suppressAutoHyphens/>
      <w:spacing w:before="240" w:after="0" w:line="259" w:lineRule="auto"/>
      <w:ind w:leftChars="-1" w:left="-1" w:hangingChars="1" w:hanging="1"/>
      <w:textDirection w:val="btLr"/>
      <w:textAlignment w:val="top"/>
      <w:outlineLvl w:val="9"/>
    </w:pPr>
    <w:rPr>
      <w:rFonts w:ascii="Calibri Light" w:eastAsia="Times New Roman" w:hAnsi="Calibri Light" w:cs="Times New Roman"/>
      <w:b w:val="0"/>
      <w:caps/>
      <w:color w:val="2E74B5"/>
      <w:spacing w:val="15"/>
      <w:position w:val="-1"/>
      <w:sz w:val="32"/>
      <w:szCs w:val="32"/>
      <w:lang w:val="es-CL" w:eastAsia="es-ES"/>
    </w:rPr>
  </w:style>
  <w:style w:type="paragraph" w:styleId="HTMLconformatoprevio">
    <w:name w:val="HTML Preformatted"/>
    <w:basedOn w:val="Normal"/>
    <w:link w:val="HTMLconformatoprevioCar"/>
    <w:qFormat/>
    <w:rsid w:val="006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ind w:leftChars="-1" w:left="-1" w:hangingChars="1" w:hanging="1"/>
      <w:jc w:val="center"/>
      <w:textDirection w:val="btLr"/>
      <w:textAlignment w:val="top"/>
      <w:outlineLvl w:val="0"/>
    </w:pPr>
    <w:rPr>
      <w:rFonts w:ascii="Courier New" w:hAnsi="Courier New" w:cs="Arial"/>
      <w:position w:val="-1"/>
      <w:sz w:val="20"/>
      <w:szCs w:val="20"/>
      <w:lang w:eastAsia="es-ES"/>
    </w:rPr>
  </w:style>
  <w:style w:type="character" w:customStyle="1" w:styleId="HTMLconformatoprevioCar">
    <w:name w:val="HTML con formato previo Car"/>
    <w:basedOn w:val="Fuentedeprrafopredeter"/>
    <w:link w:val="HTMLconformatoprevio"/>
    <w:rsid w:val="00647011"/>
    <w:rPr>
      <w:rFonts w:ascii="Courier New" w:eastAsia="Times New Roman" w:hAnsi="Courier New" w:cs="Arial"/>
      <w:position w:val="-1"/>
      <w:sz w:val="20"/>
      <w:szCs w:val="20"/>
      <w:lang w:val="es-CL" w:eastAsia="es-ES"/>
    </w:rPr>
  </w:style>
  <w:style w:type="table" w:customStyle="1" w:styleId="Tablaconcuadrcula3">
    <w:name w:val="Tabla con cuadrícula3"/>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rFonts w:cs="Times New Roman"/>
      <w:position w:val="-1"/>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uiPriority w:val="39"/>
    <w:qFormat/>
    <w:rsid w:val="00647011"/>
    <w:pPr>
      <w:pBdr>
        <w:top w:val="nil"/>
        <w:left w:val="nil"/>
        <w:bottom w:val="nil"/>
        <w:right w:val="nil"/>
        <w:between w:val="nil"/>
      </w:pBdr>
      <w:tabs>
        <w:tab w:val="right" w:pos="9397"/>
      </w:tabs>
      <w:suppressAutoHyphens/>
      <w:spacing w:before="100" w:line="276" w:lineRule="auto"/>
      <w:ind w:leftChars="-1" w:left="440" w:hangingChars="1" w:hanging="1"/>
      <w:jc w:val="center"/>
      <w:textDirection w:val="btLr"/>
      <w:textAlignment w:val="top"/>
      <w:outlineLvl w:val="0"/>
    </w:pPr>
    <w:rPr>
      <w:rFonts w:ascii="Arial" w:eastAsia="Arial" w:hAnsi="Arial" w:cs="Arial"/>
      <w:color w:val="000000"/>
      <w:position w:val="-1"/>
      <w:sz w:val="22"/>
      <w:szCs w:val="22"/>
      <w:lang w:eastAsia="es-ES"/>
    </w:rPr>
  </w:style>
  <w:style w:type="table" w:customStyle="1" w:styleId="TableNormal16">
    <w:name w:val="Table Normal16"/>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CellMar>
        <w:top w:w="0" w:type="dxa"/>
        <w:left w:w="0" w:type="dxa"/>
        <w:bottom w:w="0" w:type="dxa"/>
        <w:right w:w="0" w:type="dxa"/>
      </w:tblCellMar>
    </w:tblPr>
  </w:style>
  <w:style w:type="table" w:customStyle="1" w:styleId="141">
    <w:name w:val="14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31">
    <w:name w:val="13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21">
    <w:name w:val="12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11">
    <w:name w:val="11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01">
    <w:name w:val="10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91">
    <w:name w:val="9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81">
    <w:name w:val="8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71">
    <w:name w:val="7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61">
    <w:name w:val="6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51">
    <w:name w:val="5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41">
    <w:name w:val="4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31">
    <w:name w:val="3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21">
    <w:name w:val="2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5">
    <w:name w:val="15"/>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Tablaconcuadrcula11">
    <w:name w:val="Tabla con cuadrícula11"/>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rFont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47011"/>
    <w:pPr>
      <w:suppressAutoHyphens/>
      <w:spacing w:before="100" w:after="200" w:line="276" w:lineRule="auto"/>
      <w:ind w:leftChars="-1" w:left="-1" w:hangingChars="1" w:hanging="1"/>
      <w:contextualSpacing/>
      <w:textDirection w:val="btLr"/>
      <w:textAlignment w:val="top"/>
      <w:outlineLvl w:val="0"/>
    </w:pPr>
    <w:rPr>
      <w:rFonts w:ascii="Arial" w:eastAsia="Arial" w:hAnsi="Arial" w:cs="Arial"/>
      <w:position w:val="-1"/>
      <w:lang w:val="es-CL" w:eastAsia="es-ES"/>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647011"/>
    <w:pPr>
      <w:spacing w:before="100" w:after="200" w:line="276" w:lineRule="auto"/>
    </w:pPr>
    <w:rPr>
      <w:rFonts w:ascii="Arial" w:eastAsia="Arial" w:hAnsi="Arial" w:cs="Arial"/>
      <w:b/>
      <w:bCs/>
      <w:color w:val="365F91"/>
      <w:sz w:val="16"/>
      <w:szCs w:val="16"/>
      <w:lang w:eastAsia="es-ES"/>
    </w:rPr>
  </w:style>
  <w:style w:type="character" w:styleId="Textoennegrita">
    <w:name w:val="Strong"/>
    <w:uiPriority w:val="22"/>
    <w:qFormat/>
    <w:rsid w:val="00647011"/>
    <w:rPr>
      <w:b/>
      <w:bCs/>
    </w:rPr>
  </w:style>
  <w:style w:type="character" w:customStyle="1" w:styleId="nfasis1">
    <w:name w:val="Énfasis1"/>
    <w:uiPriority w:val="20"/>
    <w:qFormat/>
    <w:rsid w:val="00647011"/>
    <w:rPr>
      <w:caps/>
      <w:color w:val="243F60"/>
      <w:spacing w:val="5"/>
    </w:rPr>
  </w:style>
  <w:style w:type="paragraph" w:styleId="Cita">
    <w:name w:val="Quote"/>
    <w:basedOn w:val="Normal"/>
    <w:next w:val="Normal"/>
    <w:link w:val="CitaCar"/>
    <w:uiPriority w:val="29"/>
    <w:qFormat/>
    <w:rsid w:val="00647011"/>
    <w:pPr>
      <w:spacing w:before="100" w:after="200" w:line="276" w:lineRule="auto"/>
    </w:pPr>
    <w:rPr>
      <w:rFonts w:ascii="Arial" w:eastAsia="Arial" w:hAnsi="Arial" w:cs="Arial"/>
      <w:i/>
      <w:iCs/>
      <w:lang w:eastAsia="es-ES"/>
    </w:rPr>
  </w:style>
  <w:style w:type="character" w:customStyle="1" w:styleId="CitaCar">
    <w:name w:val="Cita Car"/>
    <w:basedOn w:val="Fuentedeprrafopredeter"/>
    <w:link w:val="Cita"/>
    <w:uiPriority w:val="29"/>
    <w:rsid w:val="00647011"/>
    <w:rPr>
      <w:rFonts w:ascii="Arial" w:eastAsia="Arial" w:hAnsi="Arial" w:cs="Arial"/>
      <w:i/>
      <w:iCs/>
      <w:sz w:val="24"/>
      <w:szCs w:val="24"/>
      <w:lang w:val="es-CL" w:eastAsia="es-ES"/>
    </w:rPr>
  </w:style>
  <w:style w:type="paragraph" w:customStyle="1" w:styleId="Citadestacada1">
    <w:name w:val="Cita destacada1"/>
    <w:basedOn w:val="Normal"/>
    <w:next w:val="Normal"/>
    <w:uiPriority w:val="30"/>
    <w:qFormat/>
    <w:rsid w:val="00647011"/>
    <w:pPr>
      <w:spacing w:before="240" w:after="240"/>
      <w:ind w:left="1080" w:right="1080"/>
      <w:jc w:val="center"/>
    </w:pPr>
    <w:rPr>
      <w:rFonts w:ascii="Arial" w:eastAsia="Arial" w:hAnsi="Arial" w:cs="Arial"/>
      <w:color w:val="4F81BD"/>
      <w:lang w:eastAsia="es-ES"/>
    </w:rPr>
  </w:style>
  <w:style w:type="character" w:customStyle="1" w:styleId="CitadestacadaCar">
    <w:name w:val="Cita destacada Car"/>
    <w:basedOn w:val="Fuentedeprrafopredeter"/>
    <w:link w:val="Citadestacada"/>
    <w:uiPriority w:val="30"/>
    <w:rsid w:val="00647011"/>
    <w:rPr>
      <w:color w:val="4F81BD"/>
      <w:sz w:val="24"/>
      <w:szCs w:val="24"/>
    </w:rPr>
  </w:style>
  <w:style w:type="character" w:customStyle="1" w:styleId="nfasissutil1">
    <w:name w:val="Énfasis sutil1"/>
    <w:uiPriority w:val="19"/>
    <w:qFormat/>
    <w:rsid w:val="00647011"/>
    <w:rPr>
      <w:i/>
      <w:iCs/>
      <w:color w:val="243F60"/>
    </w:rPr>
  </w:style>
  <w:style w:type="character" w:customStyle="1" w:styleId="nfasisintenso1">
    <w:name w:val="Énfasis intenso1"/>
    <w:uiPriority w:val="21"/>
    <w:qFormat/>
    <w:rsid w:val="00647011"/>
    <w:rPr>
      <w:b/>
      <w:bCs/>
      <w:caps/>
      <w:color w:val="243F60"/>
      <w:spacing w:val="10"/>
    </w:rPr>
  </w:style>
  <w:style w:type="character" w:customStyle="1" w:styleId="Referenciasutil1">
    <w:name w:val="Referencia sutil1"/>
    <w:uiPriority w:val="31"/>
    <w:qFormat/>
    <w:rsid w:val="00647011"/>
    <w:rPr>
      <w:b/>
      <w:bCs/>
      <w:color w:val="4F81BD"/>
    </w:rPr>
  </w:style>
  <w:style w:type="character" w:customStyle="1" w:styleId="Referenciaintensa1">
    <w:name w:val="Referencia intensa1"/>
    <w:uiPriority w:val="32"/>
    <w:qFormat/>
    <w:rsid w:val="00647011"/>
    <w:rPr>
      <w:b/>
      <w:bCs/>
      <w:i/>
      <w:iCs/>
      <w:caps/>
      <w:color w:val="4F81BD"/>
    </w:rPr>
  </w:style>
  <w:style w:type="character" w:styleId="Ttulodellibro">
    <w:name w:val="Book Title"/>
    <w:uiPriority w:val="33"/>
    <w:qFormat/>
    <w:rsid w:val="00647011"/>
    <w:rPr>
      <w:b/>
      <w:bCs/>
      <w:i/>
      <w:iCs/>
      <w:spacing w:val="0"/>
    </w:rPr>
  </w:style>
  <w:style w:type="character" w:customStyle="1" w:styleId="Mencinsinresolver3">
    <w:name w:val="Mención sin resolver3"/>
    <w:basedOn w:val="Fuentedeprrafopredeter"/>
    <w:uiPriority w:val="99"/>
    <w:semiHidden/>
    <w:unhideWhenUsed/>
    <w:rsid w:val="00647011"/>
    <w:rPr>
      <w:color w:val="605E5C"/>
      <w:shd w:val="clear" w:color="auto" w:fill="E1DFDD"/>
    </w:rPr>
  </w:style>
  <w:style w:type="character" w:styleId="nfasis">
    <w:name w:val="Emphasis"/>
    <w:basedOn w:val="Fuentedeprrafopredeter"/>
    <w:uiPriority w:val="20"/>
    <w:qFormat/>
    <w:rsid w:val="00647011"/>
    <w:rPr>
      <w:i/>
      <w:iCs/>
    </w:rPr>
  </w:style>
  <w:style w:type="paragraph" w:styleId="Citadestacada">
    <w:name w:val="Intense Quote"/>
    <w:basedOn w:val="Normal"/>
    <w:next w:val="Normal"/>
    <w:link w:val="CitadestacadaCar"/>
    <w:uiPriority w:val="30"/>
    <w:qFormat/>
    <w:rsid w:val="00647011"/>
    <w:pPr>
      <w:pBdr>
        <w:top w:val="single" w:sz="4" w:space="10" w:color="5B9BD5" w:themeColor="accent1"/>
        <w:bottom w:val="single" w:sz="4" w:space="10" w:color="5B9BD5" w:themeColor="accent1"/>
      </w:pBdr>
      <w:spacing w:before="360" w:after="360"/>
      <w:ind w:left="864" w:right="864"/>
      <w:jc w:val="center"/>
    </w:pPr>
    <w:rPr>
      <w:rFonts w:ascii="Calibri" w:eastAsia="Calibri" w:hAnsi="Calibri" w:cs="Calibri"/>
      <w:color w:val="4F81BD"/>
      <w:lang w:val="es-ES" w:eastAsia="es-CL"/>
    </w:rPr>
  </w:style>
  <w:style w:type="character" w:customStyle="1" w:styleId="CitadestacadaCar1">
    <w:name w:val="Cita destacada Car1"/>
    <w:basedOn w:val="Fuentedeprrafopredeter"/>
    <w:uiPriority w:val="30"/>
    <w:rsid w:val="00647011"/>
    <w:rPr>
      <w:rFonts w:ascii="Times New Roman" w:eastAsia="Times New Roman" w:hAnsi="Times New Roman" w:cs="Times New Roman"/>
      <w:i/>
      <w:iCs/>
      <w:color w:val="5B9BD5" w:themeColor="accent1"/>
      <w:sz w:val="24"/>
      <w:szCs w:val="24"/>
      <w:lang w:val="es-CL" w:eastAsia="es-MX"/>
    </w:rPr>
  </w:style>
  <w:style w:type="character" w:styleId="nfasissutil">
    <w:name w:val="Subtle Emphasis"/>
    <w:basedOn w:val="Fuentedeprrafopredeter"/>
    <w:uiPriority w:val="19"/>
    <w:qFormat/>
    <w:rsid w:val="00647011"/>
    <w:rPr>
      <w:i/>
      <w:iCs/>
      <w:color w:val="404040" w:themeColor="text1" w:themeTint="BF"/>
    </w:rPr>
  </w:style>
  <w:style w:type="character" w:styleId="nfasisintenso">
    <w:name w:val="Intense Emphasis"/>
    <w:basedOn w:val="Fuentedeprrafopredeter"/>
    <w:uiPriority w:val="21"/>
    <w:qFormat/>
    <w:rsid w:val="00647011"/>
    <w:rPr>
      <w:i/>
      <w:iCs/>
      <w:color w:val="5B9BD5" w:themeColor="accent1"/>
    </w:rPr>
  </w:style>
  <w:style w:type="character" w:styleId="Referenciasutil">
    <w:name w:val="Subtle Reference"/>
    <w:basedOn w:val="Fuentedeprrafopredeter"/>
    <w:uiPriority w:val="31"/>
    <w:qFormat/>
    <w:rsid w:val="00647011"/>
    <w:rPr>
      <w:smallCaps/>
      <w:color w:val="5A5A5A" w:themeColor="text1" w:themeTint="A5"/>
    </w:rPr>
  </w:style>
  <w:style w:type="character" w:styleId="Referenciaintensa">
    <w:name w:val="Intense Reference"/>
    <w:basedOn w:val="Fuentedeprrafopredeter"/>
    <w:uiPriority w:val="32"/>
    <w:qFormat/>
    <w:rsid w:val="00647011"/>
    <w:rPr>
      <w:b/>
      <w:bCs/>
      <w:smallCaps/>
      <w:color w:val="5B9BD5" w:themeColor="accent1"/>
      <w:spacing w:val="5"/>
    </w:rPr>
  </w:style>
  <w:style w:type="table" w:customStyle="1" w:styleId="TableNormal17">
    <w:name w:val="Table Normal17"/>
    <w:rsid w:val="003A11A3"/>
    <w:pPr>
      <w:ind w:hanging="1"/>
    </w:pPr>
    <w:rPr>
      <w:rFonts w:ascii="Arial" w:eastAsia="Arial" w:hAnsi="Arial" w:cs="Arial"/>
      <w:lang w:val="es-CL" w:eastAsia="es-ES"/>
    </w:rPr>
    <w:tblPr>
      <w:tblCellMar>
        <w:top w:w="0" w:type="dxa"/>
        <w:left w:w="0" w:type="dxa"/>
        <w:bottom w:w="0" w:type="dxa"/>
        <w:right w:w="0" w:type="dxa"/>
      </w:tblCellMar>
    </w:tblPr>
  </w:style>
  <w:style w:type="table" w:customStyle="1" w:styleId="TableNormal18">
    <w:name w:val="Table Normal18"/>
    <w:rsid w:val="003A11A3"/>
    <w:pPr>
      <w:ind w:hanging="1"/>
    </w:pPr>
    <w:rPr>
      <w:rFonts w:ascii="Arial" w:eastAsia="Arial" w:hAnsi="Arial" w:cs="Arial"/>
      <w:lang w:val="es-CL" w:eastAsia="es-ES"/>
    </w:rPr>
    <w:tblPr>
      <w:tblCellMar>
        <w:top w:w="0" w:type="dxa"/>
        <w:left w:w="0" w:type="dxa"/>
        <w:bottom w:w="0" w:type="dxa"/>
        <w:right w:w="0" w:type="dxa"/>
      </w:tblCellMar>
    </w:tblPr>
  </w:style>
  <w:style w:type="table" w:customStyle="1" w:styleId="TableNormal19">
    <w:name w:val="Table Normal19"/>
    <w:next w:val="TableNormal0"/>
    <w:rsid w:val="003A11A3"/>
    <w:pPr>
      <w:suppressAutoHyphens/>
      <w:ind w:leftChars="-1" w:left="-1" w:hangingChars="1" w:hanging="1"/>
      <w:textDirection w:val="btLr"/>
      <w:textAlignment w:val="top"/>
      <w:outlineLvl w:val="0"/>
    </w:pPr>
    <w:rPr>
      <w:rFonts w:ascii="Arial" w:eastAsia="Arial" w:hAnsi="Arial" w:cs="Arial"/>
      <w:position w:val="-1"/>
      <w:lang w:val="es-CL"/>
    </w:rPr>
    <w:tblPr>
      <w:tblCellMar>
        <w:top w:w="0" w:type="dxa"/>
        <w:left w:w="0" w:type="dxa"/>
        <w:bottom w:w="0" w:type="dxa"/>
        <w:right w:w="0" w:type="dxa"/>
      </w:tblCellMar>
    </w:tblPr>
  </w:style>
  <w:style w:type="paragraph" w:customStyle="1" w:styleId="TtuloPuesto">
    <w:name w:val="Título;Puesto"/>
    <w:basedOn w:val="Normal"/>
    <w:next w:val="Normal"/>
    <w:rsid w:val="003A11A3"/>
    <w:pPr>
      <w:keepNext/>
      <w:keepLines/>
      <w:pBdr>
        <w:top w:val="nil"/>
        <w:left w:val="nil"/>
        <w:bottom w:val="nil"/>
        <w:right w:val="nil"/>
        <w:between w:val="nil"/>
      </w:pBdr>
      <w:spacing w:before="480" w:after="120" w:line="0" w:lineRule="auto"/>
      <w:ind w:leftChars="-1" w:left="-1" w:hangingChars="1" w:hanging="1"/>
      <w:jc w:val="center"/>
      <w:textAlignment w:val="top"/>
      <w:outlineLvl w:val="0"/>
    </w:pPr>
    <w:rPr>
      <w:rFonts w:ascii="Arial" w:eastAsia="Arial" w:hAnsi="Arial" w:cs="Arial"/>
      <w:b/>
      <w:color w:val="000000"/>
      <w:position w:val="-1"/>
      <w:sz w:val="72"/>
      <w:szCs w:val="72"/>
      <w:lang w:eastAsia="es-CL"/>
    </w:rPr>
  </w:style>
  <w:style w:type="table" w:customStyle="1" w:styleId="142">
    <w:name w:val="14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2">
    <w:name w:val="13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2">
    <w:name w:val="12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2">
    <w:name w:val="11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2">
    <w:name w:val="10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2">
    <w:name w:val="9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2">
    <w:name w:val="8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2">
    <w:name w:val="7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2">
    <w:name w:val="6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2">
    <w:name w:val="5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2">
    <w:name w:val="4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2">
    <w:name w:val="3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2">
    <w:name w:val="2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6">
    <w:name w:val="16"/>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paragraph" w:customStyle="1" w:styleId="TtuloTDCTtulodeTDC">
    <w:name w:val="Título TDC;Título de TDC"/>
    <w:basedOn w:val="Ttulo1"/>
    <w:next w:val="Normal"/>
    <w:qFormat/>
    <w:rsid w:val="003A11A3"/>
    <w:pPr>
      <w:widowControl/>
      <w:shd w:val="clear" w:color="auto" w:fill="1F4E79"/>
      <w:spacing w:before="240" w:after="0" w:line="259" w:lineRule="auto"/>
      <w:ind w:leftChars="-1" w:left="-1" w:hangingChars="1" w:hanging="1"/>
      <w:textAlignment w:val="top"/>
      <w:outlineLvl w:val="9"/>
    </w:pPr>
    <w:rPr>
      <w:rFonts w:ascii="Calibri Light" w:eastAsia="Times New Roman" w:hAnsi="Calibri Light" w:cs="Times New Roman"/>
      <w:b w:val="0"/>
      <w:color w:val="2E74B5"/>
      <w:position w:val="-1"/>
      <w:sz w:val="32"/>
      <w:szCs w:val="32"/>
      <w:lang w:val="es-CL"/>
    </w:rPr>
  </w:style>
  <w:style w:type="table" w:customStyle="1" w:styleId="Tablaconcuadrcula4">
    <w:name w:val="Tabla con cuadrícula4"/>
    <w:basedOn w:val="Tablanormal"/>
    <w:next w:val="Tablaconcuadrcula"/>
    <w:rsid w:val="003A11A3"/>
    <w:pPr>
      <w:spacing w:line="1" w:lineRule="atLeast"/>
      <w:ind w:leftChars="-1" w:left="-1" w:hangingChars="1" w:hanging="1"/>
      <w:jc w:val="center"/>
      <w:textAlignment w:val="top"/>
      <w:outlineLvl w:val="0"/>
    </w:pPr>
    <w:rPr>
      <w:rFonts w:cs="Times New Roman"/>
      <w:position w:val="-1"/>
      <w:lang w:val="es-C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rsid w:val="003A11A3"/>
    <w:pPr>
      <w:pBdr>
        <w:top w:val="nil"/>
        <w:left w:val="nil"/>
        <w:bottom w:val="nil"/>
        <w:right w:val="nil"/>
        <w:between w:val="nil"/>
      </w:pBdr>
      <w:spacing w:line="0" w:lineRule="auto"/>
      <w:ind w:leftChars="-1" w:left="-1" w:hangingChars="1" w:hanging="1"/>
      <w:jc w:val="center"/>
      <w:textAlignment w:val="top"/>
      <w:outlineLvl w:val="0"/>
    </w:pPr>
    <w:rPr>
      <w:rFonts w:ascii="Arial" w:eastAsia="Arial" w:hAnsi="Arial" w:cs="Arial"/>
      <w:color w:val="000000"/>
      <w:position w:val="-1"/>
      <w:lang w:val="es-CL"/>
    </w:rPr>
    <w:tblPr>
      <w:tblCellMar>
        <w:top w:w="0" w:type="dxa"/>
        <w:left w:w="0" w:type="dxa"/>
        <w:bottom w:w="0" w:type="dxa"/>
        <w:right w:w="0" w:type="dxa"/>
      </w:tblCellMar>
    </w:tblPr>
  </w:style>
  <w:style w:type="table" w:customStyle="1" w:styleId="1411">
    <w:name w:val="14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11">
    <w:name w:val="13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11">
    <w:name w:val="12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11">
    <w:name w:val="11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11">
    <w:name w:val="10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11">
    <w:name w:val="9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11">
    <w:name w:val="8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11">
    <w:name w:val="7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11">
    <w:name w:val="6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11">
    <w:name w:val="5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11">
    <w:name w:val="4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11">
    <w:name w:val="3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11">
    <w:name w:val="2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51">
    <w:name w:val="15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12">
    <w:name w:val="Tabla con cuadrícula12"/>
    <w:basedOn w:val="Tablanormal"/>
    <w:next w:val="Tablaconcuadrcula"/>
    <w:rsid w:val="003A11A3"/>
    <w:pPr>
      <w:spacing w:line="1" w:lineRule="atLeast"/>
      <w:ind w:leftChars="-1" w:left="-1" w:hangingChars="1" w:hanging="1"/>
      <w:jc w:val="center"/>
      <w:textAlignment w:val="top"/>
      <w:outlineLvl w:val="0"/>
    </w:pPr>
    <w:rPr>
      <w:rFonts w:cs="Times New Roman"/>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3A11A3"/>
    <w:pPr>
      <w:ind w:leftChars="-1" w:left="-1" w:hangingChars="1" w:hanging="1"/>
      <w:contextualSpacing/>
      <w:textAlignment w:val="top"/>
      <w:outlineLvl w:val="0"/>
    </w:pPr>
    <w:rPr>
      <w:rFonts w:ascii="Arial" w:eastAsia="Arial" w:hAnsi="Arial" w:cs="Arial"/>
      <w:position w:val="-1"/>
      <w:lang w:val="es-CL"/>
    </w:rPr>
    <w:tblPr>
      <w:tblCellMar>
        <w:top w:w="0" w:type="dxa"/>
        <w:left w:w="0" w:type="dxa"/>
        <w:bottom w:w="0" w:type="dxa"/>
        <w:right w:w="0" w:type="dxa"/>
      </w:tblCellMar>
    </w:tblPr>
  </w:style>
  <w:style w:type="character" w:customStyle="1" w:styleId="apple-tab-span">
    <w:name w:val="apple-tab-span"/>
    <w:rsid w:val="003A11A3"/>
    <w:rPr>
      <w:w w:val="100"/>
      <w:position w:val="-1"/>
      <w:effect w:val="none"/>
      <w:vertAlign w:val="baseline"/>
      <w:cs w:val="0"/>
      <w:em w:val="none"/>
    </w:rPr>
  </w:style>
  <w:style w:type="paragraph" w:styleId="TDC4">
    <w:name w:val="toc 4"/>
    <w:basedOn w:val="Normal"/>
    <w:next w:val="Normal"/>
    <w:uiPriority w:val="39"/>
    <w:qFormat/>
    <w:rsid w:val="003A11A3"/>
    <w:pPr>
      <w:suppressAutoHyphens/>
      <w:spacing w:after="100" w:line="259" w:lineRule="auto"/>
      <w:ind w:leftChars="-1" w:left="660" w:hangingChars="1" w:hanging="1"/>
      <w:textDirection w:val="btLr"/>
      <w:textAlignment w:val="top"/>
      <w:outlineLvl w:val="0"/>
    </w:pPr>
    <w:rPr>
      <w:rFonts w:ascii="Arial" w:eastAsia="Arial" w:hAnsi="Arial" w:cs="Arial"/>
      <w:position w:val="-1"/>
      <w:sz w:val="22"/>
      <w:szCs w:val="22"/>
      <w:lang w:eastAsia="es-CL"/>
    </w:rPr>
  </w:style>
  <w:style w:type="paragraph" w:styleId="TDC5">
    <w:name w:val="toc 5"/>
    <w:basedOn w:val="Normal"/>
    <w:next w:val="Normal"/>
    <w:uiPriority w:val="39"/>
    <w:qFormat/>
    <w:rsid w:val="003A11A3"/>
    <w:pPr>
      <w:suppressAutoHyphens/>
      <w:spacing w:after="100" w:line="259" w:lineRule="auto"/>
      <w:ind w:leftChars="-1" w:left="880" w:hangingChars="1" w:hanging="1"/>
      <w:textDirection w:val="btLr"/>
      <w:textAlignment w:val="top"/>
      <w:outlineLvl w:val="0"/>
    </w:pPr>
    <w:rPr>
      <w:rFonts w:ascii="Arial" w:eastAsia="Arial" w:hAnsi="Arial" w:cs="Arial"/>
      <w:position w:val="-1"/>
      <w:sz w:val="22"/>
      <w:szCs w:val="22"/>
      <w:lang w:eastAsia="es-CL"/>
    </w:rPr>
  </w:style>
  <w:style w:type="paragraph" w:styleId="TDC6">
    <w:name w:val="toc 6"/>
    <w:basedOn w:val="Normal"/>
    <w:next w:val="Normal"/>
    <w:uiPriority w:val="39"/>
    <w:qFormat/>
    <w:rsid w:val="003A11A3"/>
    <w:pPr>
      <w:suppressAutoHyphens/>
      <w:spacing w:after="100" w:line="259" w:lineRule="auto"/>
      <w:ind w:leftChars="-1" w:left="1100" w:hangingChars="1" w:hanging="1"/>
      <w:textDirection w:val="btLr"/>
      <w:textAlignment w:val="top"/>
      <w:outlineLvl w:val="0"/>
    </w:pPr>
    <w:rPr>
      <w:rFonts w:ascii="Arial" w:eastAsia="Arial" w:hAnsi="Arial" w:cs="Arial"/>
      <w:position w:val="-1"/>
      <w:sz w:val="22"/>
      <w:szCs w:val="22"/>
      <w:lang w:eastAsia="es-CL"/>
    </w:rPr>
  </w:style>
  <w:style w:type="paragraph" w:styleId="TDC8">
    <w:name w:val="toc 8"/>
    <w:basedOn w:val="Normal"/>
    <w:next w:val="Normal"/>
    <w:uiPriority w:val="39"/>
    <w:qFormat/>
    <w:rsid w:val="003A11A3"/>
    <w:pPr>
      <w:suppressAutoHyphens/>
      <w:spacing w:after="100" w:line="259" w:lineRule="auto"/>
      <w:ind w:leftChars="-1" w:left="1540" w:hangingChars="1" w:hanging="1"/>
      <w:textDirection w:val="btLr"/>
      <w:textAlignment w:val="top"/>
      <w:outlineLvl w:val="0"/>
    </w:pPr>
    <w:rPr>
      <w:rFonts w:ascii="Arial" w:eastAsia="Arial" w:hAnsi="Arial" w:cs="Arial"/>
      <w:position w:val="-1"/>
      <w:sz w:val="22"/>
      <w:szCs w:val="22"/>
      <w:lang w:eastAsia="es-CL"/>
    </w:rPr>
  </w:style>
  <w:style w:type="paragraph" w:styleId="TDC9">
    <w:name w:val="toc 9"/>
    <w:basedOn w:val="Normal"/>
    <w:next w:val="Normal"/>
    <w:uiPriority w:val="39"/>
    <w:qFormat/>
    <w:rsid w:val="003A11A3"/>
    <w:pPr>
      <w:suppressAutoHyphens/>
      <w:spacing w:after="100" w:line="259" w:lineRule="auto"/>
      <w:ind w:leftChars="-1" w:left="1760" w:hangingChars="1" w:hanging="1"/>
      <w:textDirection w:val="btLr"/>
      <w:textAlignment w:val="top"/>
      <w:outlineLvl w:val="0"/>
    </w:pPr>
    <w:rPr>
      <w:rFonts w:ascii="Arial" w:eastAsia="Arial" w:hAnsi="Arial" w:cs="Arial"/>
      <w:position w:val="-1"/>
      <w:sz w:val="22"/>
      <w:szCs w:val="22"/>
      <w:lang w:eastAsia="es-CL"/>
    </w:rPr>
  </w:style>
  <w:style w:type="table" w:customStyle="1" w:styleId="TableNormal20">
    <w:name w:val="Table Normal20"/>
    <w:rsid w:val="009D62A5"/>
    <w:rPr>
      <w:lang w:val="es-CL" w:eastAsia="es-ES"/>
    </w:rPr>
    <w:tblPr>
      <w:tblCellMar>
        <w:top w:w="0" w:type="dxa"/>
        <w:left w:w="0" w:type="dxa"/>
        <w:bottom w:w="0" w:type="dxa"/>
        <w:right w:w="0" w:type="dxa"/>
      </w:tblCellMar>
    </w:tblPr>
  </w:style>
  <w:style w:type="table" w:customStyle="1" w:styleId="TableNormal23">
    <w:name w:val="Table Normal23"/>
    <w:rsid w:val="009D62A5"/>
    <w:rPr>
      <w:lang w:val="es-CL" w:eastAsia="es-ES"/>
    </w:rPr>
    <w:tblPr>
      <w:tblCellMar>
        <w:top w:w="0" w:type="dxa"/>
        <w:left w:w="0" w:type="dxa"/>
        <w:bottom w:w="0" w:type="dxa"/>
        <w:right w:w="0" w:type="dxa"/>
      </w:tblCellMar>
    </w:tblPr>
  </w:style>
  <w:style w:type="table" w:customStyle="1" w:styleId="TableNormal24">
    <w:name w:val="Table Normal24"/>
    <w:rsid w:val="009D62A5"/>
    <w:rPr>
      <w:lang w:val="es-CL"/>
    </w:rPr>
    <w:tblPr>
      <w:tblCellMar>
        <w:top w:w="0" w:type="dxa"/>
        <w:left w:w="0" w:type="dxa"/>
        <w:bottom w:w="0" w:type="dxa"/>
        <w:right w:w="0" w:type="dxa"/>
      </w:tblCellMar>
    </w:tblPr>
  </w:style>
  <w:style w:type="table" w:customStyle="1" w:styleId="143">
    <w:name w:val="14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3">
    <w:name w:val="13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3">
    <w:name w:val="12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3">
    <w:name w:val="11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3">
    <w:name w:val="10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3">
    <w:name w:val="9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3">
    <w:name w:val="8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3">
    <w:name w:val="7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3">
    <w:name w:val="6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3">
    <w:name w:val="5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3">
    <w:name w:val="4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3">
    <w:name w:val="3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3">
    <w:name w:val="2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7">
    <w:name w:val="17"/>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5">
    <w:name w:val="Tabla con cuadrícula5"/>
    <w:basedOn w:val="Tablanormal"/>
    <w:next w:val="Tablaconcuadrcula"/>
    <w:rsid w:val="009D62A5"/>
    <w:pPr>
      <w:suppressAutoHyphens/>
      <w:spacing w:line="1" w:lineRule="atLeast"/>
      <w:ind w:leftChars="-1" w:left="-1" w:hangingChars="1" w:hanging="1"/>
      <w:jc w:val="center"/>
      <w:textDirection w:val="btLr"/>
      <w:textAlignment w:val="top"/>
      <w:outlineLvl w:val="0"/>
    </w:pPr>
    <w:rPr>
      <w:rFonts w:cs="Times New Roman"/>
      <w:position w:val="-1"/>
      <w:lang w:val="es-C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9D62A5"/>
    <w:pPr>
      <w:pBdr>
        <w:top w:val="nil"/>
        <w:left w:val="nil"/>
        <w:bottom w:val="nil"/>
        <w:right w:val="nil"/>
        <w:between w:val="nil"/>
      </w:pBdr>
      <w:suppressAutoHyphens/>
      <w:spacing w:line="0" w:lineRule="auto"/>
      <w:ind w:leftChars="-1" w:left="-1" w:hangingChars="1" w:hanging="1"/>
      <w:jc w:val="center"/>
      <w:textDirection w:val="btLr"/>
      <w:textAlignment w:val="top"/>
      <w:outlineLvl w:val="0"/>
    </w:pPr>
    <w:rPr>
      <w:color w:val="000000"/>
      <w:position w:val="-1"/>
      <w:lang w:val="es-CL"/>
    </w:rPr>
    <w:tblPr>
      <w:tblCellMar>
        <w:top w:w="0" w:type="dxa"/>
        <w:left w:w="0" w:type="dxa"/>
        <w:bottom w:w="0" w:type="dxa"/>
        <w:right w:w="0" w:type="dxa"/>
      </w:tblCellMar>
    </w:tblPr>
  </w:style>
  <w:style w:type="table" w:customStyle="1" w:styleId="1412">
    <w:name w:val="14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12">
    <w:name w:val="13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12">
    <w:name w:val="12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12">
    <w:name w:val="11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12">
    <w:name w:val="10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12">
    <w:name w:val="9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12">
    <w:name w:val="8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12">
    <w:name w:val="7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12">
    <w:name w:val="6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12">
    <w:name w:val="5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12">
    <w:name w:val="4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12">
    <w:name w:val="3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12">
    <w:name w:val="2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52">
    <w:name w:val="15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13">
    <w:name w:val="Tabla con cuadrícula13"/>
    <w:basedOn w:val="Tablanormal"/>
    <w:next w:val="Tablaconcuadrcula"/>
    <w:rsid w:val="009D62A5"/>
    <w:pPr>
      <w:suppressAutoHyphens/>
      <w:spacing w:line="1" w:lineRule="atLeast"/>
      <w:ind w:leftChars="-1" w:left="-1" w:hangingChars="1" w:hanging="1"/>
      <w:jc w:val="center"/>
      <w:textDirection w:val="btLr"/>
      <w:textAlignment w:val="top"/>
      <w:outlineLvl w:val="0"/>
    </w:pPr>
    <w:rPr>
      <w:rFonts w:cs="Times New Roman"/>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9D62A5"/>
    <w:pPr>
      <w:suppressAutoHyphens/>
      <w:spacing w:line="276" w:lineRule="auto"/>
      <w:ind w:leftChars="-1" w:left="-1" w:hangingChars="1" w:hanging="1"/>
      <w:contextualSpacing/>
      <w:textDirection w:val="btLr"/>
      <w:textAlignment w:val="top"/>
      <w:outlineLvl w:val="0"/>
    </w:pPr>
    <w:rPr>
      <w:rFonts w:ascii="Arial" w:eastAsia="Arial" w:hAnsi="Arial" w:cs="Arial"/>
      <w:position w:val="-1"/>
      <w:lang w:val="es-CL"/>
    </w:rPr>
    <w:tblPr>
      <w:tblCellMar>
        <w:top w:w="0" w:type="dxa"/>
        <w:left w:w="0" w:type="dxa"/>
        <w:bottom w:w="0" w:type="dxa"/>
        <w:right w:w="0" w:type="dxa"/>
      </w:tblCellMar>
    </w:tblPr>
  </w:style>
  <w:style w:type="character" w:customStyle="1" w:styleId="Mencinsinresolver4">
    <w:name w:val="Mención sin resolver4"/>
    <w:basedOn w:val="Fuentedeprrafopredeter"/>
    <w:uiPriority w:val="99"/>
    <w:semiHidden/>
    <w:unhideWhenUsed/>
    <w:rsid w:val="006978E3"/>
    <w:rPr>
      <w:color w:val="605E5C"/>
      <w:shd w:val="clear" w:color="auto" w:fill="E1DFDD"/>
    </w:rPr>
  </w:style>
  <w:style w:type="character" w:styleId="Mencinsinresolver">
    <w:name w:val="Unresolved Mention"/>
    <w:basedOn w:val="Fuentedeprrafopredeter"/>
    <w:uiPriority w:val="99"/>
    <w:semiHidden/>
    <w:unhideWhenUsed/>
    <w:rsid w:val="008F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586">
      <w:bodyDiv w:val="1"/>
      <w:marLeft w:val="0"/>
      <w:marRight w:val="0"/>
      <w:marTop w:val="0"/>
      <w:marBottom w:val="0"/>
      <w:divBdr>
        <w:top w:val="none" w:sz="0" w:space="0" w:color="auto"/>
        <w:left w:val="none" w:sz="0" w:space="0" w:color="auto"/>
        <w:bottom w:val="none" w:sz="0" w:space="0" w:color="auto"/>
        <w:right w:val="none" w:sz="0" w:space="0" w:color="auto"/>
      </w:divBdr>
    </w:div>
    <w:div w:id="61562856">
      <w:bodyDiv w:val="1"/>
      <w:marLeft w:val="0"/>
      <w:marRight w:val="0"/>
      <w:marTop w:val="0"/>
      <w:marBottom w:val="0"/>
      <w:divBdr>
        <w:top w:val="none" w:sz="0" w:space="0" w:color="auto"/>
        <w:left w:val="none" w:sz="0" w:space="0" w:color="auto"/>
        <w:bottom w:val="none" w:sz="0" w:space="0" w:color="auto"/>
        <w:right w:val="none" w:sz="0" w:space="0" w:color="auto"/>
      </w:divBdr>
    </w:div>
    <w:div w:id="224486370">
      <w:bodyDiv w:val="1"/>
      <w:marLeft w:val="0"/>
      <w:marRight w:val="0"/>
      <w:marTop w:val="0"/>
      <w:marBottom w:val="0"/>
      <w:divBdr>
        <w:top w:val="none" w:sz="0" w:space="0" w:color="auto"/>
        <w:left w:val="none" w:sz="0" w:space="0" w:color="auto"/>
        <w:bottom w:val="none" w:sz="0" w:space="0" w:color="auto"/>
        <w:right w:val="none" w:sz="0" w:space="0" w:color="auto"/>
      </w:divBdr>
    </w:div>
    <w:div w:id="475536507">
      <w:bodyDiv w:val="1"/>
      <w:marLeft w:val="0"/>
      <w:marRight w:val="0"/>
      <w:marTop w:val="0"/>
      <w:marBottom w:val="0"/>
      <w:divBdr>
        <w:top w:val="none" w:sz="0" w:space="0" w:color="auto"/>
        <w:left w:val="none" w:sz="0" w:space="0" w:color="auto"/>
        <w:bottom w:val="none" w:sz="0" w:space="0" w:color="auto"/>
        <w:right w:val="none" w:sz="0" w:space="0" w:color="auto"/>
      </w:divBdr>
    </w:div>
    <w:div w:id="485171759">
      <w:bodyDiv w:val="1"/>
      <w:marLeft w:val="0"/>
      <w:marRight w:val="0"/>
      <w:marTop w:val="0"/>
      <w:marBottom w:val="0"/>
      <w:divBdr>
        <w:top w:val="none" w:sz="0" w:space="0" w:color="auto"/>
        <w:left w:val="none" w:sz="0" w:space="0" w:color="auto"/>
        <w:bottom w:val="none" w:sz="0" w:space="0" w:color="auto"/>
        <w:right w:val="none" w:sz="0" w:space="0" w:color="auto"/>
      </w:divBdr>
    </w:div>
    <w:div w:id="509485512">
      <w:bodyDiv w:val="1"/>
      <w:marLeft w:val="0"/>
      <w:marRight w:val="0"/>
      <w:marTop w:val="0"/>
      <w:marBottom w:val="0"/>
      <w:divBdr>
        <w:top w:val="none" w:sz="0" w:space="0" w:color="auto"/>
        <w:left w:val="none" w:sz="0" w:space="0" w:color="auto"/>
        <w:bottom w:val="none" w:sz="0" w:space="0" w:color="auto"/>
        <w:right w:val="none" w:sz="0" w:space="0" w:color="auto"/>
      </w:divBdr>
    </w:div>
    <w:div w:id="564725876">
      <w:bodyDiv w:val="1"/>
      <w:marLeft w:val="0"/>
      <w:marRight w:val="0"/>
      <w:marTop w:val="0"/>
      <w:marBottom w:val="0"/>
      <w:divBdr>
        <w:top w:val="none" w:sz="0" w:space="0" w:color="auto"/>
        <w:left w:val="none" w:sz="0" w:space="0" w:color="auto"/>
        <w:bottom w:val="none" w:sz="0" w:space="0" w:color="auto"/>
        <w:right w:val="none" w:sz="0" w:space="0" w:color="auto"/>
      </w:divBdr>
    </w:div>
    <w:div w:id="641882255">
      <w:bodyDiv w:val="1"/>
      <w:marLeft w:val="0"/>
      <w:marRight w:val="0"/>
      <w:marTop w:val="0"/>
      <w:marBottom w:val="0"/>
      <w:divBdr>
        <w:top w:val="none" w:sz="0" w:space="0" w:color="auto"/>
        <w:left w:val="none" w:sz="0" w:space="0" w:color="auto"/>
        <w:bottom w:val="none" w:sz="0" w:space="0" w:color="auto"/>
        <w:right w:val="none" w:sz="0" w:space="0" w:color="auto"/>
      </w:divBdr>
    </w:div>
    <w:div w:id="868225664">
      <w:bodyDiv w:val="1"/>
      <w:marLeft w:val="0"/>
      <w:marRight w:val="0"/>
      <w:marTop w:val="0"/>
      <w:marBottom w:val="0"/>
      <w:divBdr>
        <w:top w:val="none" w:sz="0" w:space="0" w:color="auto"/>
        <w:left w:val="none" w:sz="0" w:space="0" w:color="auto"/>
        <w:bottom w:val="none" w:sz="0" w:space="0" w:color="auto"/>
        <w:right w:val="none" w:sz="0" w:space="0" w:color="auto"/>
      </w:divBdr>
    </w:div>
    <w:div w:id="953293648">
      <w:bodyDiv w:val="1"/>
      <w:marLeft w:val="0"/>
      <w:marRight w:val="0"/>
      <w:marTop w:val="0"/>
      <w:marBottom w:val="0"/>
      <w:divBdr>
        <w:top w:val="none" w:sz="0" w:space="0" w:color="auto"/>
        <w:left w:val="none" w:sz="0" w:space="0" w:color="auto"/>
        <w:bottom w:val="none" w:sz="0" w:space="0" w:color="auto"/>
        <w:right w:val="none" w:sz="0" w:space="0" w:color="auto"/>
      </w:divBdr>
    </w:div>
    <w:div w:id="973679722">
      <w:bodyDiv w:val="1"/>
      <w:marLeft w:val="0"/>
      <w:marRight w:val="0"/>
      <w:marTop w:val="0"/>
      <w:marBottom w:val="0"/>
      <w:divBdr>
        <w:top w:val="none" w:sz="0" w:space="0" w:color="auto"/>
        <w:left w:val="none" w:sz="0" w:space="0" w:color="auto"/>
        <w:bottom w:val="none" w:sz="0" w:space="0" w:color="auto"/>
        <w:right w:val="none" w:sz="0" w:space="0" w:color="auto"/>
      </w:divBdr>
    </w:div>
    <w:div w:id="1200052641">
      <w:bodyDiv w:val="1"/>
      <w:marLeft w:val="0"/>
      <w:marRight w:val="0"/>
      <w:marTop w:val="0"/>
      <w:marBottom w:val="0"/>
      <w:divBdr>
        <w:top w:val="none" w:sz="0" w:space="0" w:color="auto"/>
        <w:left w:val="none" w:sz="0" w:space="0" w:color="auto"/>
        <w:bottom w:val="none" w:sz="0" w:space="0" w:color="auto"/>
        <w:right w:val="none" w:sz="0" w:space="0" w:color="auto"/>
      </w:divBdr>
    </w:div>
    <w:div w:id="1316951337">
      <w:bodyDiv w:val="1"/>
      <w:marLeft w:val="0"/>
      <w:marRight w:val="0"/>
      <w:marTop w:val="0"/>
      <w:marBottom w:val="0"/>
      <w:divBdr>
        <w:top w:val="none" w:sz="0" w:space="0" w:color="auto"/>
        <w:left w:val="none" w:sz="0" w:space="0" w:color="auto"/>
        <w:bottom w:val="none" w:sz="0" w:space="0" w:color="auto"/>
        <w:right w:val="none" w:sz="0" w:space="0" w:color="auto"/>
      </w:divBdr>
    </w:div>
    <w:div w:id="1387290333">
      <w:bodyDiv w:val="1"/>
      <w:marLeft w:val="0"/>
      <w:marRight w:val="0"/>
      <w:marTop w:val="0"/>
      <w:marBottom w:val="0"/>
      <w:divBdr>
        <w:top w:val="none" w:sz="0" w:space="0" w:color="auto"/>
        <w:left w:val="none" w:sz="0" w:space="0" w:color="auto"/>
        <w:bottom w:val="none" w:sz="0" w:space="0" w:color="auto"/>
        <w:right w:val="none" w:sz="0" w:space="0" w:color="auto"/>
      </w:divBdr>
    </w:div>
    <w:div w:id="1724910016">
      <w:bodyDiv w:val="1"/>
      <w:marLeft w:val="0"/>
      <w:marRight w:val="0"/>
      <w:marTop w:val="0"/>
      <w:marBottom w:val="0"/>
      <w:divBdr>
        <w:top w:val="none" w:sz="0" w:space="0" w:color="auto"/>
        <w:left w:val="none" w:sz="0" w:space="0" w:color="auto"/>
        <w:bottom w:val="none" w:sz="0" w:space="0" w:color="auto"/>
        <w:right w:val="none" w:sz="0" w:space="0" w:color="auto"/>
      </w:divBdr>
    </w:div>
    <w:div w:id="1730886684">
      <w:bodyDiv w:val="1"/>
      <w:marLeft w:val="0"/>
      <w:marRight w:val="0"/>
      <w:marTop w:val="0"/>
      <w:marBottom w:val="0"/>
      <w:divBdr>
        <w:top w:val="none" w:sz="0" w:space="0" w:color="auto"/>
        <w:left w:val="none" w:sz="0" w:space="0" w:color="auto"/>
        <w:bottom w:val="none" w:sz="0" w:space="0" w:color="auto"/>
        <w:right w:val="none" w:sz="0" w:space="0" w:color="auto"/>
      </w:divBdr>
    </w:div>
    <w:div w:id="1760252120">
      <w:bodyDiv w:val="1"/>
      <w:marLeft w:val="0"/>
      <w:marRight w:val="0"/>
      <w:marTop w:val="0"/>
      <w:marBottom w:val="0"/>
      <w:divBdr>
        <w:top w:val="none" w:sz="0" w:space="0" w:color="auto"/>
        <w:left w:val="none" w:sz="0" w:space="0" w:color="auto"/>
        <w:bottom w:val="none" w:sz="0" w:space="0" w:color="auto"/>
        <w:right w:val="none" w:sz="0" w:space="0" w:color="auto"/>
      </w:divBdr>
    </w:div>
    <w:div w:id="1868326821">
      <w:bodyDiv w:val="1"/>
      <w:marLeft w:val="0"/>
      <w:marRight w:val="0"/>
      <w:marTop w:val="0"/>
      <w:marBottom w:val="0"/>
      <w:divBdr>
        <w:top w:val="none" w:sz="0" w:space="0" w:color="auto"/>
        <w:left w:val="none" w:sz="0" w:space="0" w:color="auto"/>
        <w:bottom w:val="none" w:sz="0" w:space="0" w:color="auto"/>
        <w:right w:val="none" w:sz="0" w:space="0" w:color="auto"/>
      </w:divBdr>
    </w:div>
    <w:div w:id="210452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nadis.gob.cl" TargetMode="External"/><Relationship Id="rId18" Type="http://schemas.openxmlformats.org/officeDocument/2006/relationships/hyperlink" Target="mailto:arica@senadis.cl" TargetMode="External"/><Relationship Id="rId26" Type="http://schemas.openxmlformats.org/officeDocument/2006/relationships/hyperlink" Target="mailto:biobio@senadis.cl" TargetMode="External"/><Relationship Id="rId39" Type="http://schemas.openxmlformats.org/officeDocument/2006/relationships/fontTable" Target="fontTable.xml"/><Relationship Id="rId21" Type="http://schemas.openxmlformats.org/officeDocument/2006/relationships/hyperlink" Target="mailto:valparaiso@senadis.cl" TargetMode="External"/><Relationship Id="rId34" Type="http://schemas.openxmlformats.org/officeDocument/2006/relationships/hyperlink" Target="http://www.srcei.cl/" TargetMode="External"/><Relationship Id="rId7" Type="http://schemas.openxmlformats.org/officeDocument/2006/relationships/footnotes" Target="footnotes.xml"/><Relationship Id="rId12" Type="http://schemas.openxmlformats.org/officeDocument/2006/relationships/hyperlink" Target="mailto:vidaindependiente@senadis.cl" TargetMode="External"/><Relationship Id="rId17" Type="http://schemas.openxmlformats.org/officeDocument/2006/relationships/hyperlink" Target="http://www.chileatiende.cl/fichas/ver/4446" TargetMode="External"/><Relationship Id="rId25" Type="http://schemas.openxmlformats.org/officeDocument/2006/relationships/hyperlink" Target="mailto:nuble@senadis.cl" TargetMode="External"/><Relationship Id="rId33" Type="http://schemas.openxmlformats.org/officeDocument/2006/relationships/hyperlink" Target="http://www.srcei.c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inisteriodesarrollosocial.gob.cl/nuevaley/marco/19253_politica_indigena_y_crea_conadi.pdf" TargetMode="External"/><Relationship Id="rId20" Type="http://schemas.openxmlformats.org/officeDocument/2006/relationships/hyperlink" Target="mailto:coquimbo@senadis.cl" TargetMode="External"/><Relationship Id="rId29" Type="http://schemas.openxmlformats.org/officeDocument/2006/relationships/hyperlink" Target="mailto:loslagos@senadis.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daindependiente@senadis.cl" TargetMode="External"/><Relationship Id="rId24" Type="http://schemas.openxmlformats.org/officeDocument/2006/relationships/hyperlink" Target="mailto:maule@senadis.cl" TargetMode="External"/><Relationship Id="rId32" Type="http://schemas.openxmlformats.org/officeDocument/2006/relationships/hyperlink" Target="http://www.srcei.c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nadi.oficinainternet1.cl/OficinaInternet2.0/menu.aspx" TargetMode="External"/><Relationship Id="rId23" Type="http://schemas.openxmlformats.org/officeDocument/2006/relationships/hyperlink" Target="mailto:ohiggins@senadis.cl" TargetMode="External"/><Relationship Id="rId28" Type="http://schemas.openxmlformats.org/officeDocument/2006/relationships/hyperlink" Target="mailto:losrios@senadis.cl" TargetMode="External"/><Relationship Id="rId36" Type="http://schemas.openxmlformats.org/officeDocument/2006/relationships/hyperlink" Target="http://www.srcei.cl/" TargetMode="External"/><Relationship Id="rId10" Type="http://schemas.openxmlformats.org/officeDocument/2006/relationships/hyperlink" Target="http://senadis.gob.cl" TargetMode="External"/><Relationship Id="rId19" Type="http://schemas.openxmlformats.org/officeDocument/2006/relationships/hyperlink" Target="mailto:antofagasta@senadis.cl" TargetMode="External"/><Relationship Id="rId31" Type="http://schemas.openxmlformats.org/officeDocument/2006/relationships/hyperlink" Target="mailto:magallanes@senadis.c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nadis.gob.cl" TargetMode="External"/><Relationship Id="rId22" Type="http://schemas.openxmlformats.org/officeDocument/2006/relationships/hyperlink" Target="mailto:metropolitana@senadis.cl" TargetMode="External"/><Relationship Id="rId27" Type="http://schemas.openxmlformats.org/officeDocument/2006/relationships/hyperlink" Target="mailto:araucania@senadis.cl" TargetMode="External"/><Relationship Id="rId30" Type="http://schemas.openxmlformats.org/officeDocument/2006/relationships/hyperlink" Target="mailto:aysen@senadis.cl" TargetMode="External"/><Relationship Id="rId35" Type="http://schemas.openxmlformats.org/officeDocument/2006/relationships/hyperlink" Target="http://www.srcei.cl/"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OZFbwKqI3P1hzhcczL8KBdBAQ==">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06A464-6A8C-4CAF-8C52-E838C0E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11072</Words>
  <Characters>60902</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Newman</dc:creator>
  <cp:lastModifiedBy>Antonio Subira</cp:lastModifiedBy>
  <cp:revision>16</cp:revision>
  <cp:lastPrinted>2022-06-03T15:03:00Z</cp:lastPrinted>
  <dcterms:created xsi:type="dcterms:W3CDTF">2022-05-30T15:38:00Z</dcterms:created>
  <dcterms:modified xsi:type="dcterms:W3CDTF">2022-06-03T15:03:00Z</dcterms:modified>
</cp:coreProperties>
</file>