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4C" w:rsidRPr="00D3287B" w:rsidRDefault="008D484C" w:rsidP="008D484C">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D3287B" w:rsidTr="00CC0C3C">
        <w:tc>
          <w:tcPr>
            <w:tcW w:w="8644" w:type="dxa"/>
          </w:tcPr>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Default="00811753" w:rsidP="00B96632">
            <w:pPr>
              <w:spacing w:line="276" w:lineRule="auto"/>
              <w:jc w:val="center"/>
              <w:rPr>
                <w:rFonts w:ascii="Verdana" w:hAnsi="Verdana" w:cs="Arial"/>
                <w:b/>
              </w:rPr>
            </w:pPr>
            <w:r>
              <w:rPr>
                <w:rFonts w:ascii="Verdana" w:hAnsi="Verdana" w:cs="Arial"/>
                <w:b/>
              </w:rPr>
              <w:t xml:space="preserve">PROFESIONAL DE LA DIRECCIÓN REGIONAL </w:t>
            </w:r>
            <w:r w:rsidR="007C75BD">
              <w:rPr>
                <w:rFonts w:ascii="Verdana" w:hAnsi="Verdana" w:cs="Arial"/>
                <w:b/>
              </w:rPr>
              <w:t>DEL MAULE</w:t>
            </w:r>
          </w:p>
          <w:p w:rsidR="00607196" w:rsidRPr="00D3287B" w:rsidRDefault="00607196" w:rsidP="00B96632">
            <w:pPr>
              <w:spacing w:line="276" w:lineRule="auto"/>
              <w:jc w:val="center"/>
              <w:rPr>
                <w:rFonts w:ascii="Verdana" w:hAnsi="Verdana" w:cs="Arial"/>
                <w:b/>
              </w:rPr>
            </w:pPr>
            <w:r>
              <w:rPr>
                <w:rFonts w:ascii="Verdana" w:hAnsi="Verdana" w:cs="Arial"/>
                <w:b/>
              </w:rPr>
              <w:t>REEMPLAZO DE PRE Y POST- NATAL</w:t>
            </w:r>
          </w:p>
          <w:p w:rsidR="008D484C" w:rsidRPr="00D3287B" w:rsidRDefault="008D484C" w:rsidP="00607196">
            <w:pPr>
              <w:spacing w:line="276" w:lineRule="auto"/>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E77660">
        <w:rPr>
          <w:rFonts w:ascii="Verdana" w:hAnsi="Verdana" w:cs="Arial"/>
          <w:sz w:val="22"/>
          <w:szCs w:val="22"/>
        </w:rPr>
        <w:t>CP028</w:t>
      </w:r>
      <w:r w:rsidR="008D484C" w:rsidRPr="00FB22C7">
        <w:rPr>
          <w:rFonts w:ascii="Verdana" w:hAnsi="Verdana" w:cs="Arial"/>
          <w:sz w:val="22"/>
          <w:szCs w:val="22"/>
        </w:rPr>
        <w:t>/</w:t>
      </w:r>
      <w:r w:rsidR="008D484C" w:rsidRPr="000F2B8E">
        <w:rPr>
          <w:rFonts w:ascii="Verdana" w:hAnsi="Verdana" w:cs="Arial"/>
          <w:sz w:val="22"/>
          <w:szCs w:val="22"/>
        </w:rPr>
        <w:t>2015)</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7C75BD" w:rsidP="008D484C">
      <w:pPr>
        <w:spacing w:line="276" w:lineRule="auto"/>
        <w:jc w:val="center"/>
        <w:rPr>
          <w:rFonts w:ascii="Verdana" w:hAnsi="Verdana" w:cs="Arial"/>
          <w:sz w:val="22"/>
          <w:szCs w:val="22"/>
        </w:rPr>
      </w:pPr>
      <w:r>
        <w:rPr>
          <w:rFonts w:ascii="Verdana" w:hAnsi="Verdana" w:cs="Arial"/>
          <w:sz w:val="22"/>
          <w:szCs w:val="22"/>
        </w:rPr>
        <w:t>JULIO</w:t>
      </w:r>
      <w:r w:rsidR="008D484C" w:rsidRPr="00D3287B">
        <w:rPr>
          <w:rFonts w:ascii="Verdana" w:hAnsi="Verdana" w:cs="Arial"/>
          <w:sz w:val="22"/>
          <w:szCs w:val="22"/>
        </w:rPr>
        <w:t xml:space="preserve"> </w:t>
      </w:r>
      <w:r w:rsidR="008D484C">
        <w:rPr>
          <w:rFonts w:ascii="Verdana" w:hAnsi="Verdana" w:cs="Arial"/>
          <w:sz w:val="22"/>
          <w:szCs w:val="22"/>
        </w:rPr>
        <w:t>DE 2015</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8D484C" w:rsidRPr="00D3287B" w:rsidRDefault="008D484C" w:rsidP="008D484C">
      <w:pPr>
        <w:spacing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P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tblGrid>
      <w:tr w:rsidR="008D484C" w:rsidRPr="00D3287B" w:rsidTr="00A3003D">
        <w:trPr>
          <w:trHeight w:val="806"/>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0C7E8F" w:rsidRPr="003B47A8" w:rsidRDefault="00367DF9" w:rsidP="000C7E8F">
            <w:pPr>
              <w:jc w:val="both"/>
              <w:rPr>
                <w:rFonts w:ascii="Verdana" w:hAnsi="Verdana" w:cs="Arial"/>
                <w:szCs w:val="21"/>
                <w:lang w:val="es-CL"/>
              </w:rPr>
            </w:pPr>
            <w:r w:rsidRPr="003B47A8">
              <w:rPr>
                <w:rFonts w:ascii="Verdana" w:hAnsi="Verdana" w:cs="Arial"/>
                <w:szCs w:val="21"/>
                <w:lang w:val="es-CL"/>
              </w:rPr>
              <w:t xml:space="preserve">: </w:t>
            </w:r>
            <w:r w:rsidR="000C7E8F" w:rsidRPr="003B47A8">
              <w:rPr>
                <w:rFonts w:ascii="Verdana" w:hAnsi="Verdana" w:cs="Arial"/>
                <w:szCs w:val="21"/>
                <w:lang w:val="es-CL"/>
              </w:rPr>
              <w:t xml:space="preserve">Título profesional de </w:t>
            </w:r>
            <w:r w:rsidR="001929C3" w:rsidRPr="003B47A8">
              <w:rPr>
                <w:rFonts w:ascii="Verdana" w:hAnsi="Verdana" w:cs="Arial"/>
                <w:szCs w:val="21"/>
                <w:lang w:val="es-CL"/>
              </w:rPr>
              <w:t xml:space="preserve"> Asistente Social, </w:t>
            </w:r>
            <w:r w:rsidR="00BB2691" w:rsidRPr="003B47A8">
              <w:rPr>
                <w:rFonts w:ascii="Verdana" w:hAnsi="Verdana" w:cs="Arial"/>
                <w:szCs w:val="21"/>
                <w:lang w:val="es-CL"/>
              </w:rPr>
              <w:t>E</w:t>
            </w:r>
            <w:r w:rsidR="001929C3" w:rsidRPr="003B47A8">
              <w:rPr>
                <w:rFonts w:ascii="Verdana" w:hAnsi="Verdana" w:cs="Arial"/>
                <w:szCs w:val="21"/>
                <w:lang w:val="es-CL"/>
              </w:rPr>
              <w:t xml:space="preserve">ducador Diferencial, Educador de Párvulos, Educador, </w:t>
            </w:r>
            <w:r w:rsidR="00DE0A1A" w:rsidRPr="003B47A8">
              <w:rPr>
                <w:rFonts w:ascii="Verdana" w:hAnsi="Verdana" w:cs="Arial"/>
                <w:szCs w:val="21"/>
                <w:lang w:val="es-CL"/>
              </w:rPr>
              <w:t xml:space="preserve">con una formación mínima de 8 semestres de duración de </w:t>
            </w:r>
            <w:r w:rsidR="000C7E8F" w:rsidRPr="003B47A8">
              <w:rPr>
                <w:rFonts w:ascii="Verdana" w:hAnsi="Verdana" w:cs="Arial"/>
                <w:szCs w:val="21"/>
                <w:lang w:val="es-CL"/>
              </w:rPr>
              <w:t xml:space="preserve">una universidad o instituto profesional del Estado o reconocido por éste. </w:t>
            </w:r>
          </w:p>
          <w:p w:rsidR="008D484C" w:rsidRPr="003B47A8" w:rsidRDefault="008D484C" w:rsidP="00F80CE8">
            <w:pPr>
              <w:jc w:val="both"/>
              <w:rPr>
                <w:rFonts w:ascii="Verdana" w:hAnsi="Verdana" w:cs="Arial"/>
                <w:sz w:val="21"/>
                <w:szCs w:val="21"/>
                <w:lang w:val="es-CL"/>
              </w:rPr>
            </w:pPr>
          </w:p>
        </w:tc>
      </w:tr>
      <w:tr w:rsidR="008D484C" w:rsidRPr="00D3287B" w:rsidTr="00A3003D">
        <w:trPr>
          <w:trHeight w:val="550"/>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372A26" w:rsidRPr="003B47A8" w:rsidRDefault="000F477D" w:rsidP="00C50335">
            <w:pPr>
              <w:ind w:right="99"/>
              <w:jc w:val="both"/>
              <w:rPr>
                <w:rFonts w:ascii="Verdana" w:hAnsi="Verdana" w:cs="Arial"/>
                <w:sz w:val="21"/>
                <w:szCs w:val="21"/>
                <w:lang w:val="es-CL"/>
              </w:rPr>
            </w:pPr>
            <w:r w:rsidRPr="003B47A8">
              <w:rPr>
                <w:rFonts w:ascii="Verdana" w:hAnsi="Verdana" w:cs="Arial"/>
                <w:szCs w:val="21"/>
                <w:lang w:val="es-CL"/>
              </w:rPr>
              <w:t xml:space="preserve">: </w:t>
            </w:r>
            <w:r w:rsidR="00D1615A" w:rsidRPr="003B47A8">
              <w:rPr>
                <w:rFonts w:ascii="Verdana" w:hAnsi="Verdana" w:cs="Arial"/>
                <w:szCs w:val="21"/>
                <w:lang w:val="es-CL"/>
              </w:rPr>
              <w:t>Deseable p</w:t>
            </w:r>
            <w:r w:rsidR="00C90D7B" w:rsidRPr="003B47A8">
              <w:rPr>
                <w:rFonts w:ascii="Verdana" w:hAnsi="Verdana" w:cs="Arial"/>
                <w:szCs w:val="21"/>
                <w:lang w:val="es-ES_tradnl"/>
              </w:rPr>
              <w:t xml:space="preserve">oseer </w:t>
            </w:r>
            <w:r w:rsidR="00542BA1" w:rsidRPr="003B47A8">
              <w:rPr>
                <w:rFonts w:ascii="Verdana" w:hAnsi="Verdana" w:cs="Arial"/>
                <w:szCs w:val="21"/>
                <w:lang w:val="es-ES_tradnl"/>
              </w:rPr>
              <w:t>especialización</w:t>
            </w:r>
            <w:r w:rsidR="00C90D7B" w:rsidRPr="003B47A8">
              <w:rPr>
                <w:rFonts w:ascii="Verdana" w:hAnsi="Verdana" w:cs="Arial"/>
                <w:szCs w:val="21"/>
                <w:lang w:val="es-ES_tradnl"/>
              </w:rPr>
              <w:t xml:space="preserve"> </w:t>
            </w:r>
            <w:r w:rsidR="00801CA3" w:rsidRPr="003B47A8">
              <w:rPr>
                <w:rFonts w:ascii="Verdana" w:hAnsi="Verdana" w:cs="Arial"/>
                <w:szCs w:val="21"/>
                <w:lang w:val="es-ES_tradnl"/>
              </w:rPr>
              <w:t>en</w:t>
            </w:r>
            <w:r w:rsidR="00A20B4A" w:rsidRPr="003B47A8">
              <w:rPr>
                <w:rFonts w:ascii="Verdana" w:hAnsi="Verdana" w:cs="Arial"/>
                <w:szCs w:val="21"/>
                <w:lang w:val="es-ES_tradnl"/>
              </w:rPr>
              <w:t xml:space="preserve"> </w:t>
            </w:r>
            <w:r w:rsidR="00542BA1" w:rsidRPr="003B47A8">
              <w:rPr>
                <w:rFonts w:ascii="Verdana" w:hAnsi="Verdana" w:cs="Arial"/>
                <w:szCs w:val="21"/>
                <w:lang w:val="es-ES_tradnl"/>
              </w:rPr>
              <w:t>formulación y evaluación de proyecto</w:t>
            </w:r>
            <w:r w:rsidR="00C50335" w:rsidRPr="003B47A8">
              <w:rPr>
                <w:rFonts w:ascii="Verdana" w:hAnsi="Verdana" w:cs="Arial"/>
                <w:szCs w:val="21"/>
                <w:lang w:val="es-ES_tradnl"/>
              </w:rPr>
              <w:t>s sociales, políticas públicas y/o</w:t>
            </w:r>
            <w:r w:rsidR="00BB2691" w:rsidRPr="003B47A8">
              <w:rPr>
                <w:rFonts w:ascii="Verdana" w:hAnsi="Verdana" w:cs="Arial"/>
                <w:szCs w:val="21"/>
                <w:lang w:val="es-ES_tradnl"/>
              </w:rPr>
              <w:t xml:space="preserve"> educación inclusiva</w:t>
            </w:r>
            <w:r w:rsidR="00C50335" w:rsidRPr="003B47A8">
              <w:rPr>
                <w:rFonts w:ascii="Verdana" w:hAnsi="Verdana" w:cs="Arial"/>
                <w:szCs w:val="21"/>
                <w:lang w:val="es-ES_tradnl"/>
              </w:rPr>
              <w:t>.</w:t>
            </w:r>
          </w:p>
        </w:tc>
      </w:tr>
      <w:tr w:rsidR="008D484C" w:rsidRPr="00D3287B" w:rsidTr="00583BF1">
        <w:trPr>
          <w:trHeight w:val="328"/>
        </w:trPr>
        <w:tc>
          <w:tcPr>
            <w:tcW w:w="2835" w:type="dxa"/>
          </w:tcPr>
          <w:p w:rsidR="008D484C" w:rsidRPr="00D3287B" w:rsidRDefault="008D484C"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sidR="00EE3D73">
              <w:rPr>
                <w:rFonts w:ascii="Verdana" w:hAnsi="Verdana" w:cs="Arial"/>
                <w:color w:val="000000"/>
              </w:rPr>
              <w:t>Profesional</w:t>
            </w:r>
          </w:p>
        </w:tc>
        <w:tc>
          <w:tcPr>
            <w:tcW w:w="5493" w:type="dxa"/>
          </w:tcPr>
          <w:p w:rsidR="008D484C" w:rsidRPr="003B47A8" w:rsidRDefault="00583BF1" w:rsidP="00C50335">
            <w:pPr>
              <w:spacing w:before="120" w:after="120" w:line="276" w:lineRule="auto"/>
              <w:ind w:left="34" w:hanging="34"/>
              <w:jc w:val="both"/>
              <w:rPr>
                <w:rFonts w:ascii="Verdana" w:hAnsi="Verdana" w:cs="Arial"/>
                <w:sz w:val="21"/>
                <w:szCs w:val="21"/>
                <w:lang w:val="es-CL"/>
              </w:rPr>
            </w:pPr>
            <w:r w:rsidRPr="003B47A8">
              <w:rPr>
                <w:rFonts w:ascii="Verdana" w:hAnsi="Verdana" w:cs="Arial"/>
                <w:szCs w:val="21"/>
                <w:lang w:val="es-CL"/>
              </w:rPr>
              <w:t>: Al</w:t>
            </w:r>
            <w:r w:rsidR="00123FCC" w:rsidRPr="003B47A8">
              <w:rPr>
                <w:rFonts w:ascii="Verdana" w:hAnsi="Verdana" w:cs="Arial"/>
                <w:szCs w:val="21"/>
                <w:lang w:val="es-CL"/>
              </w:rPr>
              <w:t xml:space="preserve"> menos </w:t>
            </w:r>
            <w:r w:rsidR="00C50335" w:rsidRPr="003B47A8">
              <w:rPr>
                <w:rFonts w:ascii="Verdana" w:hAnsi="Verdana" w:cs="Arial"/>
                <w:szCs w:val="21"/>
                <w:lang w:val="es-CL"/>
              </w:rPr>
              <w:t>1</w:t>
            </w:r>
            <w:r w:rsidR="00DE0A1A" w:rsidRPr="003B47A8">
              <w:rPr>
                <w:rFonts w:ascii="Verdana" w:hAnsi="Verdana" w:cs="Arial"/>
                <w:szCs w:val="21"/>
                <w:lang w:val="es-CL"/>
              </w:rPr>
              <w:t xml:space="preserve"> año</w:t>
            </w:r>
            <w:r w:rsidR="00062621" w:rsidRPr="003B47A8">
              <w:rPr>
                <w:rFonts w:ascii="Verdana" w:hAnsi="Verdana" w:cs="Arial"/>
                <w:szCs w:val="21"/>
                <w:lang w:val="es-CL"/>
              </w:rPr>
              <w:t xml:space="preserve"> de</w:t>
            </w:r>
            <w:r w:rsidR="00BB15AA" w:rsidRPr="003B47A8">
              <w:rPr>
                <w:rFonts w:ascii="Verdana" w:hAnsi="Verdana" w:cs="Arial"/>
                <w:szCs w:val="21"/>
                <w:lang w:val="es-CL"/>
              </w:rPr>
              <w:t xml:space="preserve"> experiencia</w:t>
            </w:r>
            <w:r w:rsidR="00372A26" w:rsidRPr="003B47A8">
              <w:rPr>
                <w:rFonts w:ascii="Verdana" w:hAnsi="Verdana" w:cs="Arial"/>
                <w:szCs w:val="21"/>
                <w:lang w:val="es-CL"/>
              </w:rPr>
              <w:t xml:space="preserve"> </w:t>
            </w:r>
            <w:r w:rsidR="00564EC2" w:rsidRPr="003B47A8">
              <w:rPr>
                <w:rFonts w:ascii="Verdana" w:hAnsi="Verdana" w:cs="Arial"/>
                <w:szCs w:val="21"/>
                <w:lang w:val="es-CL"/>
              </w:rPr>
              <w:t xml:space="preserve">profesional </w:t>
            </w:r>
            <w:r w:rsidR="00424464" w:rsidRPr="003B47A8">
              <w:rPr>
                <w:rFonts w:ascii="Verdana" w:hAnsi="Verdana" w:cs="Arial"/>
                <w:szCs w:val="21"/>
                <w:lang w:val="es-CL"/>
              </w:rPr>
              <w:t xml:space="preserve">en </w:t>
            </w:r>
            <w:r w:rsidR="00DE0A1A" w:rsidRPr="003B47A8">
              <w:rPr>
                <w:rFonts w:ascii="Verdana" w:hAnsi="Verdana" w:cs="Arial"/>
                <w:szCs w:val="21"/>
                <w:lang w:val="es-CL"/>
              </w:rPr>
              <w:t xml:space="preserve">el área de </w:t>
            </w:r>
            <w:r w:rsidR="00123FCC" w:rsidRPr="003B47A8">
              <w:rPr>
                <w:rFonts w:ascii="Verdana" w:hAnsi="Verdana" w:cs="Arial"/>
                <w:szCs w:val="21"/>
                <w:lang w:val="es-CL"/>
              </w:rPr>
              <w:t>diseño, evaluaci</w:t>
            </w:r>
            <w:r w:rsidR="00E45C3E" w:rsidRPr="003B47A8">
              <w:rPr>
                <w:rFonts w:ascii="Verdana" w:hAnsi="Verdana" w:cs="Arial"/>
                <w:szCs w:val="21"/>
                <w:lang w:val="es-CL"/>
              </w:rPr>
              <w:t>ón y</w:t>
            </w:r>
            <w:r w:rsidR="00C432BC" w:rsidRPr="003B47A8">
              <w:rPr>
                <w:rFonts w:ascii="Verdana" w:hAnsi="Verdana" w:cs="Arial"/>
                <w:szCs w:val="21"/>
                <w:lang w:val="es-CL"/>
              </w:rPr>
              <w:t>/o</w:t>
            </w:r>
            <w:r w:rsidR="00E45C3E" w:rsidRPr="003B47A8">
              <w:rPr>
                <w:rFonts w:ascii="Verdana" w:hAnsi="Verdana" w:cs="Arial"/>
                <w:szCs w:val="21"/>
                <w:lang w:val="es-CL"/>
              </w:rPr>
              <w:t xml:space="preserve"> supervisión de programas y/o proyectos </w:t>
            </w:r>
            <w:r w:rsidR="00123FCC" w:rsidRPr="003B47A8">
              <w:rPr>
                <w:rFonts w:ascii="Verdana" w:hAnsi="Verdana" w:cs="Arial"/>
                <w:szCs w:val="21"/>
                <w:lang w:val="es-CL"/>
              </w:rPr>
              <w:t>sociales</w:t>
            </w:r>
            <w:r w:rsidR="00BB2691" w:rsidRPr="003B47A8">
              <w:rPr>
                <w:rFonts w:ascii="Verdana" w:hAnsi="Verdana" w:cs="Arial"/>
                <w:szCs w:val="21"/>
                <w:lang w:val="es-CL"/>
              </w:rPr>
              <w:t xml:space="preserve">, </w:t>
            </w:r>
            <w:r w:rsidR="00C50335" w:rsidRPr="003B47A8">
              <w:rPr>
                <w:rFonts w:ascii="Verdana" w:hAnsi="Verdana" w:cs="Arial"/>
                <w:szCs w:val="21"/>
                <w:lang w:val="es-CL"/>
              </w:rPr>
              <w:t xml:space="preserve">educación inclusiva </w:t>
            </w:r>
            <w:r w:rsidR="00BB2691" w:rsidRPr="003B47A8">
              <w:rPr>
                <w:rFonts w:ascii="Verdana" w:hAnsi="Verdana" w:cs="Arial"/>
                <w:szCs w:val="21"/>
                <w:lang w:val="es-CL"/>
              </w:rPr>
              <w:t xml:space="preserve">y/o discapacidad. </w:t>
            </w: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9"/>
          <w:footerReference w:type="default" r:id="rId10"/>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8D484C" w:rsidRPr="00EE3D73" w:rsidRDefault="00811753" w:rsidP="007C75BD">
            <w:pPr>
              <w:spacing w:line="276" w:lineRule="auto"/>
              <w:rPr>
                <w:rFonts w:ascii="Verdana" w:hAnsi="Verdana" w:cs="Arial"/>
                <w:sz w:val="21"/>
                <w:szCs w:val="21"/>
              </w:rPr>
            </w:pPr>
            <w:r>
              <w:rPr>
                <w:rFonts w:ascii="Verdana" w:hAnsi="Verdana" w:cs="Arial"/>
                <w:sz w:val="21"/>
                <w:szCs w:val="21"/>
              </w:rPr>
              <w:t xml:space="preserve">Profesional de la Dirección Regional </w:t>
            </w:r>
            <w:r w:rsidR="00BB2691">
              <w:rPr>
                <w:rFonts w:ascii="Verdana" w:hAnsi="Verdana" w:cs="Arial"/>
                <w:sz w:val="21"/>
                <w:szCs w:val="21"/>
              </w:rPr>
              <w:t>de</w:t>
            </w:r>
            <w:r w:rsidR="007C75BD">
              <w:rPr>
                <w:rFonts w:ascii="Verdana" w:hAnsi="Verdana" w:cs="Arial"/>
                <w:sz w:val="21"/>
                <w:szCs w:val="21"/>
              </w:rPr>
              <w:t>l Maule</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EE3D73" w:rsidRDefault="00811753" w:rsidP="00CC0C3C">
            <w:pPr>
              <w:spacing w:line="276" w:lineRule="auto"/>
              <w:rPr>
                <w:rFonts w:ascii="Verdana" w:hAnsi="Verdana" w:cs="Arial"/>
                <w:sz w:val="21"/>
                <w:szCs w:val="21"/>
              </w:rPr>
            </w:pPr>
            <w:r>
              <w:rPr>
                <w:rFonts w:ascii="Verdana" w:hAnsi="Verdana" w:cs="Arial"/>
                <w:sz w:val="21"/>
                <w:szCs w:val="21"/>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EE3D73" w:rsidRDefault="008D484C" w:rsidP="00C04D22">
            <w:pPr>
              <w:spacing w:line="276" w:lineRule="auto"/>
              <w:rPr>
                <w:rFonts w:ascii="Verdana" w:hAnsi="Verdana" w:cs="Arial"/>
                <w:sz w:val="21"/>
                <w:szCs w:val="21"/>
              </w:rPr>
            </w:pPr>
            <w:r w:rsidRPr="000F477D">
              <w:rPr>
                <w:rFonts w:ascii="Verdana" w:hAnsi="Verdana" w:cs="Arial"/>
                <w:sz w:val="21"/>
                <w:szCs w:val="21"/>
              </w:rPr>
              <w:t>$</w:t>
            </w:r>
            <w:r w:rsidR="00BD6D43">
              <w:rPr>
                <w:rFonts w:ascii="Verdana" w:hAnsi="Verdana" w:cs="Arial"/>
                <w:sz w:val="21"/>
                <w:szCs w:val="21"/>
              </w:rPr>
              <w:t>1.139.732</w:t>
            </w:r>
            <w:r w:rsidRPr="00EE3D73">
              <w:rPr>
                <w:rFonts w:ascii="Verdana" w:hAnsi="Verdana" w:cs="Arial"/>
                <w:sz w:val="21"/>
                <w:szCs w:val="21"/>
              </w:rPr>
              <w:t xml:space="preserve"> (más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EE3D73" w:rsidRDefault="00467F92" w:rsidP="007C75BD">
            <w:pPr>
              <w:spacing w:line="276" w:lineRule="auto"/>
              <w:rPr>
                <w:rFonts w:ascii="Verdana" w:hAnsi="Verdana" w:cs="Arial"/>
                <w:sz w:val="21"/>
                <w:szCs w:val="21"/>
              </w:rPr>
            </w:pPr>
            <w:r>
              <w:rPr>
                <w:rFonts w:ascii="Verdana" w:hAnsi="Verdana" w:cs="Arial"/>
                <w:sz w:val="21"/>
                <w:szCs w:val="21"/>
              </w:rPr>
              <w:t xml:space="preserve">Dirección Regional </w:t>
            </w:r>
            <w:r w:rsidR="007C75BD">
              <w:rPr>
                <w:rFonts w:ascii="Verdana" w:hAnsi="Verdana" w:cs="Arial"/>
                <w:sz w:val="21"/>
                <w:szCs w:val="21"/>
              </w:rPr>
              <w:t>del Maule</w:t>
            </w:r>
            <w:r w:rsidR="00EE3D73" w:rsidRPr="00EE3D73">
              <w:rPr>
                <w:rFonts w:ascii="Verdana" w:hAnsi="Verdana" w:cs="Arial"/>
                <w:sz w:val="21"/>
                <w:szCs w:val="21"/>
              </w:rPr>
              <w:t xml:space="preserve"> (</w:t>
            </w:r>
            <w:r w:rsidR="00123FCC">
              <w:rPr>
                <w:rFonts w:ascii="Verdana" w:hAnsi="Verdana" w:cs="Arial"/>
                <w:sz w:val="21"/>
                <w:szCs w:val="21"/>
              </w:rPr>
              <w:t xml:space="preserve">Avda. </w:t>
            </w:r>
            <w:r w:rsidR="007C75BD">
              <w:rPr>
                <w:rFonts w:ascii="Verdana" w:hAnsi="Verdana" w:cs="Arial"/>
                <w:sz w:val="21"/>
                <w:szCs w:val="21"/>
              </w:rPr>
              <w:t>Uno Sur N°1417, Piso 3, of 38, Galería Atala</w:t>
            </w:r>
            <w:r w:rsidR="00BB2691">
              <w:rPr>
                <w:rFonts w:ascii="Verdana" w:hAnsi="Verdana" w:cs="Arial"/>
                <w:sz w:val="21"/>
                <w:szCs w:val="21"/>
              </w:rPr>
              <w:t xml:space="preserve">, </w:t>
            </w:r>
            <w:r w:rsidR="007C75BD">
              <w:rPr>
                <w:rFonts w:ascii="Verdana" w:hAnsi="Verdana" w:cs="Arial"/>
                <w:sz w:val="21"/>
                <w:szCs w:val="21"/>
              </w:rPr>
              <w:t>Talca</w:t>
            </w:r>
            <w:r w:rsidR="00EE3D73" w:rsidRPr="00EE3D73">
              <w:rPr>
                <w:rFonts w:ascii="Verdana" w:hAnsi="Verdana" w:cs="Arial"/>
                <w:sz w:val="21"/>
                <w:szCs w:val="21"/>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 xml:space="preserve">Entrada: </w:t>
            </w:r>
            <w:r w:rsidR="00C04D22">
              <w:rPr>
                <w:rFonts w:ascii="Verdana" w:hAnsi="Verdana" w:cs="Arial"/>
                <w:sz w:val="21"/>
                <w:szCs w:val="21"/>
              </w:rPr>
              <w:t xml:space="preserve"> </w:t>
            </w:r>
            <w:r w:rsidRPr="00EE3D73">
              <w:rPr>
                <w:rFonts w:ascii="Verdana" w:hAnsi="Verdana" w:cs="Arial"/>
                <w:sz w:val="21"/>
                <w:szCs w:val="21"/>
              </w:rPr>
              <w:t>8:00 a 9:15 hrs.</w:t>
            </w:r>
          </w:p>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EE3D73" w:rsidRDefault="00811753" w:rsidP="007C75BD">
            <w:pPr>
              <w:spacing w:line="276" w:lineRule="auto"/>
              <w:rPr>
                <w:rFonts w:ascii="Verdana" w:hAnsi="Verdana" w:cs="Arial"/>
                <w:sz w:val="21"/>
                <w:szCs w:val="21"/>
              </w:rPr>
            </w:pPr>
            <w:r>
              <w:rPr>
                <w:rFonts w:ascii="Verdana" w:hAnsi="Verdana" w:cs="Arial"/>
                <w:sz w:val="21"/>
                <w:szCs w:val="21"/>
              </w:rPr>
              <w:t xml:space="preserve">Director/a Regional </w:t>
            </w:r>
            <w:r w:rsidR="007C75BD">
              <w:rPr>
                <w:rFonts w:ascii="Verdana" w:hAnsi="Verdana" w:cs="Arial"/>
                <w:sz w:val="21"/>
                <w:szCs w:val="21"/>
              </w:rPr>
              <w:t>del Maule</w:t>
            </w:r>
          </w:p>
        </w:tc>
      </w:tr>
    </w:tbl>
    <w:p w:rsidR="008D484C" w:rsidRPr="00D3287B" w:rsidRDefault="008D484C" w:rsidP="008D484C">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8D484C" w:rsidRPr="00D3287B" w:rsidTr="003F53A1">
        <w:tc>
          <w:tcPr>
            <w:tcW w:w="8360" w:type="dxa"/>
            <w:shd w:val="clear" w:color="auto" w:fill="auto"/>
          </w:tcPr>
          <w:p w:rsidR="008D484C" w:rsidRPr="00467F92" w:rsidRDefault="00467F92" w:rsidP="002D58BF">
            <w:pPr>
              <w:pStyle w:val="NormalWeb"/>
              <w:jc w:val="both"/>
              <w:rPr>
                <w:rFonts w:ascii="Verdana" w:hAnsi="Verdana" w:cs="Arial"/>
                <w:bCs/>
                <w:highlight w:val="yellow"/>
              </w:rPr>
            </w:pPr>
            <w:r w:rsidRPr="00497AD9">
              <w:rPr>
                <w:rFonts w:ascii="Verdana" w:hAnsi="Verdana" w:cs="Arial"/>
                <w:bCs/>
                <w:sz w:val="22"/>
                <w:szCs w:val="22"/>
              </w:rPr>
              <w:t xml:space="preserve">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w:t>
            </w:r>
            <w:r>
              <w:rPr>
                <w:rFonts w:ascii="Verdana" w:hAnsi="Verdana" w:cs="Arial"/>
                <w:bCs/>
                <w:sz w:val="22"/>
                <w:szCs w:val="22"/>
              </w:rPr>
              <w:t>en situación de</w:t>
            </w:r>
            <w:r w:rsidR="00CF4902">
              <w:rPr>
                <w:rFonts w:ascii="Verdana" w:hAnsi="Verdana" w:cs="Arial"/>
                <w:bCs/>
                <w:sz w:val="22"/>
                <w:szCs w:val="22"/>
              </w:rPr>
              <w:t xml:space="preserve"> discapacidad de</w:t>
            </w:r>
            <w:r w:rsidRPr="00497AD9">
              <w:rPr>
                <w:rFonts w:ascii="Verdana" w:hAnsi="Verdana" w:cs="Arial"/>
                <w:bCs/>
                <w:sz w:val="22"/>
                <w:szCs w:val="22"/>
              </w:rPr>
              <w:t xml:space="preserve"> la región.</w:t>
            </w:r>
          </w:p>
        </w:tc>
      </w:tr>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Funciones Principales</w:t>
            </w:r>
          </w:p>
        </w:tc>
      </w:tr>
      <w:tr w:rsidR="008D484C" w:rsidRPr="00D3287B" w:rsidTr="00CC0C3C">
        <w:tc>
          <w:tcPr>
            <w:tcW w:w="8360" w:type="dxa"/>
          </w:tcPr>
          <w:p w:rsidR="00467F92" w:rsidRPr="00C22BBB"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 xml:space="preserve">Elaborar, desarrollar e implementar estrategias de difusión e información en torno a la temática de la discapacidad y los programas que ofrece el Servicio en la región, de modo de facilitar el establecimiento de canales de comunicación e información con los usuarios y las diversas instituciones relacionadas, asegurar el cumplimiento de los procedimientos y requisitos de postulación establecidos y contribuir a relevar la importancia de la integración e inclusión social de las personas </w:t>
            </w:r>
            <w:r>
              <w:rPr>
                <w:rFonts w:ascii="Verdana" w:hAnsi="Verdana" w:cs="Arial"/>
                <w:sz w:val="22"/>
                <w:szCs w:val="22"/>
              </w:rPr>
              <w:t>en situación de</w:t>
            </w:r>
            <w:r w:rsidRPr="00C22BBB">
              <w:rPr>
                <w:rFonts w:ascii="Verdana" w:hAnsi="Verdana" w:cs="Arial"/>
                <w:sz w:val="22"/>
                <w:szCs w:val="22"/>
              </w:rPr>
              <w:t xml:space="preserve"> discapacidad.</w:t>
            </w:r>
          </w:p>
          <w:p w:rsidR="00467F92" w:rsidRPr="00C22BBB" w:rsidRDefault="00467F92" w:rsidP="00467F92">
            <w:pPr>
              <w:jc w:val="both"/>
              <w:rPr>
                <w:rFonts w:ascii="Verdana" w:hAnsi="Verdana" w:cs="Arial"/>
              </w:rPr>
            </w:pPr>
          </w:p>
          <w:p w:rsidR="00467F92" w:rsidRPr="00C22BBB"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Elaborar informes en torno a la temática de la discapacidad en la región, con el objeto de asegurar la sistematización y actualización permanente de la información, entregar asesoría técnica y financiera a los diversos actores involucrados, garantizar el control y evaluación de los programas y proyectos regionales y facilitar el desarrollo e implementación de estrategias de comunicación y difusión del Servicio.</w:t>
            </w:r>
          </w:p>
          <w:p w:rsidR="00467F92" w:rsidRPr="00C22BBB" w:rsidRDefault="00467F92" w:rsidP="00467F92">
            <w:pPr>
              <w:jc w:val="both"/>
              <w:rPr>
                <w:rFonts w:ascii="Verdana" w:hAnsi="Verdana" w:cs="Arial"/>
              </w:rPr>
            </w:pPr>
          </w:p>
          <w:p w:rsidR="00467F92" w:rsidRPr="00C22BBB"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 xml:space="preserve">Coordinar, gestionar y ejecutar estrategias de colaboración intersectorial con diversas instituciones públicas y privadas de la región, con el objeto de asegurar la difusión y sensibilización en torno a la temática de la discapacidad, facilitar la inclusión laboral y social de las personas </w:t>
            </w:r>
            <w:r>
              <w:rPr>
                <w:rFonts w:ascii="Verdana" w:hAnsi="Verdana" w:cs="Arial"/>
                <w:sz w:val="22"/>
                <w:szCs w:val="22"/>
              </w:rPr>
              <w:t xml:space="preserve">en situación de </w:t>
            </w:r>
            <w:r w:rsidRPr="00C22BBB">
              <w:rPr>
                <w:rFonts w:ascii="Verdana" w:hAnsi="Verdana" w:cs="Arial"/>
                <w:sz w:val="22"/>
                <w:szCs w:val="22"/>
              </w:rPr>
              <w:t>discapacidad y contribuir al logro de los objetivos estratégicos del Servicio.</w:t>
            </w:r>
          </w:p>
          <w:p w:rsidR="00467F92" w:rsidRPr="00C22BBB" w:rsidRDefault="00467F92" w:rsidP="00467F92">
            <w:pPr>
              <w:jc w:val="both"/>
              <w:rPr>
                <w:rFonts w:ascii="Verdana" w:hAnsi="Verdana" w:cs="Arial"/>
              </w:rPr>
            </w:pPr>
          </w:p>
          <w:p w:rsidR="00467F92" w:rsidRPr="00C22BBB"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Elaborar informes de gestión presupuestaria de la Dirección Regional, de modo de asegurar la entrega de información actualizada y oportuna sobre el estado de ejecución de los programas y proyectos del Servicio, garantizar el control y evaluación de los resultados y facilitar la toma de decisiones.</w:t>
            </w:r>
          </w:p>
          <w:p w:rsidR="00467F92" w:rsidRPr="00C22BBB" w:rsidRDefault="00467F92" w:rsidP="00467F92">
            <w:pPr>
              <w:jc w:val="both"/>
              <w:rPr>
                <w:rFonts w:ascii="Verdana" w:hAnsi="Verdana" w:cs="Arial"/>
              </w:rPr>
            </w:pPr>
          </w:p>
          <w:p w:rsidR="00467F92" w:rsidRPr="00467F92"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 xml:space="preserve">Coordinar, gestionar y </w:t>
            </w:r>
            <w:r>
              <w:rPr>
                <w:rFonts w:ascii="Verdana" w:hAnsi="Verdana" w:cs="Arial"/>
                <w:sz w:val="22"/>
                <w:szCs w:val="22"/>
              </w:rPr>
              <w:t>supervisar</w:t>
            </w:r>
            <w:r w:rsidRPr="00C22BBB">
              <w:rPr>
                <w:rFonts w:ascii="Verdana" w:hAnsi="Verdana" w:cs="Arial"/>
                <w:sz w:val="22"/>
                <w:szCs w:val="22"/>
              </w:rPr>
              <w:t xml:space="preserve"> la ejecución de los programas y líneas de acción del Servicio en la región, de modo de asegurar la atención de las necesidades y requerimientos de los usuarios de la región, entregar asesoría técnica a los Supervisores de Proyectos, facilitar la entrega de información oportuna sobre el estado de tramitación de las ayudas técnicas comprometidas y resguardar el correcto funcionamiento de los programas implementados.</w:t>
            </w:r>
          </w:p>
          <w:p w:rsidR="00467F92" w:rsidRPr="00467F92" w:rsidRDefault="00467F92" w:rsidP="00467F92">
            <w:pPr>
              <w:pStyle w:val="Prrafodelista"/>
              <w:rPr>
                <w:rFonts w:ascii="Verdana" w:hAnsi="Verdana" w:cs="Arial"/>
              </w:rPr>
            </w:pPr>
          </w:p>
          <w:p w:rsidR="00467F92" w:rsidRPr="00467F92" w:rsidRDefault="00467F92" w:rsidP="00467F92">
            <w:pPr>
              <w:pStyle w:val="Prrafodelista"/>
              <w:numPr>
                <w:ilvl w:val="0"/>
                <w:numId w:val="23"/>
              </w:numPr>
              <w:jc w:val="both"/>
              <w:rPr>
                <w:rFonts w:ascii="Verdana" w:hAnsi="Verdana" w:cs="Arial"/>
              </w:rPr>
            </w:pPr>
            <w:r w:rsidRPr="00467F92">
              <w:rPr>
                <w:rFonts w:ascii="Verdana" w:hAnsi="Verdana" w:cs="Arial"/>
                <w:sz w:val="22"/>
                <w:szCs w:val="22"/>
              </w:rPr>
              <w:t>Entregar asesoría y/o apoyo en los procesos operativos y administrativos de la Dirección Regional, de modo de asegurar el cumplimiento de las normativas y procedimientos establecidos, facilitar la ejecución y control de los planes, programas y proyectos del Servicio y contribuir al adecuado funcionamiento de la oficina regional.</w:t>
            </w:r>
          </w:p>
          <w:p w:rsidR="00467849" w:rsidRPr="00DB72C1" w:rsidRDefault="00467849" w:rsidP="00467F92">
            <w:pPr>
              <w:jc w:val="both"/>
              <w:rPr>
                <w:rFonts w:ascii="Verdana" w:hAnsi="Verdana" w:cs="Arial"/>
                <w:bCs/>
              </w:rPr>
            </w:pPr>
          </w:p>
        </w:tc>
      </w:tr>
    </w:tbl>
    <w:p w:rsidR="008D484C" w:rsidRDefault="008D484C" w:rsidP="008D484C">
      <w:pPr>
        <w:spacing w:line="276" w:lineRule="auto"/>
        <w:jc w:val="both"/>
        <w:rPr>
          <w:rFonts w:ascii="Verdana" w:hAnsi="Verdana" w:cs="Arial"/>
          <w:b/>
          <w:sz w:val="22"/>
          <w:szCs w:val="22"/>
        </w:rPr>
      </w:pPr>
    </w:p>
    <w:p w:rsidR="00E45C3E" w:rsidRDefault="00E45C3E"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3"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C432BC" w:rsidRPr="00612EEA" w:rsidRDefault="00C432BC" w:rsidP="00C432BC">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934CDC">
        <w:rPr>
          <w:rFonts w:ascii="Verdana" w:hAnsi="Verdana" w:cs="Arial"/>
          <w:b/>
          <w:sz w:val="22"/>
          <w:szCs w:val="22"/>
        </w:rPr>
        <w:t>2</w:t>
      </w:r>
      <w:r w:rsidR="00B75984">
        <w:rPr>
          <w:rFonts w:ascii="Verdana" w:hAnsi="Verdana" w:cs="Arial"/>
          <w:b/>
          <w:sz w:val="22"/>
          <w:szCs w:val="22"/>
        </w:rPr>
        <w:t>8</w:t>
      </w:r>
      <w:r>
        <w:rPr>
          <w:rFonts w:ascii="Verdana" w:hAnsi="Verdana" w:cs="Arial"/>
          <w:b/>
          <w:sz w:val="22"/>
          <w:szCs w:val="22"/>
        </w:rPr>
        <w:t xml:space="preserve"> </w:t>
      </w:r>
      <w:r w:rsidRPr="00E27D5B">
        <w:rPr>
          <w:rFonts w:ascii="Verdana" w:hAnsi="Verdana" w:cs="Arial"/>
          <w:b/>
          <w:sz w:val="22"/>
          <w:szCs w:val="22"/>
        </w:rPr>
        <w:t xml:space="preserve">de </w:t>
      </w:r>
      <w:r w:rsidR="007C75BD">
        <w:rPr>
          <w:rFonts w:ascii="Verdana" w:hAnsi="Verdana" w:cs="Arial"/>
          <w:b/>
          <w:sz w:val="22"/>
          <w:szCs w:val="22"/>
        </w:rPr>
        <w:t>julio</w:t>
      </w:r>
      <w:r>
        <w:rPr>
          <w:rFonts w:ascii="Verdana" w:hAnsi="Verdana" w:cs="Arial"/>
          <w:b/>
          <w:sz w:val="22"/>
          <w:szCs w:val="22"/>
        </w:rPr>
        <w:t xml:space="preserve"> </w:t>
      </w:r>
      <w:r w:rsidRPr="00E27D5B">
        <w:rPr>
          <w:rFonts w:ascii="Verdana" w:hAnsi="Verdana" w:cs="Arial"/>
          <w:b/>
          <w:sz w:val="22"/>
          <w:szCs w:val="22"/>
        </w:rPr>
        <w:t>de 2015</w:t>
      </w:r>
      <w:r>
        <w:rPr>
          <w:rFonts w:ascii="Verdana" w:hAnsi="Verdana" w:cs="Arial"/>
          <w:sz w:val="22"/>
          <w:szCs w:val="22"/>
        </w:rPr>
        <w:t xml:space="preserve"> y </w:t>
      </w:r>
      <w:r w:rsidRPr="00612EEA">
        <w:rPr>
          <w:rFonts w:ascii="Verdana" w:hAnsi="Verdana" w:cs="Arial"/>
          <w:sz w:val="22"/>
          <w:szCs w:val="22"/>
        </w:rPr>
        <w:t>hasta las</w:t>
      </w:r>
      <w:r w:rsidR="00487D27">
        <w:rPr>
          <w:rFonts w:ascii="Verdana" w:hAnsi="Verdana" w:cs="Arial"/>
          <w:b/>
          <w:sz w:val="22"/>
          <w:szCs w:val="22"/>
        </w:rPr>
        <w:t xml:space="preserve"> 17:00 hrs del </w:t>
      </w:r>
      <w:r w:rsidR="00B75984">
        <w:rPr>
          <w:rFonts w:ascii="Verdana" w:hAnsi="Verdana" w:cs="Arial"/>
          <w:b/>
          <w:sz w:val="22"/>
          <w:szCs w:val="22"/>
        </w:rPr>
        <w:t>04 de agosto de</w:t>
      </w:r>
      <w:r>
        <w:rPr>
          <w:rFonts w:ascii="Verdana" w:hAnsi="Verdana" w:cs="Arial"/>
          <w:b/>
          <w:sz w:val="22"/>
          <w:szCs w:val="22"/>
        </w:rPr>
        <w:t xml:space="preserve"> 2015.</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BC6764"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3402CE" w:rsidRPr="00417CBB" w:rsidRDefault="003402CE" w:rsidP="003402CE">
      <w:pPr>
        <w:pStyle w:val="Prrafodelista"/>
        <w:spacing w:after="200" w:line="276" w:lineRule="auto"/>
        <w:jc w:val="both"/>
        <w:rPr>
          <w:rFonts w:ascii="Verdana" w:hAnsi="Verdana" w:cs="Arial"/>
          <w:sz w:val="22"/>
          <w:szCs w:val="22"/>
        </w:rPr>
      </w:pP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C432BC">
        <w:rPr>
          <w:rFonts w:ascii="Verdana" w:hAnsi="Verdana" w:cs="Arial"/>
          <w:sz w:val="22"/>
          <w:szCs w:val="22"/>
        </w:rPr>
        <w:t xml:space="preserve">30 de </w:t>
      </w:r>
      <w:r w:rsidR="007C75BD">
        <w:rPr>
          <w:rFonts w:ascii="Verdana" w:hAnsi="Verdana" w:cs="Arial"/>
          <w:sz w:val="22"/>
          <w:szCs w:val="22"/>
        </w:rPr>
        <w:t>junio</w:t>
      </w:r>
      <w:r w:rsidR="00417CBB">
        <w:rPr>
          <w:rFonts w:ascii="Verdana" w:hAnsi="Verdana" w:cs="Arial"/>
          <w:sz w:val="22"/>
          <w:szCs w:val="22"/>
        </w:rPr>
        <w:t xml:space="preserve"> de 2015</w:t>
      </w:r>
      <w:r w:rsidRPr="00D3287B">
        <w:rPr>
          <w:rFonts w:ascii="Verdana" w:hAnsi="Verdana" w:cs="Arial"/>
          <w:sz w:val="22"/>
          <w:szCs w:val="22"/>
        </w:rPr>
        <w:t>.</w:t>
      </w:r>
    </w:p>
    <w:p w:rsidR="00AC2BB3" w:rsidRDefault="00AC2BB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270"/>
      </w:tblGrid>
      <w:tr w:rsidR="007C75BD" w:rsidRPr="00D3287B"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b/>
              </w:rPr>
            </w:pPr>
            <w:r w:rsidRPr="00D3287B">
              <w:rPr>
                <w:rFonts w:ascii="Verdana" w:hAnsi="Verdana" w:cs="Arial"/>
                <w:b/>
                <w:sz w:val="22"/>
                <w:szCs w:val="22"/>
              </w:rPr>
              <w:t>Actividad</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ind w:left="360"/>
              <w:jc w:val="both"/>
              <w:rPr>
                <w:rFonts w:ascii="Verdana" w:hAnsi="Verdana" w:cs="Arial"/>
                <w:b/>
              </w:rPr>
            </w:pPr>
            <w:r w:rsidRPr="00D3287B">
              <w:rPr>
                <w:rFonts w:ascii="Verdana" w:hAnsi="Verdana" w:cs="Arial"/>
                <w:b/>
                <w:sz w:val="22"/>
                <w:szCs w:val="22"/>
              </w:rPr>
              <w:t>Fecha</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ind w:left="360"/>
              <w:jc w:val="both"/>
              <w:rPr>
                <w:rFonts w:ascii="Verdana" w:hAnsi="Verdana" w:cs="Arial"/>
                <w:b/>
              </w:rPr>
            </w:pPr>
            <w:r w:rsidRPr="00D3287B">
              <w:rPr>
                <w:rFonts w:ascii="Verdana" w:hAnsi="Verdana" w:cs="Arial"/>
                <w:b/>
                <w:sz w:val="22"/>
                <w:szCs w:val="22"/>
              </w:rPr>
              <w:t>Lugar</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Publicación aviso portal empleos públicos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2B51F9">
            <w:pPr>
              <w:ind w:left="139"/>
              <w:jc w:val="both"/>
              <w:rPr>
                <w:rFonts w:ascii="Verdana" w:hAnsi="Verdana" w:cs="Arial"/>
              </w:rPr>
            </w:pPr>
            <w:r w:rsidRPr="007C75BD">
              <w:rPr>
                <w:rFonts w:ascii="Verdana" w:hAnsi="Verdana" w:cs="Arial"/>
                <w:sz w:val="22"/>
                <w:szCs w:val="22"/>
              </w:rPr>
              <w:t>2</w:t>
            </w:r>
            <w:r w:rsidR="00B75984">
              <w:rPr>
                <w:rFonts w:ascii="Verdana" w:hAnsi="Verdana" w:cs="Arial"/>
                <w:sz w:val="22"/>
                <w:szCs w:val="22"/>
              </w:rPr>
              <w:t>8</w:t>
            </w:r>
            <w:r w:rsidRPr="007C75BD">
              <w:rPr>
                <w:rFonts w:ascii="Verdana" w:hAnsi="Verdana" w:cs="Arial"/>
                <w:sz w:val="22"/>
                <w:szCs w:val="22"/>
              </w:rPr>
              <w:t xml:space="preserve"> de julio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Portal</w:t>
            </w:r>
          </w:p>
          <w:p w:rsidR="007C75BD" w:rsidRPr="007C75BD" w:rsidRDefault="007C75BD" w:rsidP="007C75BD">
            <w:pPr>
              <w:ind w:left="360"/>
              <w:jc w:val="both"/>
              <w:rPr>
                <w:rFonts w:ascii="Verdana" w:hAnsi="Verdana" w:cs="Arial"/>
              </w:rPr>
            </w:pPr>
            <w:r w:rsidRPr="007C75BD">
              <w:rPr>
                <w:rFonts w:ascii="Verdana" w:hAnsi="Verdana" w:cs="Arial"/>
                <w:sz w:val="22"/>
                <w:szCs w:val="22"/>
              </w:rPr>
              <w:t>www.empleospublicos.cl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Publicación aviso web institucional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2B51F9">
            <w:pPr>
              <w:ind w:left="139"/>
              <w:jc w:val="both"/>
              <w:rPr>
                <w:rFonts w:ascii="Verdana" w:hAnsi="Verdana" w:cs="Arial"/>
              </w:rPr>
            </w:pPr>
            <w:r w:rsidRPr="007C75BD">
              <w:rPr>
                <w:rFonts w:ascii="Verdana" w:hAnsi="Verdana" w:cs="Arial"/>
                <w:sz w:val="22"/>
                <w:szCs w:val="22"/>
              </w:rPr>
              <w:t>2</w:t>
            </w:r>
            <w:r w:rsidR="00B75984">
              <w:rPr>
                <w:rFonts w:ascii="Verdana" w:hAnsi="Verdana" w:cs="Arial"/>
                <w:sz w:val="22"/>
                <w:szCs w:val="22"/>
              </w:rPr>
              <w:t>8</w:t>
            </w:r>
            <w:r w:rsidRPr="007C75BD">
              <w:rPr>
                <w:rFonts w:ascii="Verdana" w:hAnsi="Verdana" w:cs="Arial"/>
                <w:sz w:val="22"/>
                <w:szCs w:val="22"/>
              </w:rPr>
              <w:t xml:space="preserve"> de julio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Web institucional (www.senadis.gob.cl)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Recepción de postulaciones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2B51F9">
            <w:pPr>
              <w:ind w:left="139"/>
              <w:jc w:val="both"/>
              <w:rPr>
                <w:rFonts w:ascii="Verdana" w:hAnsi="Verdana" w:cs="Arial"/>
              </w:rPr>
            </w:pPr>
            <w:r w:rsidRPr="007C75BD">
              <w:rPr>
                <w:rFonts w:ascii="Verdana" w:hAnsi="Verdana" w:cs="Arial"/>
                <w:sz w:val="22"/>
                <w:szCs w:val="22"/>
              </w:rPr>
              <w:t>2</w:t>
            </w:r>
            <w:r w:rsidR="00B75984">
              <w:rPr>
                <w:rFonts w:ascii="Verdana" w:hAnsi="Verdana" w:cs="Arial"/>
                <w:sz w:val="22"/>
                <w:szCs w:val="22"/>
              </w:rPr>
              <w:t>8 de julio al 04 de agosto</w:t>
            </w:r>
            <w:r w:rsidRPr="007C75BD">
              <w:rPr>
                <w:rFonts w:ascii="Verdana" w:hAnsi="Verdana" w:cs="Arial"/>
                <w:sz w:val="22"/>
                <w:szCs w:val="22"/>
              </w:rPr>
              <w:t xml:space="preserve">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Portal www.empleospublicos.cl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Admisibilidad</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B75984" w:rsidP="00587BE4">
            <w:pPr>
              <w:ind w:left="139"/>
              <w:jc w:val="both"/>
              <w:rPr>
                <w:rFonts w:ascii="Verdana" w:hAnsi="Verdana" w:cs="Arial"/>
              </w:rPr>
            </w:pPr>
            <w:r>
              <w:rPr>
                <w:rFonts w:ascii="Verdana" w:hAnsi="Verdana" w:cs="Arial"/>
                <w:sz w:val="22"/>
                <w:szCs w:val="22"/>
              </w:rPr>
              <w:t>05</w:t>
            </w:r>
            <w:r w:rsidR="007C75BD" w:rsidRPr="007C75BD">
              <w:rPr>
                <w:rFonts w:ascii="Verdana" w:hAnsi="Verdana" w:cs="Arial"/>
                <w:sz w:val="22"/>
                <w:szCs w:val="22"/>
              </w:rPr>
              <w:t xml:space="preserve"> al </w:t>
            </w:r>
            <w:r>
              <w:rPr>
                <w:rFonts w:ascii="Verdana" w:hAnsi="Verdana" w:cs="Arial"/>
                <w:sz w:val="22"/>
                <w:szCs w:val="22"/>
              </w:rPr>
              <w:t>06</w:t>
            </w:r>
            <w:r w:rsidR="007C75BD" w:rsidRPr="007C75BD">
              <w:rPr>
                <w:rFonts w:ascii="Verdana" w:hAnsi="Verdana" w:cs="Arial"/>
                <w:sz w:val="22"/>
                <w:szCs w:val="22"/>
              </w:rPr>
              <w:t xml:space="preserve"> de agosto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Evaluación Curricular</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B75984" w:rsidP="00587BE4">
            <w:pPr>
              <w:ind w:left="139"/>
              <w:jc w:val="both"/>
              <w:rPr>
                <w:rFonts w:ascii="Verdana" w:hAnsi="Verdana" w:cs="Arial"/>
              </w:rPr>
            </w:pPr>
            <w:r>
              <w:rPr>
                <w:rFonts w:ascii="Verdana" w:hAnsi="Verdana" w:cs="Arial"/>
                <w:sz w:val="22"/>
                <w:szCs w:val="22"/>
              </w:rPr>
              <w:t>06</w:t>
            </w:r>
            <w:r w:rsidR="007C75BD" w:rsidRPr="007C75BD">
              <w:rPr>
                <w:rFonts w:ascii="Verdana" w:hAnsi="Verdana" w:cs="Arial"/>
                <w:sz w:val="22"/>
                <w:szCs w:val="22"/>
              </w:rPr>
              <w:t xml:space="preserve"> al </w:t>
            </w:r>
            <w:r>
              <w:rPr>
                <w:rFonts w:ascii="Verdana" w:hAnsi="Verdana" w:cs="Arial"/>
                <w:sz w:val="22"/>
                <w:szCs w:val="22"/>
              </w:rPr>
              <w:t>07</w:t>
            </w:r>
            <w:r w:rsidR="007C75BD" w:rsidRPr="007C75BD">
              <w:rPr>
                <w:rFonts w:ascii="Verdana" w:hAnsi="Verdana" w:cs="Arial"/>
                <w:sz w:val="22"/>
                <w:szCs w:val="22"/>
              </w:rPr>
              <w:t xml:space="preserve"> de agosto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Evaluación Técnica</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B75984" w:rsidP="00587BE4">
            <w:pPr>
              <w:ind w:left="139"/>
              <w:jc w:val="both"/>
              <w:rPr>
                <w:rFonts w:ascii="Verdana" w:hAnsi="Verdana" w:cs="Arial"/>
              </w:rPr>
            </w:pPr>
            <w:r>
              <w:rPr>
                <w:rFonts w:ascii="Verdana" w:hAnsi="Verdana" w:cs="Arial"/>
                <w:sz w:val="22"/>
                <w:szCs w:val="22"/>
              </w:rPr>
              <w:t>10 al 12</w:t>
            </w:r>
            <w:r w:rsidR="007C75BD" w:rsidRPr="007C75BD">
              <w:rPr>
                <w:rFonts w:ascii="Verdana" w:hAnsi="Verdana" w:cs="Arial"/>
                <w:sz w:val="22"/>
                <w:szCs w:val="22"/>
              </w:rPr>
              <w:t xml:space="preserve"> de agosto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 o Dirección Regional.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Evaluación Psicolaboral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AF0139">
            <w:pPr>
              <w:ind w:left="139"/>
              <w:jc w:val="both"/>
              <w:rPr>
                <w:rFonts w:ascii="Verdana" w:hAnsi="Verdana" w:cs="Arial"/>
              </w:rPr>
            </w:pPr>
            <w:r w:rsidRPr="007C75BD">
              <w:rPr>
                <w:rFonts w:ascii="Verdana" w:hAnsi="Verdana" w:cs="Arial"/>
                <w:sz w:val="22"/>
                <w:szCs w:val="22"/>
              </w:rPr>
              <w:t>1</w:t>
            </w:r>
            <w:r w:rsidR="00B75984">
              <w:rPr>
                <w:rFonts w:ascii="Verdana" w:hAnsi="Verdana" w:cs="Arial"/>
                <w:sz w:val="22"/>
                <w:szCs w:val="22"/>
              </w:rPr>
              <w:t>3</w:t>
            </w:r>
            <w:r w:rsidRPr="007C75BD">
              <w:rPr>
                <w:rFonts w:ascii="Verdana" w:hAnsi="Verdana" w:cs="Arial"/>
                <w:sz w:val="22"/>
                <w:szCs w:val="22"/>
              </w:rPr>
              <w:t xml:space="preserve"> al </w:t>
            </w:r>
            <w:r w:rsidR="00AC2BB3">
              <w:rPr>
                <w:rFonts w:ascii="Verdana" w:hAnsi="Verdana" w:cs="Arial"/>
                <w:sz w:val="22"/>
                <w:szCs w:val="22"/>
              </w:rPr>
              <w:t>1</w:t>
            </w:r>
            <w:r w:rsidR="00DB065B">
              <w:rPr>
                <w:rFonts w:ascii="Verdana" w:hAnsi="Verdana" w:cs="Arial"/>
                <w:sz w:val="22"/>
                <w:szCs w:val="22"/>
              </w:rPr>
              <w:t>8</w:t>
            </w:r>
            <w:r w:rsidR="00AC2BB3">
              <w:rPr>
                <w:rFonts w:ascii="Verdana" w:hAnsi="Verdana" w:cs="Arial"/>
                <w:sz w:val="22"/>
                <w:szCs w:val="22"/>
              </w:rPr>
              <w:t xml:space="preserve"> </w:t>
            </w:r>
            <w:r w:rsidRPr="007C75BD">
              <w:rPr>
                <w:rFonts w:ascii="Verdana" w:hAnsi="Verdana" w:cs="Arial"/>
                <w:sz w:val="22"/>
                <w:szCs w:val="22"/>
              </w:rPr>
              <w:t>de agosto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Oficina Consultora o psicóloga externa.</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Entrevista de Valorización Global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AC2BB3" w:rsidP="00AF0139">
            <w:pPr>
              <w:ind w:left="139"/>
              <w:jc w:val="both"/>
              <w:rPr>
                <w:rFonts w:ascii="Verdana" w:hAnsi="Verdana" w:cs="Arial"/>
              </w:rPr>
            </w:pPr>
            <w:r>
              <w:rPr>
                <w:rFonts w:ascii="Verdana" w:hAnsi="Verdana" w:cs="Arial"/>
                <w:sz w:val="22"/>
                <w:szCs w:val="22"/>
              </w:rPr>
              <w:t>1</w:t>
            </w:r>
            <w:r w:rsidR="00DB065B">
              <w:rPr>
                <w:rFonts w:ascii="Verdana" w:hAnsi="Verdana" w:cs="Arial"/>
                <w:sz w:val="22"/>
                <w:szCs w:val="22"/>
              </w:rPr>
              <w:t>9</w:t>
            </w:r>
            <w:r w:rsidR="007C75BD" w:rsidRPr="007C75BD">
              <w:rPr>
                <w:rFonts w:ascii="Verdana" w:hAnsi="Verdana" w:cs="Arial"/>
                <w:sz w:val="22"/>
                <w:szCs w:val="22"/>
              </w:rPr>
              <w:t xml:space="preserve"> al </w:t>
            </w:r>
            <w:r w:rsidR="00DB065B">
              <w:rPr>
                <w:rFonts w:ascii="Verdana" w:hAnsi="Verdana" w:cs="Arial"/>
                <w:sz w:val="22"/>
                <w:szCs w:val="22"/>
              </w:rPr>
              <w:t>21</w:t>
            </w:r>
            <w:r w:rsidR="007C75BD" w:rsidRPr="007C75BD">
              <w:rPr>
                <w:rFonts w:ascii="Verdana" w:hAnsi="Verdana" w:cs="Arial"/>
                <w:sz w:val="22"/>
                <w:szCs w:val="22"/>
              </w:rPr>
              <w:t xml:space="preserve"> de agosto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 o Videoconferencia*</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Director de Servicio decide</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DB065B" w:rsidP="007C75BD">
            <w:pPr>
              <w:ind w:left="139"/>
              <w:jc w:val="both"/>
              <w:rPr>
                <w:rFonts w:ascii="Verdana" w:hAnsi="Verdana" w:cs="Arial"/>
              </w:rPr>
            </w:pPr>
            <w:r>
              <w:rPr>
                <w:rFonts w:ascii="Verdana" w:hAnsi="Verdana" w:cs="Arial"/>
                <w:sz w:val="22"/>
                <w:szCs w:val="22"/>
              </w:rPr>
              <w:t>24</w:t>
            </w:r>
            <w:r w:rsidR="007C75BD" w:rsidRPr="007C75BD">
              <w:rPr>
                <w:rFonts w:ascii="Verdana" w:hAnsi="Verdana" w:cs="Arial"/>
                <w:sz w:val="22"/>
                <w:szCs w:val="22"/>
              </w:rPr>
              <w:t xml:space="preserve"> </w:t>
            </w:r>
            <w:r>
              <w:rPr>
                <w:rFonts w:ascii="Verdana" w:hAnsi="Verdana" w:cs="Arial"/>
                <w:sz w:val="22"/>
                <w:szCs w:val="22"/>
              </w:rPr>
              <w:t xml:space="preserve">al 26 </w:t>
            </w:r>
            <w:r w:rsidR="007C75BD" w:rsidRPr="007C75BD">
              <w:rPr>
                <w:rFonts w:ascii="Verdana" w:hAnsi="Verdana" w:cs="Arial"/>
                <w:sz w:val="22"/>
                <w:szCs w:val="22"/>
              </w:rPr>
              <w:t>de agosto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Publicación de resultados finales.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DB065B" w:rsidP="0069387E">
            <w:pPr>
              <w:ind w:left="139"/>
              <w:jc w:val="both"/>
              <w:rPr>
                <w:rFonts w:ascii="Verdana" w:hAnsi="Verdana" w:cs="Arial"/>
              </w:rPr>
            </w:pPr>
            <w:r>
              <w:rPr>
                <w:rFonts w:ascii="Verdana" w:hAnsi="Verdana" w:cs="Arial"/>
                <w:sz w:val="22"/>
                <w:szCs w:val="22"/>
              </w:rPr>
              <w:t>31</w:t>
            </w:r>
            <w:r w:rsidR="007C75BD" w:rsidRPr="007C75BD">
              <w:rPr>
                <w:rFonts w:ascii="Verdana" w:hAnsi="Verdana" w:cs="Arial"/>
                <w:sz w:val="22"/>
                <w:szCs w:val="22"/>
              </w:rPr>
              <w:t xml:space="preserve"> de agosto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311CFD" w:rsidRDefault="00311CFD" w:rsidP="008D484C">
      <w:pPr>
        <w:spacing w:line="276" w:lineRule="auto"/>
        <w:jc w:val="both"/>
        <w:rPr>
          <w:rFonts w:ascii="Verdana" w:hAnsi="Verdana" w:cs="Arial"/>
          <w:sz w:val="22"/>
          <w:szCs w:val="22"/>
        </w:rPr>
      </w:pPr>
    </w:p>
    <w:p w:rsidR="00E5533A" w:rsidRDefault="00E5533A" w:rsidP="008D484C">
      <w:pPr>
        <w:spacing w:line="276" w:lineRule="auto"/>
        <w:jc w:val="both"/>
        <w:rPr>
          <w:rFonts w:ascii="Verdana" w:hAnsi="Verdana" w:cs="Arial"/>
          <w:sz w:val="22"/>
          <w:szCs w:val="22"/>
        </w:rPr>
      </w:pPr>
    </w:p>
    <w:p w:rsidR="00E5533A" w:rsidRDefault="00E5533A"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2D440C" w:rsidRPr="007A2179" w:rsidRDefault="002D440C" w:rsidP="002D440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2D440C" w:rsidRDefault="002D440C" w:rsidP="002D440C">
      <w:pPr>
        <w:spacing w:line="276" w:lineRule="auto"/>
        <w:jc w:val="both"/>
        <w:rPr>
          <w:rFonts w:ascii="Verdana" w:hAnsi="Verdana" w:cs="Arial"/>
          <w:b/>
          <w:sz w:val="22"/>
          <w:szCs w:val="22"/>
        </w:rPr>
      </w:pPr>
    </w:p>
    <w:p w:rsidR="002D440C" w:rsidRPr="00BB4736" w:rsidRDefault="002D440C" w:rsidP="002D440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2D440C"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formación y experiencia profesional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2D440C"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25</w:t>
      </w:r>
      <w:r w:rsidRPr="00D3287B">
        <w:rPr>
          <w:rFonts w:ascii="Verdana" w:hAnsi="Verdana" w:cs="Arial"/>
          <w:sz w:val="22"/>
          <w:szCs w:val="22"/>
        </w:rPr>
        <w:t xml:space="preserve"> puntos y u</w:t>
      </w:r>
      <w:r>
        <w:rPr>
          <w:rFonts w:ascii="Verdana" w:hAnsi="Verdana" w:cs="Arial"/>
          <w:sz w:val="22"/>
          <w:szCs w:val="22"/>
        </w:rPr>
        <w:t xml:space="preserve">n puntaje mínimo ponderado de </w:t>
      </w:r>
      <w:r w:rsidR="00DB065B">
        <w:rPr>
          <w:rFonts w:ascii="Verdana" w:hAnsi="Verdana" w:cs="Arial"/>
          <w:sz w:val="22"/>
          <w:szCs w:val="22"/>
        </w:rPr>
        <w:t>13,5</w:t>
      </w:r>
      <w:r w:rsidRPr="00D3287B">
        <w:rPr>
          <w:rFonts w:ascii="Verdana" w:hAnsi="Verdana" w:cs="Arial"/>
          <w:sz w:val="22"/>
          <w:szCs w:val="22"/>
        </w:rPr>
        <w:t xml:space="preserve"> puntos, para pasar a la siguiente etapa. </w:t>
      </w:r>
    </w:p>
    <w:p w:rsidR="002D440C" w:rsidRPr="00D3287B" w:rsidRDefault="002D440C" w:rsidP="002D440C">
      <w:pPr>
        <w:spacing w:line="276" w:lineRule="auto"/>
        <w:jc w:val="both"/>
        <w:rPr>
          <w:rFonts w:ascii="Verdana" w:hAnsi="Verdana"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134"/>
        <w:gridCol w:w="1701"/>
        <w:gridCol w:w="1559"/>
      </w:tblGrid>
      <w:tr w:rsidR="002D440C" w:rsidRPr="0067581B" w:rsidTr="00384783">
        <w:tc>
          <w:tcPr>
            <w:tcW w:w="1985" w:type="dxa"/>
            <w:shd w:val="clear" w:color="auto" w:fill="auto"/>
          </w:tcPr>
          <w:p w:rsidR="002D440C" w:rsidRPr="0067581B" w:rsidRDefault="002D440C" w:rsidP="002D440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977" w:type="dxa"/>
            <w:shd w:val="clear" w:color="auto" w:fill="auto"/>
          </w:tcPr>
          <w:p w:rsidR="002D440C" w:rsidRDefault="002D440C" w:rsidP="002D440C">
            <w:pPr>
              <w:spacing w:line="276" w:lineRule="auto"/>
              <w:jc w:val="both"/>
              <w:rPr>
                <w:rFonts w:ascii="Verdana" w:hAnsi="Verdana" w:cs="Arial"/>
                <w:b/>
                <w:sz w:val="20"/>
                <w:szCs w:val="20"/>
              </w:rPr>
            </w:pPr>
            <w:r w:rsidRPr="0067581B">
              <w:rPr>
                <w:rFonts w:ascii="Verdana" w:hAnsi="Verdana" w:cs="Arial"/>
                <w:b/>
                <w:sz w:val="20"/>
                <w:szCs w:val="20"/>
              </w:rPr>
              <w:t>Descripción</w:t>
            </w:r>
          </w:p>
          <w:p w:rsidR="002D440C" w:rsidRPr="0067581B" w:rsidRDefault="002D440C" w:rsidP="002D440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2D440C" w:rsidRPr="0067581B" w:rsidRDefault="002D440C" w:rsidP="002D440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2D440C" w:rsidRPr="0067581B" w:rsidRDefault="002D440C" w:rsidP="002D440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2D440C" w:rsidRPr="0067581B" w:rsidRDefault="002D440C" w:rsidP="002D440C">
            <w:pPr>
              <w:spacing w:line="276" w:lineRule="auto"/>
              <w:jc w:val="both"/>
              <w:rPr>
                <w:rFonts w:ascii="Verdana" w:hAnsi="Verdana" w:cs="Arial"/>
                <w:b/>
                <w:sz w:val="20"/>
                <w:szCs w:val="20"/>
              </w:rPr>
            </w:pPr>
            <w:r>
              <w:rPr>
                <w:rFonts w:ascii="Verdana" w:hAnsi="Verdana" w:cs="Arial"/>
                <w:b/>
                <w:sz w:val="20"/>
                <w:szCs w:val="20"/>
              </w:rPr>
              <w:t>Puntaje Ponderado</w:t>
            </w:r>
          </w:p>
        </w:tc>
      </w:tr>
      <w:tr w:rsidR="002D440C" w:rsidRPr="006964E2" w:rsidTr="00384783">
        <w:trPr>
          <w:trHeight w:val="353"/>
        </w:trPr>
        <w:tc>
          <w:tcPr>
            <w:tcW w:w="1985" w:type="dxa"/>
            <w:vMerge w:val="restart"/>
          </w:tcPr>
          <w:p w:rsidR="002D440C" w:rsidRPr="006964E2" w:rsidRDefault="002D440C" w:rsidP="002D440C">
            <w:pPr>
              <w:spacing w:line="276" w:lineRule="auto"/>
              <w:jc w:val="both"/>
              <w:rPr>
                <w:rFonts w:ascii="Verdana" w:hAnsi="Verdana" w:cs="Arial"/>
              </w:rPr>
            </w:pPr>
            <w:r w:rsidRPr="006964E2">
              <w:rPr>
                <w:rFonts w:ascii="Verdana" w:hAnsi="Verdana" w:cs="Arial"/>
                <w:sz w:val="22"/>
                <w:szCs w:val="22"/>
              </w:rPr>
              <w:t>Formación</w:t>
            </w:r>
          </w:p>
        </w:tc>
        <w:tc>
          <w:tcPr>
            <w:tcW w:w="2977" w:type="dxa"/>
            <w:shd w:val="clear" w:color="auto" w:fill="auto"/>
          </w:tcPr>
          <w:p w:rsidR="002D440C" w:rsidRPr="00FA7374" w:rsidRDefault="002D440C" w:rsidP="00922574">
            <w:pPr>
              <w:rPr>
                <w:rFonts w:ascii="Verdana" w:hAnsi="Verdana" w:cs="Calibri"/>
              </w:rPr>
            </w:pPr>
            <w:r w:rsidRPr="00FA7374">
              <w:rPr>
                <w:rFonts w:ascii="Verdana" w:hAnsi="Verdana" w:cs="Calibri"/>
                <w:sz w:val="22"/>
                <w:szCs w:val="22"/>
              </w:rPr>
              <w:t>Título profesional de  Asistente Social, Educador Diferencial</w:t>
            </w:r>
            <w:r w:rsidR="00922574" w:rsidRPr="00FA7374">
              <w:rPr>
                <w:rFonts w:ascii="Verdana" w:hAnsi="Verdana" w:cs="Calibri"/>
                <w:sz w:val="22"/>
                <w:szCs w:val="22"/>
              </w:rPr>
              <w:t>.</w:t>
            </w:r>
          </w:p>
        </w:tc>
        <w:tc>
          <w:tcPr>
            <w:tcW w:w="1134"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100</w:t>
            </w:r>
          </w:p>
        </w:tc>
        <w:tc>
          <w:tcPr>
            <w:tcW w:w="1701" w:type="dxa"/>
            <w:vMerge w:val="restart"/>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10%</w:t>
            </w:r>
          </w:p>
          <w:p w:rsidR="002D440C" w:rsidRPr="006964E2" w:rsidRDefault="002D440C" w:rsidP="002D440C">
            <w:pPr>
              <w:jc w:val="center"/>
              <w:rPr>
                <w:rFonts w:ascii="Verdana" w:hAnsi="Verdana" w:cs="Arial"/>
              </w:rPr>
            </w:pPr>
          </w:p>
        </w:tc>
        <w:tc>
          <w:tcPr>
            <w:tcW w:w="1559"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10</w:t>
            </w:r>
          </w:p>
        </w:tc>
      </w:tr>
      <w:tr w:rsidR="002D440C" w:rsidRPr="006964E2" w:rsidTr="00384783">
        <w:trPr>
          <w:trHeight w:val="353"/>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tcPr>
          <w:p w:rsidR="002D440C" w:rsidRPr="00FA7374" w:rsidRDefault="00922574" w:rsidP="00922574">
            <w:pPr>
              <w:spacing w:line="276" w:lineRule="auto"/>
              <w:rPr>
                <w:rFonts w:ascii="Verdana" w:hAnsi="Verdana" w:cs="Calibri"/>
              </w:rPr>
            </w:pPr>
            <w:r w:rsidRPr="00FA7374">
              <w:rPr>
                <w:rFonts w:ascii="Verdana" w:hAnsi="Verdana" w:cs="Calibri"/>
                <w:sz w:val="22"/>
                <w:szCs w:val="22"/>
              </w:rPr>
              <w:t xml:space="preserve">Educador de Párvulos, Educador </w:t>
            </w:r>
          </w:p>
        </w:tc>
        <w:tc>
          <w:tcPr>
            <w:tcW w:w="1134" w:type="dxa"/>
            <w:shd w:val="clear" w:color="auto" w:fill="auto"/>
            <w:vAlign w:val="center"/>
          </w:tcPr>
          <w:p w:rsidR="002D440C" w:rsidRPr="006964E2" w:rsidRDefault="002D440C" w:rsidP="002D440C">
            <w:pPr>
              <w:spacing w:line="276" w:lineRule="auto"/>
              <w:jc w:val="center"/>
              <w:rPr>
                <w:rFonts w:ascii="Verdana" w:hAnsi="Verdana" w:cs="Arial"/>
              </w:rPr>
            </w:pPr>
            <w:r>
              <w:rPr>
                <w:rFonts w:ascii="Verdana" w:hAnsi="Verdana" w:cs="Arial"/>
                <w:sz w:val="22"/>
                <w:szCs w:val="22"/>
              </w:rPr>
              <w:t>70</w:t>
            </w:r>
          </w:p>
        </w:tc>
        <w:tc>
          <w:tcPr>
            <w:tcW w:w="1701" w:type="dxa"/>
            <w:vMerge/>
            <w:shd w:val="clear" w:color="auto" w:fill="auto"/>
            <w:vAlign w:val="center"/>
          </w:tcPr>
          <w:p w:rsidR="002D440C" w:rsidRPr="006964E2" w:rsidRDefault="002D440C" w:rsidP="002D440C">
            <w:pPr>
              <w:spacing w:line="276" w:lineRule="auto"/>
              <w:jc w:val="center"/>
              <w:rPr>
                <w:rFonts w:ascii="Verdana" w:hAnsi="Verdana" w:cs="Arial"/>
              </w:rPr>
            </w:pPr>
          </w:p>
        </w:tc>
        <w:tc>
          <w:tcPr>
            <w:tcW w:w="1559" w:type="dxa"/>
            <w:shd w:val="clear" w:color="auto" w:fill="auto"/>
            <w:vAlign w:val="center"/>
          </w:tcPr>
          <w:p w:rsidR="002D440C" w:rsidRPr="006964E2" w:rsidRDefault="002D440C" w:rsidP="002D440C">
            <w:pPr>
              <w:spacing w:line="276" w:lineRule="auto"/>
              <w:jc w:val="center"/>
              <w:rPr>
                <w:rFonts w:ascii="Verdana" w:hAnsi="Verdana" w:cs="Arial"/>
              </w:rPr>
            </w:pPr>
            <w:r>
              <w:rPr>
                <w:rFonts w:ascii="Verdana" w:hAnsi="Verdana" w:cs="Arial"/>
                <w:sz w:val="22"/>
                <w:szCs w:val="22"/>
              </w:rPr>
              <w:t>7</w:t>
            </w:r>
          </w:p>
        </w:tc>
      </w:tr>
      <w:tr w:rsidR="002D440C" w:rsidRPr="006964E2" w:rsidTr="00384783">
        <w:trPr>
          <w:trHeight w:val="1007"/>
        </w:trPr>
        <w:tc>
          <w:tcPr>
            <w:tcW w:w="1985" w:type="dxa"/>
            <w:vMerge w:val="restart"/>
          </w:tcPr>
          <w:p w:rsidR="002D440C" w:rsidRPr="006964E2" w:rsidRDefault="002D440C" w:rsidP="002D440C">
            <w:pPr>
              <w:rPr>
                <w:rFonts w:ascii="Verdana" w:hAnsi="Verdana" w:cs="Arial"/>
              </w:rPr>
            </w:pPr>
            <w:r w:rsidRPr="006964E2">
              <w:rPr>
                <w:rFonts w:ascii="Verdana" w:hAnsi="Verdana" w:cs="Arial"/>
                <w:sz w:val="22"/>
                <w:szCs w:val="22"/>
              </w:rPr>
              <w:t>Estudios de Especialización</w:t>
            </w:r>
          </w:p>
          <w:p w:rsidR="002D440C" w:rsidRPr="006964E2" w:rsidRDefault="002D440C" w:rsidP="002D440C">
            <w:pPr>
              <w:rPr>
                <w:rFonts w:ascii="Verdana" w:hAnsi="Verdana" w:cs="Arial"/>
              </w:rPr>
            </w:pPr>
          </w:p>
        </w:tc>
        <w:tc>
          <w:tcPr>
            <w:tcW w:w="2977" w:type="dxa"/>
            <w:shd w:val="clear" w:color="auto" w:fill="auto"/>
            <w:vAlign w:val="center"/>
          </w:tcPr>
          <w:p w:rsidR="002D440C" w:rsidRDefault="002D440C" w:rsidP="00FA7374">
            <w:pPr>
              <w:rPr>
                <w:rFonts w:ascii="Verdana" w:hAnsi="Verdana" w:cs="Calibri"/>
              </w:rPr>
            </w:pPr>
            <w:r w:rsidRPr="00300B25">
              <w:rPr>
                <w:rFonts w:ascii="Verdana" w:hAnsi="Verdana" w:cs="Calibri"/>
                <w:sz w:val="22"/>
                <w:szCs w:val="22"/>
              </w:rPr>
              <w:t xml:space="preserve">Postgrado y/o más de 3 diplomados en </w:t>
            </w:r>
            <w:r w:rsidR="00FA7374" w:rsidRPr="00FA7374">
              <w:rPr>
                <w:rFonts w:ascii="Verdana" w:hAnsi="Verdana" w:cs="Calibri"/>
                <w:sz w:val="22"/>
                <w:szCs w:val="22"/>
              </w:rPr>
              <w:t xml:space="preserve"> formulación y evaluación de proyectos sociales, políticas públicas y/o educación inclusiva</w:t>
            </w:r>
            <w:r w:rsidRPr="00FA7374">
              <w:rPr>
                <w:rFonts w:ascii="Verdana" w:hAnsi="Verdana" w:cs="Calibri"/>
                <w:sz w:val="22"/>
                <w:szCs w:val="22"/>
              </w:rPr>
              <w:t>.</w:t>
            </w:r>
          </w:p>
          <w:p w:rsidR="001233C3" w:rsidRPr="00FA7374" w:rsidRDefault="001233C3" w:rsidP="00FA7374">
            <w:pPr>
              <w:rPr>
                <w:rFonts w:ascii="Verdana" w:hAnsi="Verdana" w:cs="Calibri"/>
              </w:rPr>
            </w:pPr>
          </w:p>
        </w:tc>
        <w:tc>
          <w:tcPr>
            <w:tcW w:w="1134" w:type="dxa"/>
            <w:vAlign w:val="center"/>
          </w:tcPr>
          <w:p w:rsidR="002D440C" w:rsidRPr="006964E2" w:rsidRDefault="002D440C" w:rsidP="002D440C">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100</w:t>
            </w:r>
          </w:p>
        </w:tc>
        <w:tc>
          <w:tcPr>
            <w:tcW w:w="1701" w:type="dxa"/>
            <w:vMerge w:val="restart"/>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5%</w:t>
            </w:r>
          </w:p>
        </w:tc>
        <w:tc>
          <w:tcPr>
            <w:tcW w:w="1559"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5</w:t>
            </w:r>
          </w:p>
        </w:tc>
      </w:tr>
      <w:tr w:rsidR="002D440C" w:rsidRPr="006964E2" w:rsidTr="00384783">
        <w:trPr>
          <w:trHeight w:val="75"/>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vAlign w:val="center"/>
          </w:tcPr>
          <w:p w:rsidR="002D440C" w:rsidRPr="00FA7374" w:rsidRDefault="002D440C" w:rsidP="00FA7374">
            <w:pPr>
              <w:rPr>
                <w:rFonts w:ascii="Verdana" w:hAnsi="Verdana" w:cs="Calibri"/>
              </w:rPr>
            </w:pPr>
            <w:r w:rsidRPr="00300B25">
              <w:rPr>
                <w:rFonts w:ascii="Verdana" w:hAnsi="Verdana" w:cs="Calibri"/>
                <w:sz w:val="22"/>
                <w:szCs w:val="22"/>
              </w:rPr>
              <w:t xml:space="preserve">Diplomado de especialización </w:t>
            </w:r>
            <w:r w:rsidR="00FA7374" w:rsidRPr="00FA7374">
              <w:rPr>
                <w:rFonts w:ascii="Verdana" w:hAnsi="Verdana" w:cs="Calibri"/>
                <w:sz w:val="22"/>
                <w:szCs w:val="22"/>
              </w:rPr>
              <w:t>en formulación y evaluación de proyectos sociales, políticas públicas y/o educación inclusiva</w:t>
            </w:r>
          </w:p>
        </w:tc>
        <w:tc>
          <w:tcPr>
            <w:tcW w:w="1134" w:type="dxa"/>
            <w:vAlign w:val="center"/>
          </w:tcPr>
          <w:p w:rsidR="002D440C" w:rsidRPr="006964E2" w:rsidRDefault="002D440C" w:rsidP="002D440C">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60</w:t>
            </w:r>
          </w:p>
        </w:tc>
        <w:tc>
          <w:tcPr>
            <w:tcW w:w="1701" w:type="dxa"/>
            <w:vMerge/>
            <w:vAlign w:val="center"/>
          </w:tcPr>
          <w:p w:rsidR="002D440C" w:rsidRPr="006964E2" w:rsidRDefault="002D440C" w:rsidP="002D440C">
            <w:pPr>
              <w:spacing w:line="276" w:lineRule="auto"/>
              <w:jc w:val="center"/>
              <w:rPr>
                <w:rFonts w:ascii="Verdana" w:hAnsi="Verdana" w:cs="Arial"/>
              </w:rPr>
            </w:pPr>
          </w:p>
        </w:tc>
        <w:tc>
          <w:tcPr>
            <w:tcW w:w="1559"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3</w:t>
            </w:r>
          </w:p>
        </w:tc>
      </w:tr>
      <w:tr w:rsidR="002D440C" w:rsidRPr="006964E2" w:rsidTr="00384783">
        <w:trPr>
          <w:trHeight w:val="75"/>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vAlign w:val="center"/>
          </w:tcPr>
          <w:p w:rsidR="002D440C" w:rsidRPr="00FA7374" w:rsidRDefault="002D440C" w:rsidP="00FA7374">
            <w:pPr>
              <w:rPr>
                <w:rFonts w:ascii="Verdana" w:hAnsi="Verdana" w:cs="Calibri"/>
              </w:rPr>
            </w:pPr>
            <w:r w:rsidRPr="00300B25">
              <w:rPr>
                <w:rFonts w:ascii="Verdana" w:hAnsi="Verdana" w:cs="Calibri"/>
                <w:sz w:val="22"/>
                <w:szCs w:val="22"/>
              </w:rPr>
              <w:t xml:space="preserve">Curso de especialización </w:t>
            </w:r>
            <w:r w:rsidR="00FA7374" w:rsidRPr="00FA7374">
              <w:rPr>
                <w:rFonts w:ascii="Verdana" w:hAnsi="Verdana" w:cs="Calibri"/>
                <w:sz w:val="22"/>
                <w:szCs w:val="22"/>
              </w:rPr>
              <w:t>en formulación y evaluación de proyectos sociales, políticas públicas y/o educación inclusiva</w:t>
            </w:r>
          </w:p>
        </w:tc>
        <w:tc>
          <w:tcPr>
            <w:tcW w:w="1134" w:type="dxa"/>
            <w:vAlign w:val="center"/>
          </w:tcPr>
          <w:p w:rsidR="002D440C" w:rsidRPr="006964E2" w:rsidRDefault="002D440C" w:rsidP="002D440C">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30</w:t>
            </w:r>
          </w:p>
        </w:tc>
        <w:tc>
          <w:tcPr>
            <w:tcW w:w="1701" w:type="dxa"/>
            <w:vMerge/>
            <w:vAlign w:val="center"/>
          </w:tcPr>
          <w:p w:rsidR="002D440C" w:rsidRPr="006964E2" w:rsidRDefault="002D440C" w:rsidP="002D440C">
            <w:pPr>
              <w:spacing w:line="276" w:lineRule="auto"/>
              <w:jc w:val="center"/>
              <w:rPr>
                <w:rFonts w:ascii="Verdana" w:hAnsi="Verdana" w:cs="Arial"/>
              </w:rPr>
            </w:pPr>
          </w:p>
        </w:tc>
        <w:tc>
          <w:tcPr>
            <w:tcW w:w="1559"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1,5</w:t>
            </w:r>
          </w:p>
        </w:tc>
      </w:tr>
      <w:tr w:rsidR="002D440C" w:rsidRPr="006964E2" w:rsidTr="00384783">
        <w:trPr>
          <w:trHeight w:val="100"/>
        </w:trPr>
        <w:tc>
          <w:tcPr>
            <w:tcW w:w="1985" w:type="dxa"/>
            <w:vMerge w:val="restart"/>
          </w:tcPr>
          <w:p w:rsidR="002D440C" w:rsidRPr="006964E2" w:rsidRDefault="002D440C" w:rsidP="002D440C">
            <w:pPr>
              <w:spacing w:line="276" w:lineRule="auto"/>
              <w:jc w:val="both"/>
              <w:rPr>
                <w:rFonts w:ascii="Verdana" w:hAnsi="Verdana" w:cs="Arial"/>
              </w:rPr>
            </w:pPr>
            <w:r w:rsidRPr="006964E2">
              <w:rPr>
                <w:rFonts w:ascii="Verdana" w:hAnsi="Verdana" w:cs="Arial"/>
                <w:sz w:val="22"/>
                <w:szCs w:val="22"/>
              </w:rPr>
              <w:t>Experiencia Profesional</w:t>
            </w:r>
          </w:p>
        </w:tc>
        <w:tc>
          <w:tcPr>
            <w:tcW w:w="2977" w:type="dxa"/>
            <w:shd w:val="clear" w:color="auto" w:fill="auto"/>
            <w:vAlign w:val="center"/>
          </w:tcPr>
          <w:p w:rsidR="002D440C" w:rsidRPr="00FA7374" w:rsidRDefault="002D440C" w:rsidP="00F444DB">
            <w:pPr>
              <w:rPr>
                <w:rFonts w:ascii="Verdana" w:hAnsi="Verdana" w:cs="Calibri"/>
              </w:rPr>
            </w:pPr>
            <w:r w:rsidRPr="00FA7374">
              <w:rPr>
                <w:rFonts w:ascii="Verdana" w:hAnsi="Verdana" w:cs="Calibri"/>
                <w:sz w:val="22"/>
                <w:szCs w:val="22"/>
              </w:rPr>
              <w:t xml:space="preserve">Acreditar experiencia profesional igual o mayor a 3 años </w:t>
            </w:r>
            <w:r w:rsidR="00F444DB" w:rsidRPr="00F444DB">
              <w:rPr>
                <w:rFonts w:ascii="Verdana" w:hAnsi="Verdana" w:cs="Calibri"/>
                <w:sz w:val="22"/>
                <w:szCs w:val="22"/>
              </w:rPr>
              <w:t>en el área de diseño, evaluación y/o supervisión de programas y/o proyectos sociales, educación inclusiva y/o discapacidad.</w:t>
            </w:r>
          </w:p>
        </w:tc>
        <w:tc>
          <w:tcPr>
            <w:tcW w:w="1134" w:type="dxa"/>
            <w:vAlign w:val="center"/>
          </w:tcPr>
          <w:p w:rsidR="002D440C" w:rsidRPr="006964E2" w:rsidRDefault="002D440C" w:rsidP="002D440C">
            <w:pPr>
              <w:spacing w:line="276" w:lineRule="auto"/>
              <w:jc w:val="center"/>
              <w:rPr>
                <w:rFonts w:ascii="Verdana" w:eastAsia="Calibri" w:hAnsi="Verdana" w:cs="Arial"/>
                <w:bCs/>
              </w:rPr>
            </w:pPr>
            <w:r w:rsidRPr="006964E2">
              <w:rPr>
                <w:rFonts w:ascii="Verdana" w:eastAsia="Calibri" w:hAnsi="Verdana" w:cs="Arial"/>
                <w:bCs/>
                <w:sz w:val="22"/>
                <w:szCs w:val="22"/>
              </w:rPr>
              <w:t>100</w:t>
            </w:r>
          </w:p>
        </w:tc>
        <w:tc>
          <w:tcPr>
            <w:tcW w:w="1701" w:type="dxa"/>
            <w:vMerge w:val="restart"/>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10%</w:t>
            </w:r>
          </w:p>
        </w:tc>
        <w:tc>
          <w:tcPr>
            <w:tcW w:w="1559"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10</w:t>
            </w:r>
          </w:p>
        </w:tc>
      </w:tr>
      <w:tr w:rsidR="002D440C" w:rsidRPr="006964E2" w:rsidTr="00384783">
        <w:trPr>
          <w:trHeight w:val="100"/>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vAlign w:val="center"/>
          </w:tcPr>
          <w:p w:rsidR="002D440C" w:rsidRPr="00FA7374" w:rsidRDefault="002D440C" w:rsidP="00FA7374">
            <w:pPr>
              <w:rPr>
                <w:rFonts w:ascii="Verdana" w:hAnsi="Verdana" w:cs="Calibri"/>
              </w:rPr>
            </w:pPr>
            <w:r w:rsidRPr="00FA7374">
              <w:rPr>
                <w:rFonts w:ascii="Verdana" w:hAnsi="Verdana" w:cs="Calibri"/>
                <w:sz w:val="22"/>
                <w:szCs w:val="22"/>
              </w:rPr>
              <w:t xml:space="preserve">Acreditar experiencia profesional igual o mayor a 2 años </w:t>
            </w:r>
            <w:r w:rsidR="00F444DB" w:rsidRPr="00F444DB">
              <w:rPr>
                <w:rFonts w:ascii="Verdana" w:hAnsi="Verdana" w:cs="Calibri"/>
                <w:sz w:val="22"/>
                <w:szCs w:val="22"/>
              </w:rPr>
              <w:t>en el área de diseño, evaluación y/o supervisión de programas y/o proyectos sociales, educación inclusiva y/o discapacidad.</w:t>
            </w:r>
          </w:p>
        </w:tc>
        <w:tc>
          <w:tcPr>
            <w:tcW w:w="1134" w:type="dxa"/>
            <w:vAlign w:val="center"/>
          </w:tcPr>
          <w:p w:rsidR="002D440C" w:rsidRPr="006964E2" w:rsidRDefault="002D440C" w:rsidP="002D440C">
            <w:pPr>
              <w:spacing w:line="276" w:lineRule="auto"/>
              <w:jc w:val="center"/>
              <w:rPr>
                <w:rFonts w:ascii="Verdana" w:eastAsia="Calibri" w:hAnsi="Verdana" w:cs="Arial"/>
                <w:bCs/>
              </w:rPr>
            </w:pPr>
            <w:r w:rsidRPr="006964E2">
              <w:rPr>
                <w:rFonts w:ascii="Verdana" w:eastAsia="Calibri" w:hAnsi="Verdana" w:cs="Arial"/>
                <w:bCs/>
                <w:sz w:val="22"/>
                <w:szCs w:val="22"/>
              </w:rPr>
              <w:t>70</w:t>
            </w:r>
          </w:p>
          <w:p w:rsidR="002D440C" w:rsidRPr="006964E2" w:rsidRDefault="002D440C" w:rsidP="002D440C">
            <w:pPr>
              <w:spacing w:line="276" w:lineRule="auto"/>
              <w:jc w:val="center"/>
              <w:rPr>
                <w:rFonts w:ascii="Verdana" w:eastAsia="Calibri" w:hAnsi="Verdana" w:cs="Arial"/>
                <w:bCs/>
              </w:rPr>
            </w:pPr>
          </w:p>
        </w:tc>
        <w:tc>
          <w:tcPr>
            <w:tcW w:w="1701" w:type="dxa"/>
            <w:vMerge/>
            <w:vAlign w:val="center"/>
          </w:tcPr>
          <w:p w:rsidR="002D440C" w:rsidRPr="006964E2" w:rsidRDefault="002D440C" w:rsidP="002D440C">
            <w:pPr>
              <w:spacing w:line="276" w:lineRule="auto"/>
              <w:jc w:val="center"/>
              <w:rPr>
                <w:rFonts w:ascii="Verdana" w:hAnsi="Verdana" w:cs="Arial"/>
              </w:rPr>
            </w:pPr>
          </w:p>
        </w:tc>
        <w:tc>
          <w:tcPr>
            <w:tcW w:w="1559"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7</w:t>
            </w:r>
          </w:p>
        </w:tc>
      </w:tr>
      <w:tr w:rsidR="002D440C" w:rsidRPr="006964E2" w:rsidTr="00384783">
        <w:trPr>
          <w:trHeight w:val="100"/>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vAlign w:val="center"/>
          </w:tcPr>
          <w:p w:rsidR="002D440C" w:rsidRPr="00FA7374" w:rsidRDefault="002D440C" w:rsidP="008B5763">
            <w:pPr>
              <w:rPr>
                <w:rFonts w:ascii="Verdana" w:hAnsi="Verdana" w:cs="Calibri"/>
              </w:rPr>
            </w:pPr>
            <w:r w:rsidRPr="00FA7374">
              <w:rPr>
                <w:rFonts w:ascii="Verdana" w:hAnsi="Verdana" w:cs="Calibri"/>
                <w:sz w:val="22"/>
                <w:szCs w:val="22"/>
              </w:rPr>
              <w:t xml:space="preserve">Acreditar experiencia profesional igual o mayor a 1 año </w:t>
            </w:r>
            <w:r w:rsidR="00F444DB" w:rsidRPr="00F444DB">
              <w:rPr>
                <w:rFonts w:ascii="Verdana" w:hAnsi="Verdana" w:cs="Calibri"/>
                <w:sz w:val="22"/>
                <w:szCs w:val="22"/>
              </w:rPr>
              <w:t>en el área de diseño, evaluaci</w:t>
            </w:r>
            <w:r w:rsidR="001233C3">
              <w:rPr>
                <w:rFonts w:ascii="Verdana" w:hAnsi="Verdana" w:cs="Calibri"/>
                <w:sz w:val="22"/>
                <w:szCs w:val="22"/>
              </w:rPr>
              <w:t>ón</w:t>
            </w:r>
            <w:r w:rsidR="008B5763">
              <w:rPr>
                <w:rFonts w:ascii="Verdana" w:hAnsi="Verdana" w:cs="Calibri"/>
                <w:sz w:val="22"/>
                <w:szCs w:val="22"/>
              </w:rPr>
              <w:t xml:space="preserve"> y/o</w:t>
            </w:r>
            <w:r w:rsidR="001233C3">
              <w:rPr>
                <w:rFonts w:ascii="Verdana" w:hAnsi="Verdana" w:cs="Calibri"/>
                <w:sz w:val="22"/>
                <w:szCs w:val="22"/>
              </w:rPr>
              <w:t xml:space="preserve"> </w:t>
            </w:r>
            <w:r w:rsidR="00F444DB" w:rsidRPr="00F444DB">
              <w:rPr>
                <w:rFonts w:ascii="Verdana" w:hAnsi="Verdana" w:cs="Calibri"/>
                <w:sz w:val="22"/>
                <w:szCs w:val="22"/>
              </w:rPr>
              <w:t xml:space="preserve">supervisión de programas </w:t>
            </w:r>
            <w:r w:rsidR="008B5763">
              <w:rPr>
                <w:rFonts w:ascii="Verdana" w:hAnsi="Verdana" w:cs="Calibri"/>
                <w:sz w:val="22"/>
                <w:szCs w:val="22"/>
              </w:rPr>
              <w:t>y/o</w:t>
            </w:r>
            <w:r w:rsidR="00F444DB" w:rsidRPr="00F444DB">
              <w:rPr>
                <w:rFonts w:ascii="Verdana" w:hAnsi="Verdana" w:cs="Calibri"/>
                <w:sz w:val="22"/>
                <w:szCs w:val="22"/>
              </w:rPr>
              <w:t xml:space="preserve"> proyectos sociales, educación inclusiva y/o discapacidad.</w:t>
            </w:r>
          </w:p>
        </w:tc>
        <w:tc>
          <w:tcPr>
            <w:tcW w:w="1134"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50</w:t>
            </w:r>
          </w:p>
        </w:tc>
        <w:tc>
          <w:tcPr>
            <w:tcW w:w="1701" w:type="dxa"/>
            <w:vMerge/>
            <w:vAlign w:val="center"/>
          </w:tcPr>
          <w:p w:rsidR="002D440C" w:rsidRPr="006964E2" w:rsidRDefault="002D440C" w:rsidP="002D440C">
            <w:pPr>
              <w:spacing w:line="276" w:lineRule="auto"/>
              <w:jc w:val="center"/>
              <w:rPr>
                <w:rFonts w:ascii="Verdana" w:hAnsi="Verdana" w:cs="Arial"/>
              </w:rPr>
            </w:pPr>
          </w:p>
        </w:tc>
        <w:tc>
          <w:tcPr>
            <w:tcW w:w="1559"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5</w:t>
            </w:r>
          </w:p>
        </w:tc>
      </w:tr>
    </w:tbl>
    <w:p w:rsidR="002D440C" w:rsidRDefault="002D440C" w:rsidP="002D440C">
      <w:pPr>
        <w:spacing w:line="276" w:lineRule="auto"/>
        <w:jc w:val="both"/>
        <w:rPr>
          <w:rFonts w:ascii="Verdana" w:hAnsi="Verdana" w:cs="Arial"/>
          <w:b/>
          <w:sz w:val="22"/>
          <w:szCs w:val="22"/>
        </w:rPr>
      </w:pPr>
    </w:p>
    <w:p w:rsidR="00384783" w:rsidRDefault="00384783" w:rsidP="002D440C">
      <w:pPr>
        <w:spacing w:line="276" w:lineRule="auto"/>
        <w:jc w:val="both"/>
        <w:rPr>
          <w:rFonts w:ascii="Verdana" w:hAnsi="Verdana" w:cs="Arial"/>
          <w:b/>
          <w:sz w:val="22"/>
          <w:szCs w:val="22"/>
        </w:rPr>
      </w:pPr>
    </w:p>
    <w:p w:rsidR="00384783" w:rsidRDefault="00384783" w:rsidP="002D440C">
      <w:pPr>
        <w:spacing w:line="276" w:lineRule="auto"/>
        <w:jc w:val="both"/>
        <w:rPr>
          <w:rFonts w:ascii="Verdana" w:hAnsi="Verdana" w:cs="Arial"/>
          <w:b/>
          <w:sz w:val="22"/>
          <w:szCs w:val="22"/>
        </w:rPr>
      </w:pPr>
    </w:p>
    <w:p w:rsidR="00384783" w:rsidRDefault="00384783" w:rsidP="002D440C">
      <w:pPr>
        <w:spacing w:line="276" w:lineRule="auto"/>
        <w:jc w:val="both"/>
        <w:rPr>
          <w:rFonts w:ascii="Verdana" w:hAnsi="Verdana" w:cs="Arial"/>
          <w:b/>
          <w:sz w:val="22"/>
          <w:szCs w:val="22"/>
        </w:rPr>
      </w:pPr>
    </w:p>
    <w:p w:rsidR="00384783" w:rsidRDefault="00384783" w:rsidP="002D440C">
      <w:pPr>
        <w:spacing w:line="276" w:lineRule="auto"/>
        <w:jc w:val="both"/>
        <w:rPr>
          <w:rFonts w:ascii="Verdana" w:hAnsi="Verdana" w:cs="Arial"/>
          <w:b/>
          <w:sz w:val="22"/>
          <w:szCs w:val="22"/>
        </w:rPr>
      </w:pPr>
    </w:p>
    <w:p w:rsidR="00384783" w:rsidRDefault="00384783" w:rsidP="002D440C">
      <w:pPr>
        <w:spacing w:line="276" w:lineRule="auto"/>
        <w:jc w:val="both"/>
        <w:rPr>
          <w:rFonts w:ascii="Verdana" w:hAnsi="Verdana" w:cs="Arial"/>
          <w:b/>
          <w:sz w:val="22"/>
          <w:szCs w:val="22"/>
        </w:rPr>
      </w:pPr>
    </w:p>
    <w:p w:rsidR="002D440C" w:rsidRPr="00D3287B" w:rsidRDefault="002D440C" w:rsidP="002D440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D440C" w:rsidRDefault="002D440C" w:rsidP="002D440C">
      <w:pPr>
        <w:spacing w:line="276" w:lineRule="auto"/>
        <w:jc w:val="both"/>
        <w:rPr>
          <w:rFonts w:ascii="Verdana" w:hAnsi="Verdana" w:cs="Arial"/>
          <w:sz w:val="22"/>
          <w:szCs w:val="22"/>
        </w:rPr>
      </w:pPr>
    </w:p>
    <w:p w:rsidR="002D440C" w:rsidRPr="00C00B6B" w:rsidRDefault="002D440C" w:rsidP="002D440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2D440C" w:rsidRPr="00F91A4F" w:rsidRDefault="002D440C" w:rsidP="002D440C">
      <w:pPr>
        <w:spacing w:line="276" w:lineRule="auto"/>
        <w:jc w:val="both"/>
        <w:rPr>
          <w:rFonts w:ascii="Verdana" w:hAnsi="Verdana" w:cs="Arial"/>
          <w:sz w:val="22"/>
          <w:szCs w:val="22"/>
          <w:highlight w:val="yellow"/>
        </w:rPr>
      </w:pPr>
    </w:p>
    <w:p w:rsidR="001233C3" w:rsidRDefault="001233C3" w:rsidP="001233C3">
      <w:pPr>
        <w:pStyle w:val="Prrafodelista"/>
        <w:numPr>
          <w:ilvl w:val="0"/>
          <w:numId w:val="24"/>
        </w:numPr>
        <w:spacing w:line="276" w:lineRule="auto"/>
        <w:jc w:val="both"/>
        <w:rPr>
          <w:rFonts w:ascii="Verdana" w:hAnsi="Verdana" w:cs="Arial"/>
          <w:sz w:val="22"/>
        </w:rPr>
      </w:pPr>
      <w:r w:rsidRPr="001233C3">
        <w:rPr>
          <w:rFonts w:ascii="Verdana" w:hAnsi="Verdana" w:cs="Arial"/>
          <w:sz w:val="22"/>
        </w:rPr>
        <w:t>Formulación y evaluación de proyecto</w:t>
      </w:r>
      <w:r>
        <w:rPr>
          <w:rFonts w:ascii="Verdana" w:hAnsi="Verdana" w:cs="Arial"/>
          <w:sz w:val="22"/>
        </w:rPr>
        <w:t>s sociales.</w:t>
      </w:r>
    </w:p>
    <w:p w:rsidR="001233C3" w:rsidRDefault="001233C3" w:rsidP="001233C3">
      <w:pPr>
        <w:pStyle w:val="Prrafodelista"/>
        <w:numPr>
          <w:ilvl w:val="0"/>
          <w:numId w:val="24"/>
        </w:numPr>
        <w:spacing w:line="276" w:lineRule="auto"/>
        <w:jc w:val="both"/>
        <w:rPr>
          <w:rFonts w:ascii="Verdana" w:hAnsi="Verdana" w:cs="Arial"/>
          <w:sz w:val="22"/>
        </w:rPr>
      </w:pPr>
      <w:r>
        <w:rPr>
          <w:rFonts w:ascii="Verdana" w:hAnsi="Verdana" w:cs="Arial"/>
          <w:sz w:val="22"/>
        </w:rPr>
        <w:t>P</w:t>
      </w:r>
      <w:r w:rsidRPr="001233C3">
        <w:rPr>
          <w:rFonts w:ascii="Verdana" w:hAnsi="Verdana" w:cs="Arial"/>
          <w:sz w:val="22"/>
        </w:rPr>
        <w:t xml:space="preserve">olíticas públicas </w:t>
      </w:r>
    </w:p>
    <w:p w:rsidR="002D440C" w:rsidRDefault="001233C3" w:rsidP="001233C3">
      <w:pPr>
        <w:pStyle w:val="Prrafodelista"/>
        <w:numPr>
          <w:ilvl w:val="0"/>
          <w:numId w:val="24"/>
        </w:numPr>
        <w:spacing w:line="276" w:lineRule="auto"/>
        <w:jc w:val="both"/>
        <w:rPr>
          <w:rFonts w:ascii="Verdana" w:hAnsi="Verdana" w:cs="Arial"/>
          <w:sz w:val="22"/>
        </w:rPr>
      </w:pPr>
      <w:r>
        <w:rPr>
          <w:rFonts w:ascii="Verdana" w:hAnsi="Verdana" w:cs="Arial"/>
          <w:sz w:val="22"/>
        </w:rPr>
        <w:t>E</w:t>
      </w:r>
      <w:r w:rsidRPr="001233C3">
        <w:rPr>
          <w:rFonts w:ascii="Verdana" w:hAnsi="Verdana" w:cs="Arial"/>
          <w:sz w:val="22"/>
        </w:rPr>
        <w:t>ducación inclusiva</w:t>
      </w:r>
    </w:p>
    <w:p w:rsidR="001233C3" w:rsidRDefault="001233C3" w:rsidP="001233C3">
      <w:pPr>
        <w:pStyle w:val="Prrafodelista"/>
        <w:numPr>
          <w:ilvl w:val="0"/>
          <w:numId w:val="24"/>
        </w:numPr>
        <w:spacing w:line="276" w:lineRule="auto"/>
        <w:jc w:val="both"/>
        <w:rPr>
          <w:rFonts w:ascii="Verdana" w:hAnsi="Verdana" w:cs="Arial"/>
          <w:sz w:val="22"/>
        </w:rPr>
      </w:pPr>
      <w:r>
        <w:rPr>
          <w:rFonts w:ascii="Verdana" w:hAnsi="Verdana" w:cs="Arial"/>
          <w:sz w:val="22"/>
        </w:rPr>
        <w:t>Discapacidad (Ley N°20.422)</w:t>
      </w:r>
    </w:p>
    <w:p w:rsidR="001233C3" w:rsidRDefault="001233C3" w:rsidP="001233C3">
      <w:pPr>
        <w:pStyle w:val="Prrafodelista"/>
        <w:numPr>
          <w:ilvl w:val="0"/>
          <w:numId w:val="24"/>
        </w:numPr>
        <w:spacing w:line="276" w:lineRule="auto"/>
        <w:jc w:val="both"/>
        <w:rPr>
          <w:rFonts w:ascii="Verdana" w:hAnsi="Verdana" w:cs="Arial"/>
          <w:sz w:val="22"/>
        </w:rPr>
      </w:pPr>
      <w:r>
        <w:rPr>
          <w:rFonts w:ascii="Verdana" w:hAnsi="Verdana" w:cs="Arial"/>
          <w:sz w:val="22"/>
        </w:rPr>
        <w:t>Marco Lógico</w:t>
      </w:r>
    </w:p>
    <w:p w:rsidR="001233C3" w:rsidRPr="001233C3" w:rsidRDefault="001233C3" w:rsidP="001233C3">
      <w:pPr>
        <w:pStyle w:val="Prrafodelista"/>
        <w:spacing w:line="276" w:lineRule="auto"/>
        <w:jc w:val="both"/>
        <w:rPr>
          <w:rFonts w:ascii="Verdana" w:hAnsi="Verdana" w:cs="Arial"/>
          <w:sz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Pr>
          <w:rFonts w:ascii="Verdana" w:hAnsi="Verdana" w:cs="Arial"/>
          <w:sz w:val="22"/>
          <w:szCs w:val="22"/>
        </w:rPr>
        <w:t>mínimo ponderado de 14</w:t>
      </w:r>
      <w:r w:rsidRPr="00D3287B">
        <w:rPr>
          <w:rFonts w:ascii="Verdana" w:hAnsi="Verdana" w:cs="Arial"/>
          <w:sz w:val="22"/>
          <w:szCs w:val="22"/>
        </w:rPr>
        <w:t xml:space="preserve"> puntos, para pasar a la siguiente etapa. El Comité de Selección se reserva el derecho a seleccionar a los </w:t>
      </w:r>
      <w:r w:rsidRPr="00D3287B">
        <w:rPr>
          <w:rFonts w:ascii="Verdana" w:hAnsi="Verdana" w:cs="Arial"/>
          <w:b/>
          <w:sz w:val="22"/>
          <w:szCs w:val="22"/>
        </w:rPr>
        <w:t>15 mejores puntajes</w:t>
      </w:r>
      <w:r w:rsidRPr="00D3287B">
        <w:rPr>
          <w:rFonts w:ascii="Verdana" w:hAnsi="Verdana" w:cs="Arial"/>
          <w:sz w:val="22"/>
          <w:szCs w:val="22"/>
        </w:rPr>
        <w:t xml:space="preserve"> de esta etapa, si el número de postulantes idóneos supera dicha cantidad.</w:t>
      </w:r>
    </w:p>
    <w:p w:rsidR="002D440C" w:rsidRPr="00D3287B" w:rsidRDefault="002D440C" w:rsidP="002D440C">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1276"/>
        <w:gridCol w:w="1701"/>
      </w:tblGrid>
      <w:tr w:rsidR="002D440C" w:rsidRPr="00D3287B" w:rsidTr="002D440C">
        <w:tc>
          <w:tcPr>
            <w:tcW w:w="1560"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Factor</w:t>
            </w:r>
          </w:p>
        </w:tc>
        <w:tc>
          <w:tcPr>
            <w:tcW w:w="4110"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Descripción</w:t>
            </w:r>
          </w:p>
        </w:tc>
        <w:tc>
          <w:tcPr>
            <w:tcW w:w="1276"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Puntaje</w:t>
            </w:r>
          </w:p>
        </w:tc>
        <w:tc>
          <w:tcPr>
            <w:tcW w:w="1701"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Ponderador</w:t>
            </w:r>
          </w:p>
        </w:tc>
      </w:tr>
      <w:tr w:rsidR="002D440C" w:rsidRPr="00D3287B" w:rsidTr="002D440C">
        <w:trPr>
          <w:trHeight w:val="100"/>
        </w:trPr>
        <w:tc>
          <w:tcPr>
            <w:tcW w:w="1560" w:type="dxa"/>
            <w:vMerge w:val="restart"/>
          </w:tcPr>
          <w:p w:rsidR="002D440C" w:rsidRPr="00D3287B" w:rsidRDefault="002D440C" w:rsidP="002D440C">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4110" w:type="dxa"/>
          </w:tcPr>
          <w:p w:rsidR="002D440C" w:rsidRPr="00D3287B" w:rsidRDefault="002D440C" w:rsidP="002D440C">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6" w:type="dxa"/>
            <w:vAlign w:val="center"/>
          </w:tcPr>
          <w:p w:rsidR="002D440C" w:rsidRPr="00D3287B" w:rsidRDefault="002D440C" w:rsidP="002D440C">
            <w:pPr>
              <w:spacing w:line="276" w:lineRule="auto"/>
              <w:jc w:val="center"/>
              <w:rPr>
                <w:rFonts w:ascii="Verdana" w:hAnsi="Verdana" w:cs="Arial"/>
              </w:rPr>
            </w:pPr>
            <w:r>
              <w:rPr>
                <w:rFonts w:ascii="Verdana" w:hAnsi="Verdana" w:cs="Arial"/>
                <w:sz w:val="22"/>
                <w:szCs w:val="22"/>
              </w:rPr>
              <w:t>70</w:t>
            </w:r>
            <w:r w:rsidRPr="00D3287B">
              <w:rPr>
                <w:rFonts w:ascii="Verdana" w:hAnsi="Verdana" w:cs="Arial"/>
                <w:sz w:val="22"/>
                <w:szCs w:val="22"/>
              </w:rPr>
              <w:t xml:space="preserve"> a 100</w:t>
            </w:r>
          </w:p>
        </w:tc>
        <w:tc>
          <w:tcPr>
            <w:tcW w:w="1701" w:type="dxa"/>
            <w:vMerge w:val="restart"/>
            <w:vAlign w:val="center"/>
          </w:tcPr>
          <w:p w:rsidR="002D440C" w:rsidRPr="00D3287B" w:rsidRDefault="002D440C" w:rsidP="002D440C">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2D440C" w:rsidRPr="00D3287B" w:rsidRDefault="002D440C" w:rsidP="002D440C">
            <w:pPr>
              <w:jc w:val="center"/>
              <w:rPr>
                <w:rFonts w:ascii="Verdana" w:hAnsi="Verdana" w:cs="Arial"/>
              </w:rPr>
            </w:pPr>
          </w:p>
        </w:tc>
      </w:tr>
      <w:tr w:rsidR="002D440C" w:rsidRPr="00D3287B" w:rsidTr="002D440C">
        <w:trPr>
          <w:trHeight w:val="100"/>
        </w:trPr>
        <w:tc>
          <w:tcPr>
            <w:tcW w:w="1560" w:type="dxa"/>
            <w:vMerge/>
          </w:tcPr>
          <w:p w:rsidR="002D440C" w:rsidRPr="00D3287B" w:rsidRDefault="002D440C" w:rsidP="002D440C">
            <w:pPr>
              <w:spacing w:line="276" w:lineRule="auto"/>
              <w:jc w:val="both"/>
              <w:rPr>
                <w:rFonts w:ascii="Verdana" w:hAnsi="Verdana" w:cs="Arial"/>
              </w:rPr>
            </w:pPr>
          </w:p>
        </w:tc>
        <w:tc>
          <w:tcPr>
            <w:tcW w:w="4110"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6" w:type="dxa"/>
            <w:vAlign w:val="center"/>
          </w:tcPr>
          <w:p w:rsidR="002D440C" w:rsidRPr="00D3287B" w:rsidRDefault="002D440C" w:rsidP="002D440C">
            <w:pPr>
              <w:spacing w:line="276" w:lineRule="auto"/>
              <w:jc w:val="center"/>
              <w:rPr>
                <w:rFonts w:ascii="Verdana" w:hAnsi="Verdana" w:cs="Arial"/>
              </w:rPr>
            </w:pPr>
            <w:r w:rsidRPr="00D3287B">
              <w:rPr>
                <w:rFonts w:ascii="Verdana" w:hAnsi="Verdana" w:cs="Arial"/>
                <w:sz w:val="22"/>
                <w:szCs w:val="22"/>
              </w:rPr>
              <w:t xml:space="preserve">0 a </w:t>
            </w:r>
            <w:r>
              <w:rPr>
                <w:rFonts w:ascii="Verdana" w:hAnsi="Verdana" w:cs="Arial"/>
                <w:sz w:val="22"/>
                <w:szCs w:val="22"/>
              </w:rPr>
              <w:t>69</w:t>
            </w:r>
          </w:p>
        </w:tc>
        <w:tc>
          <w:tcPr>
            <w:tcW w:w="1701" w:type="dxa"/>
            <w:vMerge/>
          </w:tcPr>
          <w:p w:rsidR="002D440C" w:rsidRPr="00D3287B" w:rsidRDefault="002D440C" w:rsidP="002D440C">
            <w:pPr>
              <w:jc w:val="center"/>
              <w:rPr>
                <w:rFonts w:ascii="Verdana" w:hAnsi="Verdana" w:cs="Arial"/>
              </w:rPr>
            </w:pPr>
          </w:p>
        </w:tc>
      </w:tr>
    </w:tbl>
    <w:p w:rsidR="002D440C" w:rsidRPr="00D3287B"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2D440C" w:rsidRPr="00D3287B"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D440C"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2D440C" w:rsidRPr="00D3287B"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2D440C" w:rsidRPr="00A31D1B" w:rsidRDefault="002D440C" w:rsidP="002D440C">
      <w:pPr>
        <w:spacing w:line="276" w:lineRule="auto"/>
        <w:jc w:val="both"/>
        <w:rPr>
          <w:rFonts w:ascii="Verdana" w:hAnsi="Verdana" w:cs="Arial"/>
          <w:b/>
          <w:sz w:val="22"/>
          <w:szCs w:val="22"/>
        </w:rPr>
      </w:pPr>
    </w:p>
    <w:p w:rsidR="002D440C" w:rsidRPr="00E6419D" w:rsidRDefault="002D440C" w:rsidP="002D440C">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2D440C" w:rsidRDefault="002D440C" w:rsidP="002D440C">
      <w:pPr>
        <w:ind w:left="426"/>
        <w:jc w:val="both"/>
        <w:rPr>
          <w:rFonts w:ascii="Verdana" w:hAnsi="Verdana" w:cs="Tunga"/>
          <w:b/>
          <w:iCs/>
          <w:color w:val="000000"/>
          <w:sz w:val="22"/>
          <w:szCs w:val="22"/>
        </w:rPr>
      </w:pPr>
    </w:p>
    <w:p w:rsidR="002D440C" w:rsidRDefault="002D440C" w:rsidP="002D440C">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2D440C" w:rsidRDefault="002D440C" w:rsidP="002D440C">
      <w:pPr>
        <w:pStyle w:val="Prrafodelista"/>
        <w:rPr>
          <w:rFonts w:ascii="Verdana" w:hAnsi="Verdana" w:cs="Arial"/>
          <w:b/>
          <w:iCs/>
          <w:sz w:val="22"/>
          <w:szCs w:val="22"/>
          <w:lang w:val="es-ES"/>
        </w:rPr>
      </w:pPr>
    </w:p>
    <w:p w:rsidR="002D440C" w:rsidRPr="00E6419D" w:rsidRDefault="002D440C" w:rsidP="002D440C">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2D440C" w:rsidRDefault="002D440C" w:rsidP="002D440C">
      <w:pPr>
        <w:pStyle w:val="Prrafodelista"/>
        <w:rPr>
          <w:rFonts w:ascii="Verdana" w:hAnsi="Verdana" w:cs="Arial"/>
          <w:b/>
          <w:iCs/>
          <w:sz w:val="22"/>
          <w:szCs w:val="22"/>
          <w:lang w:val="es-ES"/>
        </w:rPr>
      </w:pPr>
    </w:p>
    <w:p w:rsidR="002D440C" w:rsidRPr="00E6419D" w:rsidRDefault="002D440C" w:rsidP="002D440C">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2D440C" w:rsidRDefault="002D440C" w:rsidP="002D440C">
      <w:pPr>
        <w:pStyle w:val="Prrafodelista"/>
        <w:rPr>
          <w:rFonts w:ascii="Verdana" w:hAnsi="Verdana" w:cs="Arial"/>
          <w:b/>
          <w:iCs/>
          <w:sz w:val="22"/>
          <w:szCs w:val="22"/>
          <w:lang w:val="es-ES"/>
        </w:rPr>
      </w:pPr>
    </w:p>
    <w:p w:rsidR="002D440C" w:rsidRPr="003F53A1" w:rsidRDefault="002D440C" w:rsidP="002D440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2D440C" w:rsidRDefault="002D440C" w:rsidP="002D440C">
      <w:pPr>
        <w:spacing w:line="276" w:lineRule="auto"/>
        <w:jc w:val="both"/>
        <w:rPr>
          <w:rFonts w:ascii="Verdana" w:hAnsi="Verdana" w:cs="Arial"/>
          <w:sz w:val="22"/>
          <w:szCs w:val="22"/>
        </w:rPr>
      </w:pPr>
    </w:p>
    <w:p w:rsidR="002D440C" w:rsidRPr="00A31D1B" w:rsidRDefault="002D440C" w:rsidP="002D440C">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2D440C" w:rsidRDefault="002D440C" w:rsidP="002D440C">
      <w:pPr>
        <w:spacing w:line="276" w:lineRule="auto"/>
        <w:jc w:val="both"/>
        <w:rPr>
          <w:rFonts w:ascii="Verdana" w:hAnsi="Verdana" w:cs="Arial"/>
          <w:sz w:val="22"/>
          <w:szCs w:val="22"/>
        </w:rPr>
      </w:pPr>
    </w:p>
    <w:p w:rsidR="002D440C" w:rsidRPr="00976588" w:rsidRDefault="002D440C" w:rsidP="002D440C">
      <w:pPr>
        <w:pStyle w:val="Prrafodelista"/>
        <w:numPr>
          <w:ilvl w:val="0"/>
          <w:numId w:val="9"/>
        </w:numPr>
        <w:spacing w:line="276" w:lineRule="auto"/>
        <w:jc w:val="both"/>
        <w:rPr>
          <w:rFonts w:ascii="Verdana" w:hAnsi="Verdana" w:cs="Arial"/>
          <w:b/>
          <w:iCs/>
          <w:sz w:val="22"/>
          <w:szCs w:val="22"/>
        </w:rPr>
      </w:pPr>
      <w:r w:rsidRPr="00976588">
        <w:rPr>
          <w:rFonts w:ascii="Verdana" w:hAnsi="Verdana" w:cs="Tunga"/>
          <w:b/>
          <w:iCs/>
          <w:color w:val="000000"/>
          <w:sz w:val="22"/>
          <w:szCs w:val="22"/>
        </w:rPr>
        <w:t>Tolerancia a la Presión:</w:t>
      </w:r>
      <w:r w:rsidRPr="00976588">
        <w:rPr>
          <w:rFonts w:ascii="Verdana" w:hAnsi="Verdana" w:cs="Tunga"/>
          <w:iCs/>
          <w:color w:val="000000"/>
          <w:sz w:val="22"/>
          <w:szCs w:val="22"/>
        </w:rPr>
        <w:t xml:space="preserve"> </w:t>
      </w:r>
      <w:r w:rsidRPr="00976588">
        <w:rPr>
          <w:rFonts w:ascii="Verdana" w:hAnsi="Verdana" w:cs="Tunga"/>
          <w:iCs/>
          <w:sz w:val="22"/>
        </w:rPr>
        <w:t>Capacidad de con</w:t>
      </w:r>
      <w:r>
        <w:rPr>
          <w:rFonts w:ascii="Verdana" w:hAnsi="Verdana" w:cs="Tunga"/>
          <w:iCs/>
          <w:sz w:val="22"/>
        </w:rPr>
        <w:t xml:space="preserve">tinuar actuando eficazmente </w:t>
      </w:r>
      <w:r w:rsidRPr="00976588">
        <w:rPr>
          <w:rFonts w:ascii="Verdana" w:hAnsi="Verdana" w:cs="Tunga"/>
          <w:iCs/>
          <w:sz w:val="22"/>
        </w:rPr>
        <w:t>en situaciones d</w:t>
      </w:r>
      <w:r>
        <w:rPr>
          <w:rFonts w:ascii="Verdana" w:hAnsi="Verdana" w:cs="Tunga"/>
          <w:iCs/>
          <w:sz w:val="22"/>
        </w:rPr>
        <w:t xml:space="preserve">e presión de tiempo, oposición y diversidad. </w:t>
      </w:r>
      <w:r w:rsidRPr="00976588">
        <w:rPr>
          <w:rFonts w:ascii="Verdana" w:hAnsi="Verdana" w:cs="Tunga"/>
          <w:iCs/>
          <w:sz w:val="22"/>
        </w:rPr>
        <w:t>Es la facultad de responder y trabajar con alto desempeño en situaciones de mucha exigencia.</w:t>
      </w:r>
    </w:p>
    <w:p w:rsidR="002D440C" w:rsidRPr="00976588" w:rsidRDefault="002D440C" w:rsidP="002D440C">
      <w:pPr>
        <w:pStyle w:val="Prrafodelista"/>
        <w:spacing w:line="276" w:lineRule="auto"/>
        <w:ind w:left="438"/>
        <w:jc w:val="both"/>
        <w:rPr>
          <w:rFonts w:ascii="Verdana" w:hAnsi="Verdana" w:cs="Arial"/>
          <w:b/>
          <w:iCs/>
          <w:sz w:val="22"/>
          <w:szCs w:val="22"/>
        </w:rPr>
      </w:pPr>
    </w:p>
    <w:p w:rsidR="002D440C" w:rsidRPr="00633B55" w:rsidRDefault="002D440C" w:rsidP="002D440C">
      <w:pPr>
        <w:pStyle w:val="Prrafodelista"/>
        <w:numPr>
          <w:ilvl w:val="0"/>
          <w:numId w:val="9"/>
        </w:numPr>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Pr="00633B55">
        <w:rPr>
          <w:rFonts w:ascii="Verdana" w:hAnsi="Verdana" w:cs="Tunga"/>
          <w:b/>
          <w:iCs/>
          <w:color w:val="000000"/>
          <w:sz w:val="22"/>
          <w:szCs w:val="22"/>
        </w:rPr>
        <w:t xml:space="preserve">: </w:t>
      </w:r>
      <w:r w:rsidRPr="00976588">
        <w:rPr>
          <w:rFonts w:ascii="Verdana" w:hAnsi="Verdana" w:cs="Tunga"/>
          <w:iCs/>
          <w:color w:val="000000"/>
          <w:sz w:val="22"/>
        </w:rPr>
        <w:t>Capacidad de comprender una situación</w:t>
      </w:r>
      <w:r>
        <w:rPr>
          <w:rFonts w:ascii="Verdana" w:hAnsi="Verdana" w:cs="Tunga"/>
          <w:iCs/>
          <w:color w:val="000000"/>
          <w:sz w:val="22"/>
        </w:rPr>
        <w:t xml:space="preserve"> o problema</w:t>
      </w:r>
      <w:r w:rsidRPr="00976588">
        <w:rPr>
          <w:rFonts w:ascii="Verdana" w:hAnsi="Verdana" w:cs="Tunga"/>
          <w:iCs/>
          <w:color w:val="000000"/>
          <w:sz w:val="22"/>
        </w:rPr>
        <w:t xml:space="preserve"> trazando paso a paso </w:t>
      </w:r>
      <w:r>
        <w:rPr>
          <w:rFonts w:ascii="Verdana" w:hAnsi="Verdana" w:cs="Tunga"/>
          <w:iCs/>
          <w:color w:val="000000"/>
          <w:sz w:val="22"/>
        </w:rPr>
        <w:t xml:space="preserve">y </w:t>
      </w:r>
      <w:r w:rsidRPr="00976588">
        <w:rPr>
          <w:rFonts w:ascii="Verdana" w:hAnsi="Verdana" w:cs="Tunga"/>
          <w:iCs/>
          <w:color w:val="000000"/>
          <w:sz w:val="22"/>
        </w:rPr>
        <w:t xml:space="preserve">de manera causal las implicancias, </w:t>
      </w:r>
      <w:r>
        <w:rPr>
          <w:rFonts w:ascii="Verdana" w:hAnsi="Verdana" w:cs="Tunga"/>
          <w:iCs/>
          <w:color w:val="000000"/>
          <w:sz w:val="22"/>
        </w:rPr>
        <w:t>implica la capacidad de</w:t>
      </w:r>
      <w:r w:rsidRPr="00976588">
        <w:rPr>
          <w:rFonts w:ascii="Verdana" w:hAnsi="Verdana" w:cs="Tunga"/>
          <w:iCs/>
          <w:color w:val="000000"/>
          <w:sz w:val="22"/>
        </w:rPr>
        <w:t xml:space="preserve"> inte</w:t>
      </w:r>
      <w:r>
        <w:rPr>
          <w:rFonts w:ascii="Verdana" w:hAnsi="Verdana" w:cs="Tunga"/>
          <w:iCs/>
          <w:color w:val="000000"/>
          <w:sz w:val="22"/>
        </w:rPr>
        <w:t xml:space="preserve">grar </w:t>
      </w:r>
      <w:r w:rsidRPr="00976588">
        <w:rPr>
          <w:rFonts w:ascii="Verdana" w:hAnsi="Verdana" w:cs="Tunga"/>
          <w:iCs/>
          <w:color w:val="000000"/>
          <w:sz w:val="22"/>
        </w:rPr>
        <w:t>diversas situaciones en un cuadro global.</w:t>
      </w:r>
    </w:p>
    <w:p w:rsidR="002D440C" w:rsidRPr="00633B55" w:rsidRDefault="002D440C" w:rsidP="002D440C">
      <w:pPr>
        <w:spacing w:line="276" w:lineRule="auto"/>
        <w:jc w:val="both"/>
        <w:rPr>
          <w:rFonts w:ascii="Verdana" w:hAnsi="Verdana" w:cs="Arial"/>
          <w:iCs/>
          <w:sz w:val="22"/>
          <w:szCs w:val="22"/>
        </w:rPr>
      </w:pPr>
    </w:p>
    <w:p w:rsidR="002D440C" w:rsidRDefault="002D440C" w:rsidP="002D440C">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Proactividad: </w:t>
      </w:r>
      <w:r>
        <w:rPr>
          <w:rFonts w:ascii="Verdana" w:hAnsi="Verdana" w:cs="Tunga"/>
          <w:iCs/>
          <w:color w:val="000000"/>
          <w:sz w:val="22"/>
          <w:szCs w:val="22"/>
        </w:rPr>
        <w:t>Capacidad</w:t>
      </w:r>
      <w:r w:rsidRPr="00633B55">
        <w:rPr>
          <w:rFonts w:ascii="Verdana" w:hAnsi="Verdana" w:cs="Tunga"/>
          <w:iCs/>
          <w:color w:val="000000"/>
          <w:sz w:val="22"/>
          <w:szCs w:val="22"/>
        </w:rPr>
        <w:t xml:space="preserve"> de tomar la iniciativa y anticiparse a las situaciones diarias en el desempeño de </w:t>
      </w:r>
      <w:r>
        <w:rPr>
          <w:rFonts w:ascii="Verdana" w:hAnsi="Verdana" w:cs="Tunga"/>
          <w:iCs/>
          <w:color w:val="000000"/>
          <w:sz w:val="22"/>
          <w:szCs w:val="22"/>
        </w:rPr>
        <w:t>sus</w:t>
      </w:r>
      <w:r w:rsidRPr="00633B55">
        <w:rPr>
          <w:rFonts w:ascii="Verdana" w:hAnsi="Verdana" w:cs="Tunga"/>
          <w:iCs/>
          <w:color w:val="000000"/>
          <w:sz w:val="22"/>
          <w:szCs w:val="22"/>
        </w:rPr>
        <w:t xml:space="preserve"> funciones, planificándose a mediano y largo plazo.</w:t>
      </w:r>
    </w:p>
    <w:p w:rsidR="002D440C" w:rsidRPr="00976588" w:rsidRDefault="002D440C" w:rsidP="002D440C">
      <w:pPr>
        <w:pStyle w:val="Prrafodelista"/>
        <w:rPr>
          <w:rFonts w:ascii="Verdana" w:hAnsi="Verdana" w:cs="Arial"/>
          <w:b/>
          <w:iCs/>
          <w:sz w:val="22"/>
          <w:szCs w:val="22"/>
          <w:lang w:val="es-ES"/>
        </w:rPr>
      </w:pPr>
    </w:p>
    <w:p w:rsidR="002D440C" w:rsidRPr="00976588" w:rsidRDefault="002D440C" w:rsidP="002D440C">
      <w:pPr>
        <w:pStyle w:val="Prrafodelista"/>
        <w:numPr>
          <w:ilvl w:val="0"/>
          <w:numId w:val="9"/>
        </w:numPr>
        <w:jc w:val="both"/>
        <w:rPr>
          <w:rFonts w:ascii="Verdana" w:hAnsi="Verdana" w:cs="Tunga"/>
          <w:iCs/>
          <w:color w:val="000000"/>
          <w:sz w:val="22"/>
          <w:szCs w:val="22"/>
        </w:rPr>
      </w:pPr>
      <w:r w:rsidRPr="00976588">
        <w:rPr>
          <w:rFonts w:ascii="Verdana" w:hAnsi="Verdana" w:cs="Arial"/>
          <w:b/>
          <w:iCs/>
          <w:sz w:val="22"/>
          <w:szCs w:val="22"/>
          <w:lang w:val="es-ES"/>
        </w:rPr>
        <w:t>Orientación a Resultados:</w:t>
      </w:r>
      <w:r>
        <w:rPr>
          <w:rFonts w:ascii="Verdana" w:hAnsi="Verdana" w:cs="Arial"/>
          <w:b/>
          <w:iCs/>
          <w:sz w:val="22"/>
          <w:szCs w:val="22"/>
          <w:lang w:val="es-ES"/>
        </w:rPr>
        <w:t xml:space="preserve"> </w:t>
      </w:r>
      <w:r w:rsidRPr="004322A1">
        <w:rPr>
          <w:rFonts w:ascii="Verdana" w:hAnsi="Verdana" w:cs="Arial"/>
          <w:iCs/>
          <w:sz w:val="22"/>
          <w:szCs w:val="22"/>
          <w:lang w:val="es-ES"/>
        </w:rPr>
        <w:t>C</w:t>
      </w:r>
      <w:r w:rsidRPr="00976588">
        <w:rPr>
          <w:rFonts w:ascii="Verdana" w:hAnsi="Verdana" w:cs="Tunga"/>
          <w:iCs/>
          <w:color w:val="000000"/>
          <w:sz w:val="22"/>
        </w:rPr>
        <w:t>apacidad de encaminar todos los actos al logro de lo esperado, actuando con velocidad y sentido de urgencia ante decisiones importantes, necesarias para satisfacer las necesidades del usuario.</w:t>
      </w:r>
    </w:p>
    <w:p w:rsidR="002D440C" w:rsidRPr="00A31D1B" w:rsidRDefault="002D440C" w:rsidP="002D440C">
      <w:pPr>
        <w:spacing w:line="276" w:lineRule="auto"/>
        <w:jc w:val="both"/>
        <w:rPr>
          <w:rFonts w:ascii="Verdana" w:hAnsi="Verdana" w:cs="Arial"/>
          <w:b/>
          <w:iCs/>
          <w:sz w:val="22"/>
          <w:szCs w:val="22"/>
          <w:lang w:val="es-ES"/>
        </w:rPr>
      </w:pPr>
    </w:p>
    <w:p w:rsidR="002D440C" w:rsidRPr="00633B55" w:rsidRDefault="002D440C" w:rsidP="002D440C">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Análisis del Entorno: </w:t>
      </w:r>
      <w:r w:rsidRPr="00633B55">
        <w:rPr>
          <w:rFonts w:ascii="Verdana" w:hAnsi="Verdana" w:cs="Tunga"/>
          <w:iCs/>
          <w:color w:val="000000"/>
          <w:sz w:val="22"/>
          <w:szCs w:val="22"/>
        </w:rPr>
        <w:t>Es la capacidad de analizar en detalle una serie de variable</w:t>
      </w:r>
      <w:r>
        <w:rPr>
          <w:rFonts w:ascii="Verdana" w:hAnsi="Verdana" w:cs="Tunga"/>
          <w:iCs/>
          <w:color w:val="000000"/>
          <w:sz w:val="22"/>
          <w:szCs w:val="22"/>
        </w:rPr>
        <w:t>s</w:t>
      </w:r>
      <w:r w:rsidRPr="00633B55">
        <w:rPr>
          <w:rFonts w:ascii="Verdana" w:hAnsi="Verdana" w:cs="Tunga"/>
          <w:iCs/>
          <w:color w:val="000000"/>
          <w:sz w:val="22"/>
          <w:szCs w:val="22"/>
        </w:rPr>
        <w:t>, situaciones o condic</w:t>
      </w:r>
      <w:r>
        <w:rPr>
          <w:rFonts w:ascii="Verdana" w:hAnsi="Verdana" w:cs="Tunga"/>
          <w:iCs/>
          <w:color w:val="000000"/>
          <w:sz w:val="22"/>
          <w:szCs w:val="22"/>
        </w:rPr>
        <w:t>iones que afectan e impactan el desarrollo de la I</w:t>
      </w:r>
      <w:r w:rsidRPr="00633B55">
        <w:rPr>
          <w:rFonts w:ascii="Verdana" w:hAnsi="Verdana" w:cs="Tunga"/>
          <w:iCs/>
          <w:color w:val="000000"/>
          <w:sz w:val="22"/>
          <w:szCs w:val="22"/>
        </w:rPr>
        <w:t>nstitución.</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w:t>
      </w:r>
      <w:r>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El Comité de Selección se reserva el derecho a seleccionar a los </w:t>
      </w:r>
      <w:r>
        <w:rPr>
          <w:rFonts w:ascii="Verdana" w:hAnsi="Verdana" w:cs="Arial"/>
          <w:b/>
          <w:sz w:val="22"/>
          <w:szCs w:val="22"/>
        </w:rPr>
        <w:t>10</w:t>
      </w:r>
      <w:r w:rsidRPr="00D3287B">
        <w:rPr>
          <w:rFonts w:ascii="Verdana" w:hAnsi="Verdana" w:cs="Arial"/>
          <w:b/>
          <w:sz w:val="22"/>
          <w:szCs w:val="22"/>
        </w:rPr>
        <w:t xml:space="preserve"> mejores puntajes</w:t>
      </w:r>
      <w:r w:rsidRPr="00D3287B">
        <w:rPr>
          <w:rFonts w:ascii="Verdana" w:hAnsi="Verdana" w:cs="Arial"/>
          <w:sz w:val="22"/>
          <w:szCs w:val="22"/>
        </w:rPr>
        <w:t xml:space="preserve"> de esta etapa, si el número de postulantes idóneos supera dicha cantidad.</w:t>
      </w:r>
    </w:p>
    <w:p w:rsidR="002D440C" w:rsidRPr="00D3287B"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2D440C" w:rsidRPr="00D3287B" w:rsidRDefault="002D440C" w:rsidP="002D440C">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843"/>
      </w:tblGrid>
      <w:tr w:rsidR="002D440C" w:rsidRPr="00AD4CE2" w:rsidTr="002D440C">
        <w:tc>
          <w:tcPr>
            <w:tcW w:w="1985" w:type="dxa"/>
            <w:shd w:val="clear" w:color="auto" w:fill="auto"/>
          </w:tcPr>
          <w:p w:rsidR="002D440C" w:rsidRPr="00AD4CE2" w:rsidRDefault="002D440C" w:rsidP="002D440C">
            <w:pPr>
              <w:spacing w:line="276" w:lineRule="auto"/>
              <w:jc w:val="both"/>
              <w:rPr>
                <w:rFonts w:ascii="Verdana" w:hAnsi="Verdana" w:cs="Arial"/>
                <w:b/>
              </w:rPr>
            </w:pPr>
            <w:r w:rsidRPr="00AD4CE2">
              <w:rPr>
                <w:rFonts w:ascii="Verdana" w:hAnsi="Verdana" w:cs="Arial"/>
                <w:b/>
                <w:sz w:val="22"/>
                <w:szCs w:val="22"/>
              </w:rPr>
              <w:t>Factor</w:t>
            </w:r>
          </w:p>
        </w:tc>
        <w:tc>
          <w:tcPr>
            <w:tcW w:w="3544" w:type="dxa"/>
            <w:shd w:val="clear" w:color="auto" w:fill="auto"/>
          </w:tcPr>
          <w:p w:rsidR="002D440C" w:rsidRPr="00AD4CE2" w:rsidRDefault="002D440C" w:rsidP="002D440C">
            <w:pPr>
              <w:spacing w:line="276" w:lineRule="auto"/>
              <w:jc w:val="both"/>
              <w:rPr>
                <w:rFonts w:ascii="Verdana" w:hAnsi="Verdana" w:cs="Arial"/>
                <w:b/>
              </w:rPr>
            </w:pPr>
            <w:r w:rsidRPr="00AD4CE2">
              <w:rPr>
                <w:rFonts w:ascii="Verdana" w:hAnsi="Verdana" w:cs="Arial"/>
                <w:b/>
                <w:sz w:val="22"/>
                <w:szCs w:val="22"/>
              </w:rPr>
              <w:t>Descripción</w:t>
            </w:r>
          </w:p>
        </w:tc>
        <w:tc>
          <w:tcPr>
            <w:tcW w:w="1275" w:type="dxa"/>
            <w:shd w:val="clear" w:color="auto" w:fill="auto"/>
          </w:tcPr>
          <w:p w:rsidR="002D440C" w:rsidRPr="00AD4CE2" w:rsidRDefault="002D440C" w:rsidP="002D440C">
            <w:pPr>
              <w:spacing w:line="276" w:lineRule="auto"/>
              <w:jc w:val="both"/>
              <w:rPr>
                <w:rFonts w:ascii="Verdana" w:hAnsi="Verdana" w:cs="Arial"/>
                <w:b/>
              </w:rPr>
            </w:pPr>
            <w:r w:rsidRPr="00AD4CE2">
              <w:rPr>
                <w:rFonts w:ascii="Verdana" w:hAnsi="Verdana" w:cs="Arial"/>
                <w:b/>
                <w:sz w:val="22"/>
                <w:szCs w:val="22"/>
              </w:rPr>
              <w:t>Puntaje</w:t>
            </w:r>
          </w:p>
        </w:tc>
        <w:tc>
          <w:tcPr>
            <w:tcW w:w="1843" w:type="dxa"/>
            <w:shd w:val="clear" w:color="auto" w:fill="auto"/>
          </w:tcPr>
          <w:p w:rsidR="002D440C" w:rsidRPr="00AD4CE2" w:rsidRDefault="002D440C" w:rsidP="002D440C">
            <w:pPr>
              <w:spacing w:line="276" w:lineRule="auto"/>
              <w:jc w:val="both"/>
              <w:rPr>
                <w:rFonts w:ascii="Verdana" w:hAnsi="Verdana" w:cs="Arial"/>
                <w:b/>
              </w:rPr>
            </w:pPr>
            <w:r w:rsidRPr="00AD4CE2">
              <w:rPr>
                <w:rFonts w:ascii="Verdana" w:hAnsi="Verdana" w:cs="Arial"/>
                <w:b/>
                <w:sz w:val="22"/>
                <w:szCs w:val="22"/>
              </w:rPr>
              <w:t>Ponderador</w:t>
            </w:r>
          </w:p>
        </w:tc>
      </w:tr>
      <w:tr w:rsidR="002D440C" w:rsidRPr="00AD4CE2" w:rsidTr="002D440C">
        <w:trPr>
          <w:trHeight w:val="100"/>
        </w:trPr>
        <w:tc>
          <w:tcPr>
            <w:tcW w:w="1985" w:type="dxa"/>
            <w:vMerge w:val="restart"/>
          </w:tcPr>
          <w:p w:rsidR="002D440C" w:rsidRPr="00AD4CE2" w:rsidRDefault="002D440C" w:rsidP="002D440C">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544" w:type="dxa"/>
          </w:tcPr>
          <w:p w:rsidR="002D440C" w:rsidRPr="00AD4CE2" w:rsidRDefault="002D440C" w:rsidP="002D440C">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75" w:type="dxa"/>
            <w:vAlign w:val="center"/>
          </w:tcPr>
          <w:p w:rsidR="002D440C" w:rsidRPr="00AD4CE2" w:rsidRDefault="002D440C" w:rsidP="002D440C">
            <w:pPr>
              <w:spacing w:line="276" w:lineRule="auto"/>
              <w:jc w:val="center"/>
              <w:rPr>
                <w:rFonts w:ascii="Verdana" w:hAnsi="Verdana" w:cs="Arial"/>
              </w:rPr>
            </w:pPr>
            <w:r w:rsidRPr="00AD4CE2">
              <w:rPr>
                <w:rFonts w:ascii="Verdana" w:hAnsi="Verdana" w:cs="Arial"/>
                <w:sz w:val="22"/>
                <w:szCs w:val="22"/>
              </w:rPr>
              <w:t>100</w:t>
            </w:r>
          </w:p>
        </w:tc>
        <w:tc>
          <w:tcPr>
            <w:tcW w:w="1843" w:type="dxa"/>
            <w:vMerge w:val="restart"/>
            <w:vAlign w:val="center"/>
          </w:tcPr>
          <w:p w:rsidR="002D440C" w:rsidRPr="00AD4CE2" w:rsidRDefault="002D440C" w:rsidP="002D440C">
            <w:pPr>
              <w:spacing w:line="276" w:lineRule="auto"/>
              <w:jc w:val="center"/>
              <w:rPr>
                <w:rFonts w:ascii="Verdana" w:hAnsi="Verdana" w:cs="Arial"/>
              </w:rPr>
            </w:pPr>
            <w:r>
              <w:rPr>
                <w:rFonts w:ascii="Verdana" w:hAnsi="Verdana" w:cs="Arial"/>
                <w:sz w:val="22"/>
                <w:szCs w:val="22"/>
              </w:rPr>
              <w:t>25</w:t>
            </w:r>
            <w:r w:rsidRPr="00AD4CE2">
              <w:rPr>
                <w:rFonts w:ascii="Verdana" w:hAnsi="Verdana" w:cs="Arial"/>
                <w:sz w:val="22"/>
                <w:szCs w:val="22"/>
              </w:rPr>
              <w:t>%</w:t>
            </w:r>
          </w:p>
          <w:p w:rsidR="002D440C" w:rsidRPr="00AD4CE2" w:rsidRDefault="002D440C" w:rsidP="002D440C">
            <w:pPr>
              <w:jc w:val="center"/>
              <w:rPr>
                <w:rFonts w:ascii="Verdana" w:hAnsi="Verdana" w:cs="Arial"/>
              </w:rPr>
            </w:pPr>
          </w:p>
        </w:tc>
      </w:tr>
      <w:tr w:rsidR="002D440C" w:rsidRPr="00AD4CE2" w:rsidTr="002D440C">
        <w:trPr>
          <w:trHeight w:val="100"/>
        </w:trPr>
        <w:tc>
          <w:tcPr>
            <w:tcW w:w="1985" w:type="dxa"/>
            <w:vMerge/>
          </w:tcPr>
          <w:p w:rsidR="002D440C" w:rsidRPr="00AD4CE2" w:rsidRDefault="002D440C" w:rsidP="002D440C">
            <w:pPr>
              <w:spacing w:line="276" w:lineRule="auto"/>
              <w:jc w:val="both"/>
              <w:rPr>
                <w:rFonts w:ascii="Verdana" w:hAnsi="Verdana" w:cs="Arial"/>
              </w:rPr>
            </w:pPr>
          </w:p>
        </w:tc>
        <w:tc>
          <w:tcPr>
            <w:tcW w:w="3544" w:type="dxa"/>
          </w:tcPr>
          <w:p w:rsidR="002D440C" w:rsidRPr="00AD4CE2" w:rsidRDefault="002D440C" w:rsidP="002D440C">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75" w:type="dxa"/>
            <w:vAlign w:val="center"/>
          </w:tcPr>
          <w:p w:rsidR="002D440C" w:rsidRPr="00AD4CE2" w:rsidRDefault="002D440C" w:rsidP="002D440C">
            <w:pPr>
              <w:spacing w:line="276" w:lineRule="auto"/>
              <w:jc w:val="center"/>
              <w:rPr>
                <w:rFonts w:ascii="Verdana" w:hAnsi="Verdana" w:cs="Arial"/>
              </w:rPr>
            </w:pPr>
            <w:r w:rsidRPr="00AD4CE2">
              <w:rPr>
                <w:rFonts w:ascii="Verdana" w:hAnsi="Verdana" w:cs="Arial"/>
                <w:sz w:val="22"/>
                <w:szCs w:val="22"/>
              </w:rPr>
              <w:t>7</w:t>
            </w:r>
            <w:r>
              <w:rPr>
                <w:rFonts w:ascii="Verdana" w:hAnsi="Verdana" w:cs="Arial"/>
                <w:sz w:val="22"/>
                <w:szCs w:val="22"/>
              </w:rPr>
              <w:t>5- 99</w:t>
            </w:r>
          </w:p>
        </w:tc>
        <w:tc>
          <w:tcPr>
            <w:tcW w:w="1843" w:type="dxa"/>
            <w:vMerge/>
          </w:tcPr>
          <w:p w:rsidR="002D440C" w:rsidRPr="00AD4CE2" w:rsidRDefault="002D440C" w:rsidP="002D440C">
            <w:pPr>
              <w:jc w:val="center"/>
              <w:rPr>
                <w:rFonts w:ascii="Verdana" w:hAnsi="Verdana" w:cs="Arial"/>
              </w:rPr>
            </w:pPr>
          </w:p>
        </w:tc>
      </w:tr>
      <w:tr w:rsidR="002D440C" w:rsidRPr="00AD4CE2" w:rsidTr="002D440C">
        <w:trPr>
          <w:trHeight w:val="100"/>
        </w:trPr>
        <w:tc>
          <w:tcPr>
            <w:tcW w:w="1985" w:type="dxa"/>
            <w:vMerge/>
          </w:tcPr>
          <w:p w:rsidR="002D440C" w:rsidRPr="00AD4CE2" w:rsidRDefault="002D440C" w:rsidP="002D440C">
            <w:pPr>
              <w:spacing w:line="276" w:lineRule="auto"/>
              <w:jc w:val="both"/>
              <w:rPr>
                <w:rFonts w:ascii="Verdana" w:hAnsi="Verdana" w:cs="Arial"/>
              </w:rPr>
            </w:pPr>
          </w:p>
        </w:tc>
        <w:tc>
          <w:tcPr>
            <w:tcW w:w="3544" w:type="dxa"/>
          </w:tcPr>
          <w:p w:rsidR="002D440C" w:rsidRPr="00AD4CE2" w:rsidRDefault="002D440C" w:rsidP="002D440C">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75" w:type="dxa"/>
            <w:vAlign w:val="center"/>
          </w:tcPr>
          <w:p w:rsidR="002D440C" w:rsidRPr="005C7B49" w:rsidRDefault="002D440C" w:rsidP="002D440C">
            <w:pPr>
              <w:spacing w:line="276" w:lineRule="auto"/>
              <w:jc w:val="center"/>
              <w:rPr>
                <w:rFonts w:ascii="Verdana" w:hAnsi="Verdana" w:cs="Arial"/>
              </w:rPr>
            </w:pPr>
            <w:r>
              <w:rPr>
                <w:rFonts w:ascii="Verdana" w:hAnsi="Verdana" w:cs="Arial"/>
              </w:rPr>
              <w:t>1- 74</w:t>
            </w:r>
          </w:p>
        </w:tc>
        <w:tc>
          <w:tcPr>
            <w:tcW w:w="1843" w:type="dxa"/>
            <w:vMerge/>
          </w:tcPr>
          <w:p w:rsidR="002D440C" w:rsidRPr="00AD4CE2" w:rsidRDefault="002D440C" w:rsidP="002D440C">
            <w:pPr>
              <w:jc w:val="center"/>
              <w:rPr>
                <w:rFonts w:ascii="Verdana" w:hAnsi="Verdana" w:cs="Arial"/>
              </w:rPr>
            </w:pPr>
          </w:p>
        </w:tc>
      </w:tr>
      <w:tr w:rsidR="002D440C" w:rsidRPr="00AD4CE2" w:rsidTr="002D440C">
        <w:trPr>
          <w:trHeight w:val="100"/>
        </w:trPr>
        <w:tc>
          <w:tcPr>
            <w:tcW w:w="1985" w:type="dxa"/>
            <w:vMerge/>
          </w:tcPr>
          <w:p w:rsidR="002D440C" w:rsidRPr="00AD4CE2" w:rsidRDefault="002D440C" w:rsidP="002D440C">
            <w:pPr>
              <w:spacing w:line="276" w:lineRule="auto"/>
              <w:jc w:val="both"/>
              <w:rPr>
                <w:rFonts w:ascii="Verdana" w:hAnsi="Verdana" w:cs="Arial"/>
              </w:rPr>
            </w:pPr>
          </w:p>
        </w:tc>
        <w:tc>
          <w:tcPr>
            <w:tcW w:w="3544" w:type="dxa"/>
          </w:tcPr>
          <w:p w:rsidR="002D440C" w:rsidRPr="00AD4CE2" w:rsidRDefault="002D440C" w:rsidP="002D440C">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75" w:type="dxa"/>
            <w:vAlign w:val="center"/>
          </w:tcPr>
          <w:p w:rsidR="002D440C" w:rsidRPr="00AD4CE2" w:rsidRDefault="002D440C" w:rsidP="002D440C">
            <w:pPr>
              <w:spacing w:line="276" w:lineRule="auto"/>
              <w:jc w:val="center"/>
              <w:rPr>
                <w:rFonts w:ascii="Verdana" w:hAnsi="Verdana" w:cs="Arial"/>
              </w:rPr>
            </w:pPr>
            <w:r>
              <w:rPr>
                <w:rFonts w:ascii="Verdana" w:hAnsi="Verdana" w:cs="Arial"/>
                <w:sz w:val="22"/>
                <w:szCs w:val="22"/>
              </w:rPr>
              <w:t>0</w:t>
            </w:r>
          </w:p>
        </w:tc>
        <w:tc>
          <w:tcPr>
            <w:tcW w:w="1843" w:type="dxa"/>
            <w:vMerge/>
          </w:tcPr>
          <w:p w:rsidR="002D440C" w:rsidRPr="00AD4CE2" w:rsidRDefault="002D440C" w:rsidP="002D440C">
            <w:pPr>
              <w:jc w:val="center"/>
              <w:rPr>
                <w:rFonts w:ascii="Verdana" w:hAnsi="Verdana" w:cs="Arial"/>
              </w:rPr>
            </w:pPr>
          </w:p>
        </w:tc>
      </w:tr>
    </w:tbl>
    <w:p w:rsidR="002D440C" w:rsidRDefault="002D440C" w:rsidP="002D440C">
      <w:pPr>
        <w:spacing w:line="276" w:lineRule="auto"/>
        <w:jc w:val="both"/>
        <w:rPr>
          <w:rFonts w:ascii="Verdana" w:hAnsi="Verdana" w:cs="Arial"/>
          <w:b/>
          <w:sz w:val="22"/>
          <w:szCs w:val="22"/>
        </w:rPr>
      </w:pPr>
    </w:p>
    <w:p w:rsidR="002D440C" w:rsidRPr="00D3287B" w:rsidRDefault="002D440C" w:rsidP="002D440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w:t>
      </w:r>
      <w:r>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843"/>
      </w:tblGrid>
      <w:tr w:rsidR="002D440C" w:rsidRPr="00D3287B" w:rsidTr="002D440C">
        <w:tc>
          <w:tcPr>
            <w:tcW w:w="1985"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Factor</w:t>
            </w:r>
          </w:p>
        </w:tc>
        <w:tc>
          <w:tcPr>
            <w:tcW w:w="3544"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Puntaje</w:t>
            </w:r>
          </w:p>
        </w:tc>
        <w:tc>
          <w:tcPr>
            <w:tcW w:w="1843"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Ponderador</w:t>
            </w:r>
          </w:p>
        </w:tc>
      </w:tr>
      <w:tr w:rsidR="002D440C" w:rsidRPr="00D3287B" w:rsidTr="002D440C">
        <w:trPr>
          <w:trHeight w:val="100"/>
        </w:trPr>
        <w:tc>
          <w:tcPr>
            <w:tcW w:w="1985" w:type="dxa"/>
            <w:vMerge w:val="restart"/>
          </w:tcPr>
          <w:p w:rsidR="002D440C" w:rsidRPr="00D3287B" w:rsidRDefault="002D440C" w:rsidP="002D440C">
            <w:pPr>
              <w:spacing w:line="276" w:lineRule="auto"/>
              <w:rPr>
                <w:rFonts w:ascii="Verdana" w:hAnsi="Verdana" w:cs="Calibri"/>
              </w:rPr>
            </w:pPr>
            <w:r w:rsidRPr="00D3287B">
              <w:rPr>
                <w:rFonts w:ascii="Verdana" w:hAnsi="Verdana" w:cs="Calibri"/>
                <w:sz w:val="22"/>
                <w:szCs w:val="22"/>
              </w:rPr>
              <w:t>Evaluación del Comité de Selección</w:t>
            </w:r>
          </w:p>
        </w:tc>
        <w:tc>
          <w:tcPr>
            <w:tcW w:w="3544"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275" w:type="dxa"/>
            <w:vAlign w:val="center"/>
          </w:tcPr>
          <w:p w:rsidR="002D440C" w:rsidRPr="00D3287B" w:rsidRDefault="002D440C" w:rsidP="002D440C">
            <w:pPr>
              <w:spacing w:line="276" w:lineRule="auto"/>
              <w:jc w:val="center"/>
              <w:rPr>
                <w:rFonts w:ascii="Verdana" w:eastAsia="Calibri" w:hAnsi="Verdana" w:cs="Arial"/>
                <w:bCs/>
              </w:rPr>
            </w:pPr>
            <w:r w:rsidRPr="00D3287B">
              <w:rPr>
                <w:rFonts w:ascii="Verdana" w:eastAsia="Calibri" w:hAnsi="Verdana" w:cs="Arial"/>
                <w:bCs/>
                <w:sz w:val="22"/>
                <w:szCs w:val="22"/>
              </w:rPr>
              <w:t>80–100</w:t>
            </w:r>
          </w:p>
        </w:tc>
        <w:tc>
          <w:tcPr>
            <w:tcW w:w="1843" w:type="dxa"/>
            <w:vMerge w:val="restart"/>
            <w:vAlign w:val="center"/>
          </w:tcPr>
          <w:p w:rsidR="002D440C" w:rsidRPr="00D3287B" w:rsidRDefault="002D440C" w:rsidP="002D440C">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2D440C" w:rsidRPr="00D3287B" w:rsidRDefault="002D440C" w:rsidP="002D440C">
            <w:pPr>
              <w:jc w:val="center"/>
              <w:rPr>
                <w:rFonts w:ascii="Verdana" w:hAnsi="Verdana" w:cs="Arial"/>
              </w:rPr>
            </w:pPr>
          </w:p>
        </w:tc>
      </w:tr>
      <w:tr w:rsidR="002D440C" w:rsidRPr="00D3287B" w:rsidTr="002D440C">
        <w:trPr>
          <w:trHeight w:val="100"/>
        </w:trPr>
        <w:tc>
          <w:tcPr>
            <w:tcW w:w="1985" w:type="dxa"/>
            <w:vMerge/>
          </w:tcPr>
          <w:p w:rsidR="002D440C" w:rsidRPr="00D3287B" w:rsidRDefault="002D440C" w:rsidP="002D440C">
            <w:pPr>
              <w:spacing w:line="276" w:lineRule="auto"/>
              <w:jc w:val="both"/>
              <w:rPr>
                <w:rFonts w:ascii="Verdana" w:hAnsi="Verdana" w:cs="Arial"/>
              </w:rPr>
            </w:pPr>
          </w:p>
        </w:tc>
        <w:tc>
          <w:tcPr>
            <w:tcW w:w="3544"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275" w:type="dxa"/>
            <w:vAlign w:val="center"/>
          </w:tcPr>
          <w:p w:rsidR="002D440C" w:rsidRPr="00D3287B" w:rsidRDefault="002D440C" w:rsidP="002D440C">
            <w:pPr>
              <w:spacing w:line="276" w:lineRule="auto"/>
              <w:jc w:val="center"/>
              <w:rPr>
                <w:rFonts w:ascii="Verdana" w:hAnsi="Verdana" w:cs="Arial"/>
              </w:rPr>
            </w:pPr>
            <w:r w:rsidRPr="00D3287B">
              <w:rPr>
                <w:rFonts w:ascii="Verdana" w:eastAsia="Calibri" w:hAnsi="Verdana" w:cs="Arial"/>
                <w:bCs/>
                <w:sz w:val="22"/>
                <w:szCs w:val="22"/>
              </w:rPr>
              <w:t>70–79</w:t>
            </w:r>
          </w:p>
        </w:tc>
        <w:tc>
          <w:tcPr>
            <w:tcW w:w="1843" w:type="dxa"/>
            <w:vMerge/>
          </w:tcPr>
          <w:p w:rsidR="002D440C" w:rsidRPr="00D3287B" w:rsidRDefault="002D440C" w:rsidP="002D440C">
            <w:pPr>
              <w:jc w:val="center"/>
              <w:rPr>
                <w:rFonts w:ascii="Verdana" w:hAnsi="Verdana" w:cs="Arial"/>
              </w:rPr>
            </w:pPr>
          </w:p>
        </w:tc>
      </w:tr>
      <w:tr w:rsidR="002D440C" w:rsidRPr="00D3287B" w:rsidTr="002D440C">
        <w:trPr>
          <w:trHeight w:val="100"/>
        </w:trPr>
        <w:tc>
          <w:tcPr>
            <w:tcW w:w="1985" w:type="dxa"/>
            <w:vMerge/>
          </w:tcPr>
          <w:p w:rsidR="002D440C" w:rsidRPr="00D3287B" w:rsidRDefault="002D440C" w:rsidP="002D440C">
            <w:pPr>
              <w:spacing w:line="276" w:lineRule="auto"/>
              <w:jc w:val="both"/>
              <w:rPr>
                <w:rFonts w:ascii="Verdana" w:hAnsi="Verdana" w:cs="Arial"/>
              </w:rPr>
            </w:pPr>
          </w:p>
        </w:tc>
        <w:tc>
          <w:tcPr>
            <w:tcW w:w="3544"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275" w:type="dxa"/>
            <w:vAlign w:val="center"/>
          </w:tcPr>
          <w:p w:rsidR="002D440C" w:rsidRPr="00D3287B" w:rsidRDefault="002D440C" w:rsidP="002D440C">
            <w:pPr>
              <w:spacing w:line="276" w:lineRule="auto"/>
              <w:jc w:val="center"/>
              <w:rPr>
                <w:rFonts w:ascii="Verdana" w:hAnsi="Verdana" w:cs="Arial"/>
              </w:rPr>
            </w:pPr>
            <w:r w:rsidRPr="00D3287B">
              <w:rPr>
                <w:rFonts w:ascii="Verdana" w:eastAsia="Calibri" w:hAnsi="Verdana" w:cs="Arial"/>
                <w:bCs/>
                <w:sz w:val="22"/>
                <w:szCs w:val="22"/>
              </w:rPr>
              <w:t>30-69</w:t>
            </w:r>
          </w:p>
        </w:tc>
        <w:tc>
          <w:tcPr>
            <w:tcW w:w="1843" w:type="dxa"/>
            <w:vMerge/>
          </w:tcPr>
          <w:p w:rsidR="002D440C" w:rsidRPr="00D3287B" w:rsidRDefault="002D440C" w:rsidP="002D440C">
            <w:pPr>
              <w:jc w:val="center"/>
              <w:rPr>
                <w:rFonts w:ascii="Verdana" w:hAnsi="Verdana" w:cs="Arial"/>
              </w:rPr>
            </w:pPr>
          </w:p>
        </w:tc>
      </w:tr>
      <w:tr w:rsidR="002D440C" w:rsidRPr="00D3287B" w:rsidTr="002D440C">
        <w:trPr>
          <w:trHeight w:val="100"/>
        </w:trPr>
        <w:tc>
          <w:tcPr>
            <w:tcW w:w="1985" w:type="dxa"/>
            <w:vMerge/>
          </w:tcPr>
          <w:p w:rsidR="002D440C" w:rsidRPr="00D3287B" w:rsidRDefault="002D440C" w:rsidP="002D440C">
            <w:pPr>
              <w:spacing w:line="276" w:lineRule="auto"/>
              <w:jc w:val="both"/>
              <w:rPr>
                <w:rFonts w:ascii="Verdana" w:hAnsi="Verdana" w:cs="Arial"/>
              </w:rPr>
            </w:pPr>
          </w:p>
        </w:tc>
        <w:tc>
          <w:tcPr>
            <w:tcW w:w="3544"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275" w:type="dxa"/>
            <w:vAlign w:val="center"/>
          </w:tcPr>
          <w:p w:rsidR="002D440C" w:rsidRPr="00D3287B" w:rsidRDefault="002D440C" w:rsidP="002D440C">
            <w:pPr>
              <w:spacing w:line="276" w:lineRule="auto"/>
              <w:jc w:val="center"/>
              <w:rPr>
                <w:rFonts w:ascii="Verdana" w:hAnsi="Verdana" w:cs="Arial"/>
              </w:rPr>
            </w:pPr>
            <w:r w:rsidRPr="00D3287B">
              <w:rPr>
                <w:rFonts w:ascii="Verdana" w:eastAsia="Calibri" w:hAnsi="Verdana" w:cs="Arial"/>
                <w:bCs/>
                <w:sz w:val="22"/>
                <w:szCs w:val="22"/>
              </w:rPr>
              <w:t>0-29</w:t>
            </w:r>
          </w:p>
        </w:tc>
        <w:tc>
          <w:tcPr>
            <w:tcW w:w="1843" w:type="dxa"/>
            <w:vMerge/>
          </w:tcPr>
          <w:p w:rsidR="002D440C" w:rsidRPr="00D3287B" w:rsidRDefault="002D440C" w:rsidP="002D440C">
            <w:pPr>
              <w:jc w:val="center"/>
              <w:rPr>
                <w:rFonts w:ascii="Verdana" w:hAnsi="Verdana" w:cs="Arial"/>
              </w:rPr>
            </w:pPr>
          </w:p>
        </w:tc>
      </w:tr>
    </w:tbl>
    <w:p w:rsidR="002D440C" w:rsidRDefault="002D440C" w:rsidP="002D440C">
      <w:pPr>
        <w:pStyle w:val="Textoindependiente"/>
        <w:spacing w:after="0" w:line="276" w:lineRule="auto"/>
        <w:jc w:val="both"/>
        <w:rPr>
          <w:rFonts w:ascii="Verdana" w:hAnsi="Verdana" w:cs="Arial"/>
          <w:sz w:val="22"/>
          <w:szCs w:val="21"/>
        </w:rPr>
      </w:pPr>
    </w:p>
    <w:p w:rsidR="002D440C" w:rsidRPr="00F37501" w:rsidRDefault="002D440C" w:rsidP="002D440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Pr>
          <w:rFonts w:ascii="Verdana" w:hAnsi="Verdana" w:cs="Arial"/>
          <w:b/>
          <w:sz w:val="22"/>
          <w:szCs w:val="21"/>
        </w:rPr>
        <w:t>6</w:t>
      </w:r>
      <w:r w:rsidR="0002699D">
        <w:rPr>
          <w:rFonts w:ascii="Verdana" w:hAnsi="Verdana" w:cs="Arial"/>
          <w:b/>
          <w:sz w:val="22"/>
          <w:szCs w:val="21"/>
        </w:rPr>
        <w:t>7</w:t>
      </w:r>
      <w:r w:rsidRPr="00F37501">
        <w:rPr>
          <w:rFonts w:ascii="Verdana" w:hAnsi="Verdana" w:cs="Arial"/>
          <w:b/>
          <w:sz w:val="22"/>
          <w:szCs w:val="21"/>
        </w:rPr>
        <w:t>,</w:t>
      </w:r>
      <w:r w:rsidR="0002699D">
        <w:rPr>
          <w:rFonts w:ascii="Verdana" w:hAnsi="Verdana" w:cs="Arial"/>
          <w:b/>
          <w:sz w:val="22"/>
          <w:szCs w:val="21"/>
        </w:rPr>
        <w:t>2</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2D440C" w:rsidRPr="00F37501" w:rsidRDefault="002D440C" w:rsidP="002D440C">
      <w:pPr>
        <w:spacing w:line="276" w:lineRule="auto"/>
        <w:jc w:val="both"/>
        <w:rPr>
          <w:rFonts w:ascii="Verdana" w:hAnsi="Verdana"/>
          <w:sz w:val="22"/>
          <w:szCs w:val="21"/>
        </w:rPr>
      </w:pPr>
    </w:p>
    <w:p w:rsidR="002D440C" w:rsidRDefault="002D440C" w:rsidP="002D440C">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 xml:space="preserve">nómina con los nombres de los candidatos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DB065B">
        <w:rPr>
          <w:rFonts w:ascii="Verdana" w:hAnsi="Verdana" w:cs="Arial"/>
          <w:b/>
          <w:snapToGrid w:val="0"/>
          <w:sz w:val="22"/>
          <w:szCs w:val="22"/>
        </w:rPr>
        <w:t>31</w:t>
      </w:r>
      <w:r w:rsidR="00D1615A">
        <w:rPr>
          <w:rFonts w:ascii="Verdana" w:hAnsi="Verdana" w:cs="Arial"/>
          <w:b/>
          <w:snapToGrid w:val="0"/>
          <w:sz w:val="22"/>
          <w:szCs w:val="22"/>
        </w:rPr>
        <w:t xml:space="preserve"> de </w:t>
      </w:r>
      <w:r w:rsidR="007C75BD">
        <w:rPr>
          <w:rFonts w:ascii="Verdana" w:hAnsi="Verdana" w:cs="Arial"/>
          <w:b/>
          <w:snapToGrid w:val="0"/>
          <w:sz w:val="22"/>
          <w:szCs w:val="22"/>
        </w:rPr>
        <w:t>agosto</w:t>
      </w:r>
      <w:r>
        <w:rPr>
          <w:rFonts w:ascii="Verdana" w:hAnsi="Verdana" w:cs="Arial"/>
          <w:b/>
          <w:snapToGrid w:val="0"/>
          <w:sz w:val="22"/>
          <w:szCs w:val="22"/>
        </w:rPr>
        <w:t xml:space="preserve"> </w:t>
      </w:r>
      <w:r w:rsidRPr="00D3287B">
        <w:rPr>
          <w:rFonts w:ascii="Verdana" w:hAnsi="Verdana" w:cs="Arial"/>
          <w:b/>
          <w:snapToGrid w:val="0"/>
          <w:sz w:val="22"/>
          <w:szCs w:val="22"/>
        </w:rPr>
        <w:t>201</w:t>
      </w:r>
      <w:r>
        <w:rPr>
          <w:rFonts w:ascii="Verdana" w:hAnsi="Verdana" w:cs="Arial"/>
          <w:b/>
          <w:snapToGrid w:val="0"/>
          <w:sz w:val="22"/>
          <w:szCs w:val="22"/>
        </w:rPr>
        <w:t>5</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rsidR="008D484C" w:rsidRPr="00D3287B" w:rsidRDefault="00C07DEC"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E5533A"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901F9C" w:rsidRDefault="00901F9C" w:rsidP="008D484C">
      <w:pPr>
        <w:spacing w:line="276" w:lineRule="auto"/>
        <w:jc w:val="both"/>
        <w:rPr>
          <w:rFonts w:ascii="Verdana" w:hAnsi="Verdana" w:cs="Arial"/>
          <w:sz w:val="22"/>
          <w:szCs w:val="22"/>
        </w:rPr>
      </w:pPr>
    </w:p>
    <w:p w:rsidR="00901F9C" w:rsidRDefault="00901F9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C07DEC"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Director/a Regional </w:t>
      </w:r>
      <w:r w:rsidR="007922C6">
        <w:rPr>
          <w:rFonts w:ascii="Verdana" w:hAnsi="Verdana" w:cs="Arial"/>
          <w:sz w:val="22"/>
          <w:szCs w:val="22"/>
        </w:rPr>
        <w:t>del Maule</w:t>
      </w:r>
    </w:p>
    <w:p w:rsidR="007922C6" w:rsidRPr="00D3287B" w:rsidRDefault="007922C6"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Departamento de Asesoría Jurídica</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BB2691" w:rsidRDefault="00BB2691"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Default="008D484C" w:rsidP="008D484C">
      <w:pPr>
        <w:spacing w:line="276" w:lineRule="auto"/>
        <w:jc w:val="both"/>
        <w:rPr>
          <w:rFonts w:ascii="Verdana" w:hAnsi="Verdana" w:cs="Arial"/>
          <w:sz w:val="22"/>
          <w:szCs w:val="22"/>
        </w:rPr>
      </w:pPr>
    </w:p>
    <w:p w:rsidR="00763767" w:rsidRDefault="00763767"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 duración del contrato inicial será de </w:t>
      </w:r>
      <w:r w:rsidR="00763767">
        <w:rPr>
          <w:rFonts w:ascii="Verdana" w:hAnsi="Verdana" w:cs="Arial"/>
          <w:sz w:val="22"/>
          <w:szCs w:val="22"/>
        </w:rPr>
        <w:t>6</w:t>
      </w:r>
      <w:r w:rsidRPr="00D3287B">
        <w:rPr>
          <w:rFonts w:ascii="Verdana" w:hAnsi="Verdana" w:cs="Arial"/>
          <w:sz w:val="22"/>
          <w:szCs w:val="22"/>
        </w:rPr>
        <w:t xml:space="preserve">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 xml:space="preserve">érmino del cual el Director/a </w:t>
      </w:r>
      <w:r w:rsidRPr="00D3287B">
        <w:rPr>
          <w:rFonts w:ascii="Verdana" w:hAnsi="Verdana" w:cs="Arial"/>
          <w:sz w:val="22"/>
          <w:szCs w:val="22"/>
        </w:rPr>
        <w:t xml:space="preserve">Nacional, previa evaluación de desempeño, podrá resolver la </w:t>
      </w:r>
      <w:r w:rsidR="005A39E5">
        <w:rPr>
          <w:rFonts w:ascii="Verdana" w:hAnsi="Verdana" w:cs="Arial"/>
          <w:sz w:val="22"/>
          <w:szCs w:val="22"/>
        </w:rPr>
        <w:t>prórroga</w:t>
      </w:r>
      <w:r w:rsidRPr="00D3287B">
        <w:rPr>
          <w:rFonts w:ascii="Verdana" w:hAnsi="Verdana" w:cs="Arial"/>
          <w:sz w:val="22"/>
          <w:szCs w:val="22"/>
        </w:rPr>
        <w:t xml:space="preserve"> del contrato </w:t>
      </w:r>
      <w:r w:rsidR="005A39E5">
        <w:rPr>
          <w:rFonts w:ascii="Verdana" w:hAnsi="Verdana" w:cs="Arial"/>
          <w:sz w:val="22"/>
          <w:szCs w:val="22"/>
        </w:rPr>
        <w:t xml:space="preserve">durante todo el periodo que dure el reemplazo de pre y post- natal requerido. </w:t>
      </w:r>
    </w:p>
    <w:p w:rsidR="008D484C" w:rsidRPr="00D3287B" w:rsidRDefault="008D484C" w:rsidP="008D484C">
      <w:pPr>
        <w:spacing w:line="276" w:lineRule="auto"/>
        <w:jc w:val="both"/>
        <w:rPr>
          <w:rFonts w:ascii="Verdana" w:hAnsi="Verdana" w:cs="Arial"/>
          <w:sz w:val="22"/>
          <w:szCs w:val="22"/>
        </w:rPr>
      </w:pP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E4" w:rsidRDefault="00587BE4" w:rsidP="00B37420">
      <w:r>
        <w:separator/>
      </w:r>
    </w:p>
  </w:endnote>
  <w:endnote w:type="continuationSeparator" w:id="0">
    <w:p w:rsidR="00587BE4" w:rsidRDefault="00587BE4"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587BE4" w:rsidRDefault="00DB5C0C">
        <w:pPr>
          <w:pStyle w:val="Piedepgina"/>
          <w:jc w:val="right"/>
        </w:pPr>
        <w:r w:rsidRPr="00D3287B">
          <w:rPr>
            <w:rFonts w:ascii="Verdana" w:hAnsi="Verdana"/>
            <w:sz w:val="22"/>
          </w:rPr>
          <w:fldChar w:fldCharType="begin"/>
        </w:r>
        <w:r w:rsidR="00587BE4" w:rsidRPr="00D3287B">
          <w:rPr>
            <w:rFonts w:ascii="Verdana" w:hAnsi="Verdana"/>
            <w:sz w:val="22"/>
          </w:rPr>
          <w:instrText xml:space="preserve"> PAGE   \* MERGEFORMAT </w:instrText>
        </w:r>
        <w:r w:rsidRPr="00D3287B">
          <w:rPr>
            <w:rFonts w:ascii="Verdana" w:hAnsi="Verdana"/>
            <w:sz w:val="22"/>
          </w:rPr>
          <w:fldChar w:fldCharType="separate"/>
        </w:r>
        <w:r w:rsidR="00F27D67">
          <w:rPr>
            <w:rFonts w:ascii="Verdana" w:hAnsi="Verdana"/>
            <w:noProof/>
            <w:sz w:val="22"/>
          </w:rPr>
          <w:t>2</w:t>
        </w:r>
        <w:r w:rsidRPr="00D3287B">
          <w:rPr>
            <w:rFonts w:ascii="Verdana" w:hAnsi="Verdana"/>
            <w:sz w:val="22"/>
          </w:rPr>
          <w:fldChar w:fldCharType="end"/>
        </w:r>
      </w:p>
    </w:sdtContent>
  </w:sdt>
  <w:p w:rsidR="00587BE4" w:rsidRDefault="00587B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E4" w:rsidRDefault="00587BE4" w:rsidP="00B37420">
      <w:r>
        <w:separator/>
      </w:r>
    </w:p>
  </w:footnote>
  <w:footnote w:type="continuationSeparator" w:id="0">
    <w:p w:rsidR="00587BE4" w:rsidRDefault="00587BE4"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BE4" w:rsidRDefault="00587BE4"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5"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0"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15:restartNumberingAfterBreak="0">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A37528"/>
    <w:multiLevelType w:val="hybridMultilevel"/>
    <w:tmpl w:val="7D382C82"/>
    <w:lvl w:ilvl="0" w:tplc="F19EBCD8">
      <w:start w:val="1"/>
      <w:numFmt w:val="decimal"/>
      <w:lvlText w:val="%1."/>
      <w:lvlJc w:val="left"/>
      <w:pPr>
        <w:ind w:left="360" w:hanging="360"/>
      </w:pPr>
      <w:rPr>
        <w:rFonts w:ascii="Verdana" w:hAnsi="Verdana"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23E77BE"/>
    <w:multiLevelType w:val="hybridMultilevel"/>
    <w:tmpl w:val="12EE7A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2"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0"/>
  </w:num>
  <w:num w:numId="2">
    <w:abstractNumId w:val="21"/>
  </w:num>
  <w:num w:numId="3">
    <w:abstractNumId w:val="12"/>
  </w:num>
  <w:num w:numId="4">
    <w:abstractNumId w:val="14"/>
  </w:num>
  <w:num w:numId="5">
    <w:abstractNumId w:val="5"/>
  </w:num>
  <w:num w:numId="6">
    <w:abstractNumId w:val="3"/>
  </w:num>
  <w:num w:numId="7">
    <w:abstractNumId w:val="18"/>
  </w:num>
  <w:num w:numId="8">
    <w:abstractNumId w:val="13"/>
  </w:num>
  <w:num w:numId="9">
    <w:abstractNumId w:val="22"/>
  </w:num>
  <w:num w:numId="10">
    <w:abstractNumId w:val="2"/>
  </w:num>
  <w:num w:numId="11">
    <w:abstractNumId w:val="20"/>
  </w:num>
  <w:num w:numId="12">
    <w:abstractNumId w:val="6"/>
  </w:num>
  <w:num w:numId="13">
    <w:abstractNumId w:val="0"/>
  </w:num>
  <w:num w:numId="14">
    <w:abstractNumId w:val="9"/>
  </w:num>
  <w:num w:numId="15">
    <w:abstractNumId w:val="4"/>
  </w:num>
  <w:num w:numId="16">
    <w:abstractNumId w:val="11"/>
  </w:num>
  <w:num w:numId="17">
    <w:abstractNumId w:val="11"/>
  </w:num>
  <w:num w:numId="18">
    <w:abstractNumId w:val="7"/>
  </w:num>
  <w:num w:numId="19">
    <w:abstractNumId w:val="1"/>
  </w:num>
  <w:num w:numId="20">
    <w:abstractNumId w:val="16"/>
  </w:num>
  <w:num w:numId="21">
    <w:abstractNumId w:val="17"/>
  </w:num>
  <w:num w:numId="22">
    <w:abstractNumId w:val="8"/>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484C"/>
    <w:rsid w:val="000030D0"/>
    <w:rsid w:val="00014C77"/>
    <w:rsid w:val="00017B60"/>
    <w:rsid w:val="00021E6C"/>
    <w:rsid w:val="0002699D"/>
    <w:rsid w:val="00031191"/>
    <w:rsid w:val="00042519"/>
    <w:rsid w:val="00044B62"/>
    <w:rsid w:val="0005527A"/>
    <w:rsid w:val="00062621"/>
    <w:rsid w:val="00067CB9"/>
    <w:rsid w:val="00070ABA"/>
    <w:rsid w:val="00071562"/>
    <w:rsid w:val="00076C13"/>
    <w:rsid w:val="000853FC"/>
    <w:rsid w:val="0009604B"/>
    <w:rsid w:val="00096CFC"/>
    <w:rsid w:val="000B3266"/>
    <w:rsid w:val="000B4933"/>
    <w:rsid w:val="000B5B38"/>
    <w:rsid w:val="000C7E8F"/>
    <w:rsid w:val="000F477D"/>
    <w:rsid w:val="00102360"/>
    <w:rsid w:val="001031F8"/>
    <w:rsid w:val="0010436B"/>
    <w:rsid w:val="001233C3"/>
    <w:rsid w:val="00123FCC"/>
    <w:rsid w:val="00137317"/>
    <w:rsid w:val="00140033"/>
    <w:rsid w:val="001420C4"/>
    <w:rsid w:val="00147232"/>
    <w:rsid w:val="00152EB9"/>
    <w:rsid w:val="001576BE"/>
    <w:rsid w:val="00165E76"/>
    <w:rsid w:val="00167B07"/>
    <w:rsid w:val="001929C3"/>
    <w:rsid w:val="001A5FAB"/>
    <w:rsid w:val="001A6774"/>
    <w:rsid w:val="001B2F0F"/>
    <w:rsid w:val="001B5AAC"/>
    <w:rsid w:val="001F5C32"/>
    <w:rsid w:val="001F5D05"/>
    <w:rsid w:val="00230584"/>
    <w:rsid w:val="002369CB"/>
    <w:rsid w:val="00241831"/>
    <w:rsid w:val="0024772A"/>
    <w:rsid w:val="00257755"/>
    <w:rsid w:val="0028287D"/>
    <w:rsid w:val="00285E84"/>
    <w:rsid w:val="002A0B65"/>
    <w:rsid w:val="002B51F9"/>
    <w:rsid w:val="002D440C"/>
    <w:rsid w:val="002D58BF"/>
    <w:rsid w:val="002E7CA8"/>
    <w:rsid w:val="00300176"/>
    <w:rsid w:val="00311CFD"/>
    <w:rsid w:val="00320B04"/>
    <w:rsid w:val="003237A5"/>
    <w:rsid w:val="00330E68"/>
    <w:rsid w:val="00331204"/>
    <w:rsid w:val="003402CE"/>
    <w:rsid w:val="00341D7B"/>
    <w:rsid w:val="00367DF9"/>
    <w:rsid w:val="00372A26"/>
    <w:rsid w:val="003730EC"/>
    <w:rsid w:val="00373953"/>
    <w:rsid w:val="00384783"/>
    <w:rsid w:val="00387C00"/>
    <w:rsid w:val="00390698"/>
    <w:rsid w:val="00391846"/>
    <w:rsid w:val="003A2B07"/>
    <w:rsid w:val="003B1C02"/>
    <w:rsid w:val="003B3484"/>
    <w:rsid w:val="003B47A8"/>
    <w:rsid w:val="003C6253"/>
    <w:rsid w:val="003C670A"/>
    <w:rsid w:val="003D0389"/>
    <w:rsid w:val="003D74B9"/>
    <w:rsid w:val="003F53A1"/>
    <w:rsid w:val="00417CBB"/>
    <w:rsid w:val="00423279"/>
    <w:rsid w:val="00424464"/>
    <w:rsid w:val="00431837"/>
    <w:rsid w:val="004322A1"/>
    <w:rsid w:val="00432953"/>
    <w:rsid w:val="00436B22"/>
    <w:rsid w:val="00453CE0"/>
    <w:rsid w:val="00467849"/>
    <w:rsid w:val="00467F92"/>
    <w:rsid w:val="004711D9"/>
    <w:rsid w:val="004715AA"/>
    <w:rsid w:val="004778D7"/>
    <w:rsid w:val="00482E83"/>
    <w:rsid w:val="00486264"/>
    <w:rsid w:val="00487D27"/>
    <w:rsid w:val="004B3181"/>
    <w:rsid w:val="004C2C6C"/>
    <w:rsid w:val="004D502A"/>
    <w:rsid w:val="00504FBD"/>
    <w:rsid w:val="00507872"/>
    <w:rsid w:val="005131B9"/>
    <w:rsid w:val="00517204"/>
    <w:rsid w:val="00520AAC"/>
    <w:rsid w:val="00524C39"/>
    <w:rsid w:val="005403F2"/>
    <w:rsid w:val="00542BA1"/>
    <w:rsid w:val="00544843"/>
    <w:rsid w:val="00553B82"/>
    <w:rsid w:val="00560ED4"/>
    <w:rsid w:val="00561860"/>
    <w:rsid w:val="005621F3"/>
    <w:rsid w:val="00564EC2"/>
    <w:rsid w:val="00581343"/>
    <w:rsid w:val="005838BA"/>
    <w:rsid w:val="00583BF1"/>
    <w:rsid w:val="00587404"/>
    <w:rsid w:val="00587BE4"/>
    <w:rsid w:val="00587E87"/>
    <w:rsid w:val="00594AFF"/>
    <w:rsid w:val="0059681A"/>
    <w:rsid w:val="0059765D"/>
    <w:rsid w:val="005A3858"/>
    <w:rsid w:val="005A39E5"/>
    <w:rsid w:val="005B00BC"/>
    <w:rsid w:val="005B0559"/>
    <w:rsid w:val="005B4117"/>
    <w:rsid w:val="005B62D2"/>
    <w:rsid w:val="005C3F18"/>
    <w:rsid w:val="005C536C"/>
    <w:rsid w:val="005C5505"/>
    <w:rsid w:val="005D3805"/>
    <w:rsid w:val="005E65CB"/>
    <w:rsid w:val="005E7213"/>
    <w:rsid w:val="00607196"/>
    <w:rsid w:val="00617AAE"/>
    <w:rsid w:val="00633B55"/>
    <w:rsid w:val="006415BF"/>
    <w:rsid w:val="00647351"/>
    <w:rsid w:val="006821C7"/>
    <w:rsid w:val="00686D5E"/>
    <w:rsid w:val="00690F7A"/>
    <w:rsid w:val="00691249"/>
    <w:rsid w:val="00692522"/>
    <w:rsid w:val="0069387E"/>
    <w:rsid w:val="006964E2"/>
    <w:rsid w:val="006A07E7"/>
    <w:rsid w:val="006B6573"/>
    <w:rsid w:val="006C3592"/>
    <w:rsid w:val="006D1FEB"/>
    <w:rsid w:val="006D42A9"/>
    <w:rsid w:val="00706155"/>
    <w:rsid w:val="007179A1"/>
    <w:rsid w:val="00731BE0"/>
    <w:rsid w:val="00734207"/>
    <w:rsid w:val="00735566"/>
    <w:rsid w:val="0073625A"/>
    <w:rsid w:val="00736B2A"/>
    <w:rsid w:val="00761F6D"/>
    <w:rsid w:val="00763767"/>
    <w:rsid w:val="007922C6"/>
    <w:rsid w:val="00792705"/>
    <w:rsid w:val="007A5A23"/>
    <w:rsid w:val="007A5D92"/>
    <w:rsid w:val="007C2628"/>
    <w:rsid w:val="007C75BD"/>
    <w:rsid w:val="007C79A8"/>
    <w:rsid w:val="0080051D"/>
    <w:rsid w:val="00801CA3"/>
    <w:rsid w:val="00811753"/>
    <w:rsid w:val="008239BB"/>
    <w:rsid w:val="00851999"/>
    <w:rsid w:val="00860A3C"/>
    <w:rsid w:val="00863E6D"/>
    <w:rsid w:val="0086771F"/>
    <w:rsid w:val="00874F57"/>
    <w:rsid w:val="00876E83"/>
    <w:rsid w:val="008844E4"/>
    <w:rsid w:val="008970D8"/>
    <w:rsid w:val="008A2EBA"/>
    <w:rsid w:val="008A5921"/>
    <w:rsid w:val="008B1285"/>
    <w:rsid w:val="008B5763"/>
    <w:rsid w:val="008B7DD8"/>
    <w:rsid w:val="008C4BAC"/>
    <w:rsid w:val="008D370A"/>
    <w:rsid w:val="008D3DCA"/>
    <w:rsid w:val="008D484C"/>
    <w:rsid w:val="008E33D8"/>
    <w:rsid w:val="008F06A8"/>
    <w:rsid w:val="008F4978"/>
    <w:rsid w:val="008F6856"/>
    <w:rsid w:val="00901F9C"/>
    <w:rsid w:val="00905C3B"/>
    <w:rsid w:val="009108B7"/>
    <w:rsid w:val="009121F1"/>
    <w:rsid w:val="00920543"/>
    <w:rsid w:val="00922574"/>
    <w:rsid w:val="00934CDC"/>
    <w:rsid w:val="00940725"/>
    <w:rsid w:val="00941DF1"/>
    <w:rsid w:val="00956BB6"/>
    <w:rsid w:val="00961722"/>
    <w:rsid w:val="0097535A"/>
    <w:rsid w:val="00976588"/>
    <w:rsid w:val="00976652"/>
    <w:rsid w:val="0098704A"/>
    <w:rsid w:val="009B19DA"/>
    <w:rsid w:val="009B341F"/>
    <w:rsid w:val="009B7D10"/>
    <w:rsid w:val="009C0925"/>
    <w:rsid w:val="009C243A"/>
    <w:rsid w:val="009D62BF"/>
    <w:rsid w:val="009E4184"/>
    <w:rsid w:val="00A005B0"/>
    <w:rsid w:val="00A00FB1"/>
    <w:rsid w:val="00A06EFC"/>
    <w:rsid w:val="00A07FCF"/>
    <w:rsid w:val="00A14FEE"/>
    <w:rsid w:val="00A20B4A"/>
    <w:rsid w:val="00A2398A"/>
    <w:rsid w:val="00A26E5E"/>
    <w:rsid w:val="00A3003D"/>
    <w:rsid w:val="00A52957"/>
    <w:rsid w:val="00A555D2"/>
    <w:rsid w:val="00A8531C"/>
    <w:rsid w:val="00AA0090"/>
    <w:rsid w:val="00AA1762"/>
    <w:rsid w:val="00AB2195"/>
    <w:rsid w:val="00AB45F7"/>
    <w:rsid w:val="00AB73BB"/>
    <w:rsid w:val="00AB7B5C"/>
    <w:rsid w:val="00AC2BB3"/>
    <w:rsid w:val="00AF0139"/>
    <w:rsid w:val="00AF04B3"/>
    <w:rsid w:val="00AF5E73"/>
    <w:rsid w:val="00AF7A37"/>
    <w:rsid w:val="00B3497D"/>
    <w:rsid w:val="00B34A1A"/>
    <w:rsid w:val="00B37420"/>
    <w:rsid w:val="00B448AD"/>
    <w:rsid w:val="00B61714"/>
    <w:rsid w:val="00B75717"/>
    <w:rsid w:val="00B75984"/>
    <w:rsid w:val="00B8030F"/>
    <w:rsid w:val="00B929B2"/>
    <w:rsid w:val="00B96632"/>
    <w:rsid w:val="00BA072F"/>
    <w:rsid w:val="00BA3BE8"/>
    <w:rsid w:val="00BA411C"/>
    <w:rsid w:val="00BB0A7B"/>
    <w:rsid w:val="00BB15AA"/>
    <w:rsid w:val="00BB2691"/>
    <w:rsid w:val="00BC6764"/>
    <w:rsid w:val="00BD5E0B"/>
    <w:rsid w:val="00BD6D43"/>
    <w:rsid w:val="00BE167B"/>
    <w:rsid w:val="00BF4F5B"/>
    <w:rsid w:val="00BF621D"/>
    <w:rsid w:val="00C00B6B"/>
    <w:rsid w:val="00C03815"/>
    <w:rsid w:val="00C04D22"/>
    <w:rsid w:val="00C07DEC"/>
    <w:rsid w:val="00C15F84"/>
    <w:rsid w:val="00C432BC"/>
    <w:rsid w:val="00C449A7"/>
    <w:rsid w:val="00C46816"/>
    <w:rsid w:val="00C50335"/>
    <w:rsid w:val="00C57C63"/>
    <w:rsid w:val="00C602C1"/>
    <w:rsid w:val="00C64B1C"/>
    <w:rsid w:val="00C65D3A"/>
    <w:rsid w:val="00C66425"/>
    <w:rsid w:val="00C72C0E"/>
    <w:rsid w:val="00C75508"/>
    <w:rsid w:val="00C86DF6"/>
    <w:rsid w:val="00C90D7B"/>
    <w:rsid w:val="00C92059"/>
    <w:rsid w:val="00C93E9D"/>
    <w:rsid w:val="00C93F36"/>
    <w:rsid w:val="00CA1D0D"/>
    <w:rsid w:val="00CB221F"/>
    <w:rsid w:val="00CB6B65"/>
    <w:rsid w:val="00CB769F"/>
    <w:rsid w:val="00CB7F8D"/>
    <w:rsid w:val="00CC0C3C"/>
    <w:rsid w:val="00CC28AA"/>
    <w:rsid w:val="00CD0F77"/>
    <w:rsid w:val="00CD2392"/>
    <w:rsid w:val="00CF1951"/>
    <w:rsid w:val="00CF4902"/>
    <w:rsid w:val="00CF7B21"/>
    <w:rsid w:val="00D00346"/>
    <w:rsid w:val="00D00974"/>
    <w:rsid w:val="00D13703"/>
    <w:rsid w:val="00D1615A"/>
    <w:rsid w:val="00D3700E"/>
    <w:rsid w:val="00D6101C"/>
    <w:rsid w:val="00D66647"/>
    <w:rsid w:val="00D71ED5"/>
    <w:rsid w:val="00D73CEE"/>
    <w:rsid w:val="00D812C1"/>
    <w:rsid w:val="00D91A3B"/>
    <w:rsid w:val="00D94182"/>
    <w:rsid w:val="00DA6D7C"/>
    <w:rsid w:val="00DB065B"/>
    <w:rsid w:val="00DB5C0C"/>
    <w:rsid w:val="00DB72C1"/>
    <w:rsid w:val="00DC2121"/>
    <w:rsid w:val="00DC6FEC"/>
    <w:rsid w:val="00DE0A1A"/>
    <w:rsid w:val="00DE5099"/>
    <w:rsid w:val="00DE5DCC"/>
    <w:rsid w:val="00E10771"/>
    <w:rsid w:val="00E107F6"/>
    <w:rsid w:val="00E10CE7"/>
    <w:rsid w:val="00E21005"/>
    <w:rsid w:val="00E25F61"/>
    <w:rsid w:val="00E27D5B"/>
    <w:rsid w:val="00E31413"/>
    <w:rsid w:val="00E3502C"/>
    <w:rsid w:val="00E35E9D"/>
    <w:rsid w:val="00E45C3E"/>
    <w:rsid w:val="00E5533A"/>
    <w:rsid w:val="00E56F03"/>
    <w:rsid w:val="00E6419D"/>
    <w:rsid w:val="00E77660"/>
    <w:rsid w:val="00E77AE4"/>
    <w:rsid w:val="00E84649"/>
    <w:rsid w:val="00E93A2E"/>
    <w:rsid w:val="00EA0009"/>
    <w:rsid w:val="00EA2D27"/>
    <w:rsid w:val="00EA652E"/>
    <w:rsid w:val="00EB1947"/>
    <w:rsid w:val="00EB7052"/>
    <w:rsid w:val="00EC6648"/>
    <w:rsid w:val="00ED44CD"/>
    <w:rsid w:val="00EE3D73"/>
    <w:rsid w:val="00EE44F6"/>
    <w:rsid w:val="00EF3370"/>
    <w:rsid w:val="00F1408E"/>
    <w:rsid w:val="00F23B7A"/>
    <w:rsid w:val="00F27569"/>
    <w:rsid w:val="00F27D67"/>
    <w:rsid w:val="00F43A1D"/>
    <w:rsid w:val="00F444DB"/>
    <w:rsid w:val="00F543EC"/>
    <w:rsid w:val="00F557B9"/>
    <w:rsid w:val="00F57CD1"/>
    <w:rsid w:val="00F711B1"/>
    <w:rsid w:val="00F748BF"/>
    <w:rsid w:val="00F74D43"/>
    <w:rsid w:val="00F80CE8"/>
    <w:rsid w:val="00F91A4F"/>
    <w:rsid w:val="00FA2576"/>
    <w:rsid w:val="00FA6BE0"/>
    <w:rsid w:val="00FA7374"/>
    <w:rsid w:val="00FB22C7"/>
    <w:rsid w:val="00FB658A"/>
    <w:rsid w:val="00FC37C7"/>
    <w:rsid w:val="00FC7C1C"/>
    <w:rsid w:val="00FD07EB"/>
    <w:rsid w:val="00FF0BF0"/>
    <w:rsid w:val="00FF0E72"/>
    <w:rsid w:val="00FF24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ABC83-2EB3-400D-9B10-CC3F9108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5B68-A26C-476B-BD3B-3EAE1A87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4304</Words>
  <Characters>23678</Characters>
  <Application>Microsoft Office Word</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2015-03-11T17:56:00Z</cp:lastPrinted>
  <dcterms:created xsi:type="dcterms:W3CDTF">2015-07-28T19:06:00Z</dcterms:created>
  <dcterms:modified xsi:type="dcterms:W3CDTF">2015-07-28T19:06:00Z</dcterms:modified>
</cp:coreProperties>
</file>